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8F0" w:rsidRPr="00A72287" w:rsidRDefault="00A168F0" w:rsidP="0084207D">
      <w:pPr>
        <w:pStyle w:val="a4"/>
        <w:ind w:firstLine="0"/>
        <w:contextualSpacing/>
        <w:rPr>
          <w:b/>
          <w:bCs/>
        </w:rPr>
      </w:pPr>
      <w:bookmarkStart w:id="0" w:name="_GoBack"/>
      <w:bookmarkEnd w:id="0"/>
      <w:r w:rsidRPr="00A72287">
        <w:rPr>
          <w:b/>
          <w:bCs/>
        </w:rPr>
        <w:t>ПОЯСНИТЕЛЬНАЯ ЗАПИСКА</w:t>
      </w:r>
    </w:p>
    <w:p w:rsidR="00A168F0" w:rsidRPr="0084207D" w:rsidRDefault="00A168F0" w:rsidP="0084207D">
      <w:pPr>
        <w:spacing w:after="0"/>
        <w:jc w:val="center"/>
        <w:rPr>
          <w:rFonts w:ascii="Times New Roman" w:hAnsi="Times New Roman"/>
          <w:b/>
          <w:sz w:val="28"/>
          <w:szCs w:val="28"/>
        </w:rPr>
      </w:pPr>
      <w:r w:rsidRPr="0084207D">
        <w:rPr>
          <w:rFonts w:ascii="Times New Roman" w:hAnsi="Times New Roman"/>
          <w:b/>
          <w:sz w:val="28"/>
          <w:szCs w:val="28"/>
        </w:rPr>
        <w:t>к проекту закона Забайкальского края</w:t>
      </w:r>
    </w:p>
    <w:p w:rsidR="00A168F0" w:rsidRPr="0084207D" w:rsidRDefault="00A168F0" w:rsidP="0084207D">
      <w:pPr>
        <w:spacing w:after="0"/>
        <w:jc w:val="center"/>
        <w:rPr>
          <w:rFonts w:ascii="Times New Roman" w:hAnsi="Times New Roman"/>
          <w:b/>
          <w:sz w:val="28"/>
          <w:szCs w:val="28"/>
        </w:rPr>
      </w:pPr>
      <w:r w:rsidRPr="0084207D">
        <w:rPr>
          <w:rFonts w:ascii="Times New Roman" w:hAnsi="Times New Roman"/>
          <w:b/>
          <w:sz w:val="28"/>
          <w:szCs w:val="28"/>
        </w:rPr>
        <w:t xml:space="preserve">"О бюджете Забайкальского края на </w:t>
      </w:r>
      <w:r w:rsidR="00E06CCA" w:rsidRPr="0084207D">
        <w:rPr>
          <w:rFonts w:ascii="Times New Roman" w:hAnsi="Times New Roman"/>
          <w:b/>
          <w:sz w:val="28"/>
          <w:szCs w:val="28"/>
        </w:rPr>
        <w:t>202</w:t>
      </w:r>
      <w:r w:rsidR="002D0905" w:rsidRPr="0084207D">
        <w:rPr>
          <w:rFonts w:ascii="Times New Roman" w:hAnsi="Times New Roman"/>
          <w:b/>
          <w:sz w:val="28"/>
          <w:szCs w:val="28"/>
        </w:rPr>
        <w:t>5</w:t>
      </w:r>
      <w:r w:rsidRPr="0084207D">
        <w:rPr>
          <w:rFonts w:ascii="Times New Roman" w:hAnsi="Times New Roman"/>
          <w:b/>
          <w:sz w:val="28"/>
          <w:szCs w:val="28"/>
        </w:rPr>
        <w:t xml:space="preserve"> год</w:t>
      </w:r>
      <w:r w:rsidR="004B0CA3" w:rsidRPr="0084207D">
        <w:rPr>
          <w:rFonts w:ascii="Times New Roman" w:hAnsi="Times New Roman"/>
          <w:b/>
          <w:sz w:val="28"/>
          <w:szCs w:val="28"/>
        </w:rPr>
        <w:t xml:space="preserve"> и плановый период </w:t>
      </w:r>
      <w:r w:rsidR="00AE349C">
        <w:rPr>
          <w:rFonts w:ascii="Times New Roman" w:hAnsi="Times New Roman"/>
          <w:b/>
          <w:sz w:val="28"/>
          <w:szCs w:val="28"/>
        </w:rPr>
        <w:br/>
      </w:r>
      <w:r w:rsidR="00E06CCA" w:rsidRPr="0084207D">
        <w:rPr>
          <w:rFonts w:ascii="Times New Roman" w:hAnsi="Times New Roman"/>
          <w:b/>
          <w:sz w:val="28"/>
          <w:szCs w:val="28"/>
        </w:rPr>
        <w:t>202</w:t>
      </w:r>
      <w:r w:rsidR="002D0905" w:rsidRPr="0084207D">
        <w:rPr>
          <w:rFonts w:ascii="Times New Roman" w:hAnsi="Times New Roman"/>
          <w:b/>
          <w:sz w:val="28"/>
          <w:szCs w:val="28"/>
        </w:rPr>
        <w:t>6</w:t>
      </w:r>
      <w:r w:rsidR="004B0CA3" w:rsidRPr="0084207D">
        <w:rPr>
          <w:rFonts w:ascii="Times New Roman" w:hAnsi="Times New Roman"/>
          <w:b/>
          <w:sz w:val="28"/>
          <w:szCs w:val="28"/>
        </w:rPr>
        <w:t xml:space="preserve"> и 20</w:t>
      </w:r>
      <w:r w:rsidR="00D33BC8" w:rsidRPr="0084207D">
        <w:rPr>
          <w:rFonts w:ascii="Times New Roman" w:hAnsi="Times New Roman"/>
          <w:b/>
          <w:sz w:val="28"/>
          <w:szCs w:val="28"/>
        </w:rPr>
        <w:t>2</w:t>
      </w:r>
      <w:r w:rsidR="002D0905" w:rsidRPr="0084207D">
        <w:rPr>
          <w:rFonts w:ascii="Times New Roman" w:hAnsi="Times New Roman"/>
          <w:b/>
          <w:sz w:val="28"/>
          <w:szCs w:val="28"/>
        </w:rPr>
        <w:t>7</w:t>
      </w:r>
      <w:r w:rsidR="004B0CA3" w:rsidRPr="0084207D">
        <w:rPr>
          <w:rFonts w:ascii="Times New Roman" w:hAnsi="Times New Roman"/>
          <w:b/>
          <w:sz w:val="28"/>
          <w:szCs w:val="28"/>
        </w:rPr>
        <w:t xml:space="preserve"> годов</w:t>
      </w:r>
      <w:r w:rsidRPr="0084207D">
        <w:rPr>
          <w:rFonts w:ascii="Times New Roman" w:hAnsi="Times New Roman"/>
          <w:b/>
          <w:sz w:val="28"/>
          <w:szCs w:val="28"/>
        </w:rPr>
        <w:t>"</w:t>
      </w:r>
    </w:p>
    <w:p w:rsidR="00E6554C" w:rsidRPr="00912997" w:rsidRDefault="00E6554C" w:rsidP="00B127FC">
      <w:pPr>
        <w:widowControl w:val="0"/>
        <w:spacing w:before="120" w:after="0" w:line="240" w:lineRule="auto"/>
        <w:ind w:firstLine="709"/>
        <w:jc w:val="both"/>
        <w:rPr>
          <w:rFonts w:ascii="Times New Roman" w:hAnsi="Times New Roman"/>
          <w:bCs/>
          <w:sz w:val="28"/>
          <w:szCs w:val="28"/>
        </w:rPr>
      </w:pPr>
      <w:r w:rsidRPr="00912997">
        <w:rPr>
          <w:rFonts w:ascii="Times New Roman" w:hAnsi="Times New Roman"/>
          <w:sz w:val="28"/>
          <w:szCs w:val="28"/>
          <w:lang w:eastAsia="ru-RU"/>
        </w:rPr>
        <w:t>Проект закона Забайкальского края "О бюджете Забайкальского края на 202</w:t>
      </w:r>
      <w:r w:rsidR="002D0905" w:rsidRPr="002D0905">
        <w:rPr>
          <w:rFonts w:ascii="Times New Roman" w:hAnsi="Times New Roman"/>
          <w:sz w:val="28"/>
          <w:szCs w:val="28"/>
          <w:lang w:eastAsia="ru-RU"/>
        </w:rPr>
        <w:t>5</w:t>
      </w:r>
      <w:r w:rsidRPr="00912997">
        <w:rPr>
          <w:rFonts w:ascii="Times New Roman" w:hAnsi="Times New Roman"/>
          <w:sz w:val="28"/>
          <w:szCs w:val="28"/>
          <w:lang w:eastAsia="ru-RU"/>
        </w:rPr>
        <w:t xml:space="preserve"> год</w:t>
      </w:r>
      <w:r w:rsidRPr="00912997">
        <w:rPr>
          <w:b/>
          <w:bCs/>
        </w:rPr>
        <w:t xml:space="preserve"> </w:t>
      </w:r>
      <w:r w:rsidRPr="00912997">
        <w:rPr>
          <w:rFonts w:ascii="Times New Roman" w:hAnsi="Times New Roman"/>
          <w:bCs/>
          <w:sz w:val="28"/>
          <w:szCs w:val="28"/>
        </w:rPr>
        <w:t>и плановый период 202</w:t>
      </w:r>
      <w:r w:rsidR="002D0905" w:rsidRPr="002D0905">
        <w:rPr>
          <w:rFonts w:ascii="Times New Roman" w:hAnsi="Times New Roman"/>
          <w:bCs/>
          <w:sz w:val="28"/>
          <w:szCs w:val="28"/>
        </w:rPr>
        <w:t>6</w:t>
      </w:r>
      <w:r w:rsidRPr="00912997">
        <w:rPr>
          <w:rFonts w:ascii="Times New Roman" w:hAnsi="Times New Roman"/>
          <w:bCs/>
          <w:sz w:val="28"/>
          <w:szCs w:val="28"/>
        </w:rPr>
        <w:t xml:space="preserve"> и 202</w:t>
      </w:r>
      <w:r w:rsidR="002D0905" w:rsidRPr="002D0905">
        <w:rPr>
          <w:rFonts w:ascii="Times New Roman" w:hAnsi="Times New Roman"/>
          <w:bCs/>
          <w:sz w:val="28"/>
          <w:szCs w:val="28"/>
        </w:rPr>
        <w:t>7</w:t>
      </w:r>
      <w:r w:rsidRPr="00912997">
        <w:rPr>
          <w:rFonts w:ascii="Times New Roman" w:hAnsi="Times New Roman"/>
          <w:bCs/>
          <w:sz w:val="28"/>
          <w:szCs w:val="28"/>
        </w:rPr>
        <w:t xml:space="preserve"> годов</w:t>
      </w:r>
      <w:r w:rsidRPr="00912997">
        <w:rPr>
          <w:rFonts w:ascii="Times New Roman" w:hAnsi="Times New Roman"/>
          <w:sz w:val="28"/>
          <w:szCs w:val="28"/>
          <w:lang w:eastAsia="ru-RU"/>
        </w:rPr>
        <w:t xml:space="preserve">" подготовлен с учетом основных направлений </w:t>
      </w:r>
      <w:r w:rsidRPr="00912997">
        <w:rPr>
          <w:rFonts w:ascii="Times New Roman" w:hAnsi="Times New Roman"/>
          <w:bCs/>
          <w:sz w:val="28"/>
          <w:szCs w:val="28"/>
        </w:rPr>
        <w:t>бюджетной и налоговой политики Забайкальского края на 202</w:t>
      </w:r>
      <w:r w:rsidR="002D0905" w:rsidRPr="002D0905">
        <w:rPr>
          <w:rFonts w:ascii="Times New Roman" w:hAnsi="Times New Roman"/>
          <w:bCs/>
          <w:sz w:val="28"/>
          <w:szCs w:val="28"/>
        </w:rPr>
        <w:t>5</w:t>
      </w:r>
      <w:r w:rsidRPr="00912997">
        <w:rPr>
          <w:rFonts w:ascii="Times New Roman" w:hAnsi="Times New Roman"/>
          <w:bCs/>
          <w:sz w:val="28"/>
          <w:szCs w:val="28"/>
        </w:rPr>
        <w:t xml:space="preserve"> год и плановый период 202</w:t>
      </w:r>
      <w:r w:rsidR="002D0905" w:rsidRPr="002D0905">
        <w:rPr>
          <w:rFonts w:ascii="Times New Roman" w:hAnsi="Times New Roman"/>
          <w:bCs/>
          <w:sz w:val="28"/>
          <w:szCs w:val="28"/>
        </w:rPr>
        <w:t>6</w:t>
      </w:r>
      <w:r w:rsidRPr="00912997">
        <w:rPr>
          <w:rFonts w:ascii="Times New Roman" w:hAnsi="Times New Roman"/>
          <w:bCs/>
          <w:sz w:val="28"/>
          <w:szCs w:val="28"/>
        </w:rPr>
        <w:t xml:space="preserve"> и 202</w:t>
      </w:r>
      <w:r w:rsidR="002D0905" w:rsidRPr="002D0905">
        <w:rPr>
          <w:rFonts w:ascii="Times New Roman" w:hAnsi="Times New Roman"/>
          <w:bCs/>
          <w:sz w:val="28"/>
          <w:szCs w:val="28"/>
        </w:rPr>
        <w:t>7</w:t>
      </w:r>
      <w:r w:rsidRPr="00912997">
        <w:rPr>
          <w:rFonts w:ascii="Times New Roman" w:hAnsi="Times New Roman"/>
          <w:bCs/>
          <w:sz w:val="28"/>
          <w:szCs w:val="28"/>
        </w:rPr>
        <w:t xml:space="preserve"> годов.</w:t>
      </w:r>
    </w:p>
    <w:p w:rsidR="00E6554C" w:rsidRPr="00912997" w:rsidRDefault="00E6554C" w:rsidP="00B127FC">
      <w:pPr>
        <w:widowControl w:val="0"/>
        <w:spacing w:after="0" w:line="240" w:lineRule="auto"/>
        <w:ind w:firstLine="709"/>
        <w:jc w:val="both"/>
        <w:rPr>
          <w:rFonts w:ascii="Times New Roman" w:hAnsi="Times New Roman"/>
          <w:sz w:val="28"/>
          <w:szCs w:val="28"/>
          <w:lang w:eastAsia="ru-RU"/>
        </w:rPr>
      </w:pPr>
      <w:r w:rsidRPr="00912997">
        <w:rPr>
          <w:rFonts w:ascii="Times New Roman" w:hAnsi="Times New Roman"/>
          <w:sz w:val="28"/>
          <w:szCs w:val="28"/>
          <w:lang w:eastAsia="ru-RU"/>
        </w:rPr>
        <w:t>При формировании бюджетных проектировок использовались:</w:t>
      </w:r>
    </w:p>
    <w:p w:rsidR="00E6554C" w:rsidRPr="00912997" w:rsidRDefault="00E6554C" w:rsidP="00B127FC">
      <w:pPr>
        <w:spacing w:after="0" w:line="240" w:lineRule="auto"/>
        <w:ind w:firstLine="720"/>
        <w:jc w:val="both"/>
        <w:rPr>
          <w:rFonts w:ascii="Times New Roman" w:hAnsi="Times New Roman"/>
          <w:sz w:val="28"/>
          <w:szCs w:val="28"/>
          <w:lang w:eastAsia="ru-RU"/>
        </w:rPr>
      </w:pPr>
      <w:r w:rsidRPr="00912997">
        <w:rPr>
          <w:rFonts w:ascii="Times New Roman" w:hAnsi="Times New Roman"/>
          <w:sz w:val="28"/>
          <w:szCs w:val="28"/>
          <w:lang w:eastAsia="ru-RU"/>
        </w:rPr>
        <w:t>прогноз социально-экономического развития Забайкальского края на 202</w:t>
      </w:r>
      <w:r w:rsidR="002D0905" w:rsidRPr="002D0905">
        <w:rPr>
          <w:rFonts w:ascii="Times New Roman" w:hAnsi="Times New Roman"/>
          <w:sz w:val="28"/>
          <w:szCs w:val="28"/>
          <w:lang w:eastAsia="ru-RU"/>
        </w:rPr>
        <w:t>5</w:t>
      </w:r>
      <w:r w:rsidRPr="00912997">
        <w:rPr>
          <w:rFonts w:ascii="Times New Roman" w:hAnsi="Times New Roman"/>
          <w:sz w:val="28"/>
          <w:szCs w:val="28"/>
          <w:lang w:eastAsia="ru-RU"/>
        </w:rPr>
        <w:t xml:space="preserve"> год и плановый период 202</w:t>
      </w:r>
      <w:r w:rsidR="002D0905" w:rsidRPr="002D0905">
        <w:rPr>
          <w:rFonts w:ascii="Times New Roman" w:hAnsi="Times New Roman"/>
          <w:sz w:val="28"/>
          <w:szCs w:val="28"/>
          <w:lang w:eastAsia="ru-RU"/>
        </w:rPr>
        <w:t>6</w:t>
      </w:r>
      <w:r w:rsidRPr="00912997">
        <w:rPr>
          <w:rFonts w:ascii="Times New Roman" w:hAnsi="Times New Roman"/>
          <w:sz w:val="28"/>
          <w:szCs w:val="28"/>
          <w:lang w:eastAsia="ru-RU"/>
        </w:rPr>
        <w:t xml:space="preserve"> и 202</w:t>
      </w:r>
      <w:r w:rsidR="002D0905" w:rsidRPr="002D0905">
        <w:rPr>
          <w:rFonts w:ascii="Times New Roman" w:hAnsi="Times New Roman"/>
          <w:sz w:val="28"/>
          <w:szCs w:val="28"/>
          <w:lang w:eastAsia="ru-RU"/>
        </w:rPr>
        <w:t>7</w:t>
      </w:r>
      <w:r w:rsidRPr="00912997">
        <w:rPr>
          <w:rFonts w:ascii="Times New Roman" w:hAnsi="Times New Roman"/>
          <w:sz w:val="28"/>
          <w:szCs w:val="28"/>
          <w:lang w:eastAsia="ru-RU"/>
        </w:rPr>
        <w:t xml:space="preserve"> годов;</w:t>
      </w:r>
    </w:p>
    <w:p w:rsidR="00E6554C" w:rsidRPr="00FF742A" w:rsidRDefault="00E6554C" w:rsidP="00B127FC">
      <w:pPr>
        <w:spacing w:after="0" w:line="240" w:lineRule="auto"/>
        <w:ind w:firstLine="720"/>
        <w:jc w:val="both"/>
        <w:rPr>
          <w:rFonts w:ascii="Times New Roman" w:hAnsi="Times New Roman"/>
          <w:color w:val="000000" w:themeColor="text1"/>
          <w:sz w:val="28"/>
          <w:szCs w:val="28"/>
          <w:lang w:eastAsia="ru-RU"/>
        </w:rPr>
      </w:pPr>
      <w:r w:rsidRPr="00FF742A">
        <w:rPr>
          <w:rFonts w:ascii="Times New Roman" w:hAnsi="Times New Roman"/>
          <w:color w:val="000000" w:themeColor="text1"/>
          <w:sz w:val="28"/>
          <w:szCs w:val="28"/>
          <w:lang w:eastAsia="ru-RU"/>
        </w:rPr>
        <w:t>основные показатели социально-экономического развития муниципальных образований Забайкальского края на 202</w:t>
      </w:r>
      <w:r w:rsidR="002D0905" w:rsidRPr="00FF742A">
        <w:rPr>
          <w:rFonts w:ascii="Times New Roman" w:hAnsi="Times New Roman"/>
          <w:color w:val="000000" w:themeColor="text1"/>
          <w:sz w:val="28"/>
          <w:szCs w:val="28"/>
          <w:lang w:eastAsia="ru-RU"/>
        </w:rPr>
        <w:t>5</w:t>
      </w:r>
      <w:r w:rsidRPr="00FF742A">
        <w:rPr>
          <w:rFonts w:ascii="Times New Roman" w:hAnsi="Times New Roman"/>
          <w:color w:val="000000" w:themeColor="text1"/>
          <w:sz w:val="28"/>
          <w:szCs w:val="28"/>
          <w:lang w:eastAsia="ru-RU"/>
        </w:rPr>
        <w:t xml:space="preserve"> год и плановый период 202</w:t>
      </w:r>
      <w:r w:rsidR="002D0905" w:rsidRPr="00FF742A">
        <w:rPr>
          <w:rFonts w:ascii="Times New Roman" w:hAnsi="Times New Roman"/>
          <w:color w:val="000000" w:themeColor="text1"/>
          <w:sz w:val="28"/>
          <w:szCs w:val="28"/>
          <w:lang w:eastAsia="ru-RU"/>
        </w:rPr>
        <w:t>6</w:t>
      </w:r>
      <w:r w:rsidRPr="00FF742A">
        <w:rPr>
          <w:rFonts w:ascii="Times New Roman" w:hAnsi="Times New Roman"/>
          <w:color w:val="000000" w:themeColor="text1"/>
          <w:sz w:val="28"/>
          <w:szCs w:val="28"/>
          <w:lang w:eastAsia="ru-RU"/>
        </w:rPr>
        <w:t xml:space="preserve"> и 202</w:t>
      </w:r>
      <w:r w:rsidR="002D0905" w:rsidRPr="00FF742A">
        <w:rPr>
          <w:rFonts w:ascii="Times New Roman" w:hAnsi="Times New Roman"/>
          <w:color w:val="000000" w:themeColor="text1"/>
          <w:sz w:val="28"/>
          <w:szCs w:val="28"/>
          <w:lang w:eastAsia="ru-RU"/>
        </w:rPr>
        <w:t>7</w:t>
      </w:r>
      <w:r w:rsidRPr="00FF742A">
        <w:rPr>
          <w:rFonts w:ascii="Times New Roman" w:hAnsi="Times New Roman"/>
          <w:color w:val="000000" w:themeColor="text1"/>
          <w:sz w:val="28"/>
          <w:szCs w:val="28"/>
          <w:lang w:eastAsia="ru-RU"/>
        </w:rPr>
        <w:t xml:space="preserve"> годов, согласованные с муниципальными районами, муниципальными и городскими округами Забайкальского края;</w:t>
      </w:r>
    </w:p>
    <w:p w:rsidR="00E6554C" w:rsidRPr="00912997" w:rsidRDefault="00E6554C" w:rsidP="00B127FC">
      <w:pPr>
        <w:spacing w:after="0" w:line="240" w:lineRule="auto"/>
        <w:ind w:firstLine="720"/>
        <w:jc w:val="both"/>
        <w:rPr>
          <w:rFonts w:ascii="Times New Roman" w:hAnsi="Times New Roman"/>
          <w:sz w:val="28"/>
          <w:szCs w:val="28"/>
          <w:lang w:eastAsia="ru-RU"/>
        </w:rPr>
      </w:pPr>
      <w:r w:rsidRPr="00912997">
        <w:rPr>
          <w:rFonts w:ascii="Times New Roman" w:hAnsi="Times New Roman"/>
          <w:sz w:val="28"/>
          <w:szCs w:val="28"/>
          <w:lang w:eastAsia="ru-RU"/>
        </w:rPr>
        <w:t>прогнозные показатели поступления доходов главных администраторов доходов бюджета Забайкальского края;</w:t>
      </w:r>
    </w:p>
    <w:p w:rsidR="00E6554C" w:rsidRDefault="00E6554C" w:rsidP="00B127FC">
      <w:pPr>
        <w:spacing w:after="0" w:line="240" w:lineRule="auto"/>
        <w:ind w:firstLine="720"/>
        <w:jc w:val="both"/>
        <w:rPr>
          <w:rFonts w:ascii="Times New Roman" w:hAnsi="Times New Roman"/>
          <w:color w:val="000000" w:themeColor="text1"/>
          <w:sz w:val="28"/>
          <w:szCs w:val="28"/>
          <w:lang w:eastAsia="ru-RU"/>
        </w:rPr>
      </w:pPr>
      <w:r w:rsidRPr="002D0905">
        <w:rPr>
          <w:rFonts w:ascii="Times New Roman" w:hAnsi="Times New Roman"/>
          <w:color w:val="000000" w:themeColor="text1"/>
          <w:sz w:val="28"/>
          <w:szCs w:val="28"/>
          <w:lang w:eastAsia="ru-RU"/>
        </w:rPr>
        <w:t>базовые статистические показатели, представленные Территориальным органом Федеральной службы государственной статистики по Забайкальскому краю, данные налоговой отчетности, представленные Управлением Федеральной налоговой службы по Забайкальскому краю</w:t>
      </w:r>
      <w:r w:rsidR="00735F19">
        <w:rPr>
          <w:rFonts w:ascii="Times New Roman" w:hAnsi="Times New Roman"/>
          <w:color w:val="000000" w:themeColor="text1"/>
          <w:sz w:val="28"/>
          <w:szCs w:val="28"/>
          <w:lang w:eastAsia="ru-RU"/>
        </w:rPr>
        <w:t>.</w:t>
      </w:r>
    </w:p>
    <w:p w:rsidR="004B0CA3" w:rsidRPr="001A498D" w:rsidRDefault="00A168F0" w:rsidP="007D04E2">
      <w:pPr>
        <w:pStyle w:val="a4"/>
        <w:spacing w:before="120"/>
        <w:ind w:firstLine="709"/>
        <w:contextualSpacing/>
        <w:rPr>
          <w:b/>
          <w:bCs/>
        </w:rPr>
      </w:pPr>
      <w:r w:rsidRPr="001A498D">
        <w:rPr>
          <w:b/>
          <w:bCs/>
        </w:rPr>
        <w:t>Правовые основы формирования проекта</w:t>
      </w:r>
    </w:p>
    <w:p w:rsidR="004B0CA3" w:rsidRPr="001A498D" w:rsidRDefault="00A168F0" w:rsidP="00B127FC">
      <w:pPr>
        <w:pStyle w:val="a4"/>
        <w:ind w:firstLine="709"/>
        <w:contextualSpacing/>
        <w:rPr>
          <w:b/>
          <w:bCs/>
        </w:rPr>
      </w:pPr>
      <w:r w:rsidRPr="001A498D">
        <w:rPr>
          <w:b/>
          <w:bCs/>
        </w:rPr>
        <w:t xml:space="preserve"> закона Забайкальского края "О бюджете Забайкальского края</w:t>
      </w:r>
    </w:p>
    <w:p w:rsidR="00A168F0" w:rsidRPr="001A498D" w:rsidRDefault="00A168F0" w:rsidP="00B127FC">
      <w:pPr>
        <w:pStyle w:val="a4"/>
        <w:ind w:firstLine="709"/>
        <w:contextualSpacing/>
        <w:rPr>
          <w:b/>
          <w:bCs/>
        </w:rPr>
      </w:pPr>
      <w:r w:rsidRPr="001A498D">
        <w:rPr>
          <w:b/>
          <w:bCs/>
        </w:rPr>
        <w:t xml:space="preserve">на </w:t>
      </w:r>
      <w:r w:rsidR="00E06CCA" w:rsidRPr="001A498D">
        <w:rPr>
          <w:b/>
          <w:bCs/>
        </w:rPr>
        <w:t>202</w:t>
      </w:r>
      <w:r w:rsidR="002D0905" w:rsidRPr="001A498D">
        <w:rPr>
          <w:b/>
          <w:bCs/>
        </w:rPr>
        <w:t>5</w:t>
      </w:r>
      <w:r w:rsidR="004B0CA3" w:rsidRPr="001A498D">
        <w:rPr>
          <w:b/>
          <w:bCs/>
        </w:rPr>
        <w:t xml:space="preserve"> год и плановый период </w:t>
      </w:r>
      <w:r w:rsidR="00E06CCA" w:rsidRPr="001A498D">
        <w:rPr>
          <w:b/>
          <w:bCs/>
        </w:rPr>
        <w:t>202</w:t>
      </w:r>
      <w:r w:rsidR="002D0905" w:rsidRPr="001A498D">
        <w:rPr>
          <w:b/>
          <w:bCs/>
        </w:rPr>
        <w:t>6</w:t>
      </w:r>
      <w:r w:rsidR="004B0CA3" w:rsidRPr="001A498D">
        <w:rPr>
          <w:b/>
          <w:bCs/>
        </w:rPr>
        <w:t xml:space="preserve"> и </w:t>
      </w:r>
      <w:r w:rsidR="00736C9A" w:rsidRPr="001A498D">
        <w:rPr>
          <w:b/>
          <w:bCs/>
        </w:rPr>
        <w:t>202</w:t>
      </w:r>
      <w:r w:rsidR="002D0905" w:rsidRPr="001A498D">
        <w:rPr>
          <w:b/>
          <w:bCs/>
        </w:rPr>
        <w:t xml:space="preserve">7 </w:t>
      </w:r>
      <w:r w:rsidR="004B0CA3" w:rsidRPr="001A498D">
        <w:rPr>
          <w:b/>
          <w:bCs/>
        </w:rPr>
        <w:t>годов</w:t>
      </w:r>
      <w:r w:rsidRPr="001A498D">
        <w:rPr>
          <w:b/>
          <w:bCs/>
        </w:rPr>
        <w:t>"</w:t>
      </w:r>
    </w:p>
    <w:p w:rsidR="001A498D" w:rsidRPr="001A498D" w:rsidRDefault="001A498D" w:rsidP="001A498D">
      <w:pPr>
        <w:spacing w:before="120" w:after="0" w:line="240" w:lineRule="auto"/>
        <w:ind w:firstLine="720"/>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Проект закона Забайкальского края "О бюджете Забайкальского края на 2025 год и плановый период 2026 и 2027 годов" (далее – законопроект) подготовлен в соответствии с требованиями Бюджетного кодекса Российской Федерации (далее – Бюджетный кодекс).</w:t>
      </w:r>
    </w:p>
    <w:p w:rsidR="001A498D" w:rsidRPr="001A498D" w:rsidRDefault="001A498D" w:rsidP="001A498D">
      <w:pPr>
        <w:spacing w:after="0" w:line="240" w:lineRule="auto"/>
        <w:ind w:firstLine="720"/>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Статьей 184</w:t>
      </w:r>
      <w:r w:rsidRPr="001A498D">
        <w:rPr>
          <w:rFonts w:ascii="Times New Roman" w:hAnsi="Times New Roman"/>
          <w:color w:val="000000" w:themeColor="text1"/>
          <w:sz w:val="28"/>
          <w:szCs w:val="28"/>
          <w:vertAlign w:val="superscript"/>
          <w:lang w:eastAsia="ru-RU"/>
        </w:rPr>
        <w:t>1</w:t>
      </w:r>
      <w:r w:rsidRPr="001A498D">
        <w:rPr>
          <w:rFonts w:ascii="Times New Roman" w:hAnsi="Times New Roman"/>
          <w:color w:val="000000" w:themeColor="text1"/>
          <w:sz w:val="28"/>
          <w:szCs w:val="28"/>
          <w:lang w:eastAsia="ru-RU"/>
        </w:rPr>
        <w:t xml:space="preserve"> Бюджетного кодекса установлены общие требования к структуре и содержанию закона (решения) о бюджете, в соответствии с которыми в законопроекте представлены:</w:t>
      </w:r>
    </w:p>
    <w:p w:rsidR="001A498D" w:rsidRPr="001A498D" w:rsidRDefault="001A498D" w:rsidP="001A498D">
      <w:pPr>
        <w:widowControl w:val="0"/>
        <w:autoSpaceDE w:val="0"/>
        <w:autoSpaceDN w:val="0"/>
        <w:adjustRightInd w:val="0"/>
        <w:spacing w:after="0" w:line="240" w:lineRule="auto"/>
        <w:ind w:firstLine="709"/>
        <w:jc w:val="both"/>
        <w:rPr>
          <w:rFonts w:ascii="Times New Roman" w:hAnsi="Times New Roman"/>
          <w:snapToGrid w:val="0"/>
          <w:color w:val="000000" w:themeColor="text1"/>
          <w:sz w:val="28"/>
          <w:szCs w:val="28"/>
          <w:lang w:eastAsia="ru-RU"/>
        </w:rPr>
      </w:pPr>
      <w:r w:rsidRPr="001A498D">
        <w:rPr>
          <w:rFonts w:ascii="Times New Roman" w:hAnsi="Times New Roman"/>
          <w:color w:val="000000" w:themeColor="text1"/>
          <w:sz w:val="28"/>
          <w:szCs w:val="28"/>
          <w:lang w:eastAsia="ru-RU"/>
        </w:rPr>
        <w:t>в статье 1 – основные характеристики бюджета края на 2025 год и плановый период 2026 и 2027 годов,</w:t>
      </w:r>
      <w:r w:rsidRPr="001A498D">
        <w:rPr>
          <w:rFonts w:ascii="Times New Roman" w:hAnsi="Times New Roman"/>
          <w:snapToGrid w:val="0"/>
          <w:color w:val="000000" w:themeColor="text1"/>
          <w:sz w:val="28"/>
          <w:szCs w:val="28"/>
          <w:lang w:eastAsia="ru-RU"/>
        </w:rPr>
        <w:t xml:space="preserve"> являющиеся в соответствии с Бюджетным кодексом предметом рассмотрения</w:t>
      </w:r>
      <w:r w:rsidRPr="001A498D">
        <w:rPr>
          <w:rFonts w:ascii="Times New Roman" w:hAnsi="Times New Roman"/>
          <w:color w:val="000000" w:themeColor="text1"/>
          <w:sz w:val="28"/>
          <w:szCs w:val="28"/>
          <w:lang w:eastAsia="ru-RU"/>
        </w:rPr>
        <w:t xml:space="preserve"> Законодательным Собранием Забайкальского края проекта закона о бюджете края в первом чтении</w:t>
      </w:r>
      <w:r w:rsidRPr="001A498D">
        <w:rPr>
          <w:rFonts w:ascii="Times New Roman" w:hAnsi="Times New Roman"/>
          <w:snapToGrid w:val="0"/>
          <w:color w:val="000000" w:themeColor="text1"/>
          <w:sz w:val="28"/>
          <w:szCs w:val="28"/>
          <w:lang w:eastAsia="ru-RU"/>
        </w:rPr>
        <w:t>. Кроме того, в соответствии с пунктом 3 статьи 184</w:t>
      </w:r>
      <w:r w:rsidRPr="001A498D">
        <w:rPr>
          <w:rFonts w:ascii="Times New Roman" w:hAnsi="Times New Roman"/>
          <w:snapToGrid w:val="0"/>
          <w:color w:val="000000" w:themeColor="text1"/>
          <w:sz w:val="28"/>
          <w:szCs w:val="28"/>
          <w:vertAlign w:val="superscript"/>
          <w:lang w:eastAsia="ru-RU"/>
        </w:rPr>
        <w:t>1</w:t>
      </w:r>
      <w:r w:rsidRPr="001A498D">
        <w:rPr>
          <w:rFonts w:ascii="Times New Roman" w:hAnsi="Times New Roman"/>
          <w:snapToGrid w:val="0"/>
          <w:color w:val="000000" w:themeColor="text1"/>
          <w:sz w:val="28"/>
          <w:szCs w:val="28"/>
          <w:lang w:eastAsia="ru-RU"/>
        </w:rPr>
        <w:t xml:space="preserve"> Бюджетного кодекса законопроектом в общем объеме расходов предусматриваются условно утверждаемые расходы в объеме </w:t>
      </w:r>
      <w:r w:rsidRPr="001A498D">
        <w:rPr>
          <w:rFonts w:ascii="Times New Roman" w:hAnsi="Times New Roman"/>
          <w:color w:val="000000" w:themeColor="text1"/>
          <w:sz w:val="28"/>
          <w:szCs w:val="28"/>
          <w:lang w:eastAsia="ru-RU"/>
        </w:rPr>
        <w:t xml:space="preserve">не менее </w:t>
      </w:r>
      <w:r w:rsidRPr="001A498D">
        <w:rPr>
          <w:rFonts w:ascii="Times New Roman" w:hAnsi="Times New Roman"/>
          <w:snapToGrid w:val="0"/>
          <w:color w:val="000000" w:themeColor="text1"/>
          <w:sz w:val="28"/>
          <w:szCs w:val="28"/>
          <w:lang w:eastAsia="ru-RU"/>
        </w:rPr>
        <w:t xml:space="preserve">2,5 процента на первый год планового периода (2026 год) и в объеме </w:t>
      </w:r>
      <w:r w:rsidRPr="001A498D">
        <w:rPr>
          <w:rFonts w:ascii="Times New Roman" w:hAnsi="Times New Roman"/>
          <w:color w:val="000000" w:themeColor="text1"/>
          <w:sz w:val="28"/>
          <w:szCs w:val="28"/>
          <w:lang w:eastAsia="ru-RU"/>
        </w:rPr>
        <w:t xml:space="preserve">не менее </w:t>
      </w:r>
      <w:r w:rsidRPr="001A498D">
        <w:rPr>
          <w:rFonts w:ascii="Times New Roman" w:hAnsi="Times New Roman"/>
          <w:snapToGrid w:val="0"/>
          <w:color w:val="000000" w:themeColor="text1"/>
          <w:sz w:val="28"/>
          <w:szCs w:val="28"/>
          <w:lang w:eastAsia="ru-RU"/>
        </w:rPr>
        <w:t>5 процентов на второй год планового периода (2027 год) общего объема расходов краевого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1A498D" w:rsidRPr="001A498D" w:rsidRDefault="001A498D" w:rsidP="001A498D">
      <w:pPr>
        <w:spacing w:after="0" w:line="240" w:lineRule="auto"/>
        <w:ind w:firstLine="720"/>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lastRenderedPageBreak/>
        <w:t>в статье 2 и приложениях 1 и 2 – источники финансирования дефицита бюджета края на 2025 год и плановый период 2026 и 2027 годов;</w:t>
      </w:r>
    </w:p>
    <w:p w:rsidR="001A498D" w:rsidRPr="001A498D" w:rsidRDefault="001A498D" w:rsidP="001A498D">
      <w:pPr>
        <w:spacing w:after="0" w:line="240" w:lineRule="auto"/>
        <w:ind w:firstLine="720"/>
        <w:jc w:val="both"/>
        <w:rPr>
          <w:rFonts w:ascii="Times New Roman" w:hAnsi="Times New Roman"/>
          <w:sz w:val="28"/>
          <w:szCs w:val="28"/>
          <w:lang w:eastAsia="ru-RU"/>
        </w:rPr>
      </w:pPr>
      <w:r w:rsidRPr="001A498D">
        <w:rPr>
          <w:rFonts w:ascii="Times New Roman" w:hAnsi="Times New Roman"/>
          <w:sz w:val="28"/>
          <w:szCs w:val="28"/>
          <w:lang w:eastAsia="ru-RU"/>
        </w:rPr>
        <w:t>в статье 3 и приложениях 3–9 – нормативы распределения доходов между бюджетом края, бюджетом территориального фонда обязательного медицинского страхования Забайкальского края, бюджетами муниципальных образований Забайкальского края на 2025 год и плановый период 2026 и</w:t>
      </w:r>
      <w:r w:rsidRPr="001A498D">
        <w:rPr>
          <w:rFonts w:ascii="Times New Roman" w:hAnsi="Times New Roman"/>
          <w:sz w:val="28"/>
          <w:szCs w:val="28"/>
          <w:lang w:eastAsia="ru-RU"/>
        </w:rPr>
        <w:br/>
        <w:t xml:space="preserve">2027 годов. Кроме того, частью 2 данной статьи законопроекта реализуется право замены части дотации на выравнивание бюджетной обеспеченности муниципальных районов, </w:t>
      </w:r>
      <w:r w:rsidRPr="001A498D">
        <w:rPr>
          <w:rFonts w:ascii="Times New Roman" w:hAnsi="Times New Roman"/>
          <w:sz w:val="28"/>
          <w:szCs w:val="28"/>
        </w:rPr>
        <w:t xml:space="preserve">муниципальных округов, </w:t>
      </w:r>
      <w:r w:rsidRPr="001A498D">
        <w:rPr>
          <w:rFonts w:ascii="Times New Roman" w:hAnsi="Times New Roman"/>
          <w:sz w:val="28"/>
          <w:szCs w:val="28"/>
          <w:lang w:eastAsia="ru-RU"/>
        </w:rPr>
        <w:t>городских округов дополнительным нормативом отчислений от налога на доходы физических лиц в соответствии с пунктом 1 статьи 138 Бюджетного кодекса и статьей 11 Закона Забайкальского края от 20 декабря 2011 года № 608-ЗЗК "О межбюджетных отношениях в Забайкальском крае". Частью 3 данной статьи устанавливаются дифференцированные нормативы отчислений в бюджеты муниципальных образований Забайкальского края от доходов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консолидированный бюджет Забайкальского края, в соответствии с пунктом 3</w:t>
      </w:r>
      <w:r w:rsidRPr="001A498D">
        <w:rPr>
          <w:rFonts w:ascii="Times New Roman" w:hAnsi="Times New Roman"/>
          <w:sz w:val="28"/>
          <w:szCs w:val="28"/>
          <w:vertAlign w:val="superscript"/>
          <w:lang w:eastAsia="ru-RU"/>
        </w:rPr>
        <w:t>1</w:t>
      </w:r>
      <w:r w:rsidRPr="001A498D">
        <w:rPr>
          <w:rFonts w:ascii="Times New Roman" w:hAnsi="Times New Roman"/>
          <w:sz w:val="28"/>
          <w:szCs w:val="28"/>
          <w:lang w:eastAsia="ru-RU"/>
        </w:rPr>
        <w:t xml:space="preserve"> статьи 58 Бюджетного кодекса. Часть 4 устанавливает </w:t>
      </w:r>
      <w:r w:rsidRPr="001A498D">
        <w:rPr>
          <w:rFonts w:ascii="Times New Roman" w:hAnsi="Times New Roman"/>
          <w:sz w:val="28"/>
          <w:szCs w:val="28"/>
        </w:rPr>
        <w:t>дифференцированные нормативы отчислений в бюджеты муниципальных районов, муниципальных округов, городских округов от налога, взимаемого в связи с применением упрощенной системы налогообложения в соответствии с подпунктом 3</w:t>
      </w:r>
      <w:r w:rsidRPr="001A498D">
        <w:rPr>
          <w:rFonts w:ascii="Times New Roman" w:hAnsi="Times New Roman"/>
          <w:sz w:val="28"/>
          <w:szCs w:val="28"/>
          <w:vertAlign w:val="superscript"/>
        </w:rPr>
        <w:t>3</w:t>
      </w:r>
      <w:r w:rsidRPr="001A498D">
        <w:rPr>
          <w:rFonts w:ascii="Times New Roman" w:hAnsi="Times New Roman"/>
          <w:sz w:val="28"/>
          <w:szCs w:val="28"/>
          <w:lang w:eastAsia="ru-RU"/>
        </w:rPr>
        <w:t xml:space="preserve"> пункта 3 статьи 58 Бюджетного кодекса;</w:t>
      </w:r>
    </w:p>
    <w:p w:rsidR="001A498D" w:rsidRPr="001A498D" w:rsidRDefault="001A498D" w:rsidP="001A498D">
      <w:pPr>
        <w:spacing w:after="0" w:line="240" w:lineRule="auto"/>
        <w:ind w:firstLine="720"/>
        <w:jc w:val="both"/>
        <w:rPr>
          <w:rFonts w:ascii="Times New Roman" w:hAnsi="Times New Roman"/>
          <w:sz w:val="28"/>
          <w:szCs w:val="28"/>
          <w:lang w:eastAsia="ru-RU"/>
        </w:rPr>
      </w:pPr>
      <w:r w:rsidRPr="001A498D">
        <w:rPr>
          <w:rFonts w:ascii="Times New Roman" w:hAnsi="Times New Roman"/>
          <w:sz w:val="28"/>
          <w:szCs w:val="28"/>
          <w:lang w:eastAsia="ru-RU"/>
        </w:rPr>
        <w:t>в статье 4 – объемы межбюджетных трансфертов, получаемых из других бюджетов бюджетной системы Российской Федерации в 2025 году и плановом периоде 2026 и 2027 годов. Установлен уровень для определения субсидии бюджету края из местных бюджетов в 5-кратном размере среднего уровня расчетных налоговых доходов местных бюджетов (без учета налоговых доходов по дополнительным нормативам отчислений) в расчете на одного жителя муниципального района (муниципального округа, городского округа) Забайкальского края;</w:t>
      </w:r>
    </w:p>
    <w:p w:rsidR="001A498D" w:rsidRPr="001A498D" w:rsidRDefault="001A498D" w:rsidP="001A498D">
      <w:pPr>
        <w:widowControl w:val="0"/>
        <w:autoSpaceDE w:val="0"/>
        <w:autoSpaceDN w:val="0"/>
        <w:adjustRightInd w:val="0"/>
        <w:spacing w:after="0" w:line="240" w:lineRule="auto"/>
        <w:ind w:firstLine="720"/>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в пунктах 1–4 статьи 5 соответственно:</w:t>
      </w:r>
    </w:p>
    <w:p w:rsidR="001A498D" w:rsidRPr="001A498D" w:rsidRDefault="001A498D" w:rsidP="001A498D">
      <w:pPr>
        <w:widowControl w:val="0"/>
        <w:autoSpaceDE w:val="0"/>
        <w:autoSpaceDN w:val="0"/>
        <w:adjustRightInd w:val="0"/>
        <w:spacing w:after="0" w:line="240" w:lineRule="auto"/>
        <w:ind w:firstLine="1134"/>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распределение бюджетных ассигнований бюджета края по разделам, подразделам,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 на 2025 год (приложение 10) и плановый период 2026 и 2027 годов (приложение 11);</w:t>
      </w:r>
    </w:p>
    <w:p w:rsidR="001A498D" w:rsidRPr="001A498D" w:rsidRDefault="001A498D" w:rsidP="001A498D">
      <w:pPr>
        <w:widowControl w:val="0"/>
        <w:autoSpaceDE w:val="0"/>
        <w:autoSpaceDN w:val="0"/>
        <w:adjustRightInd w:val="0"/>
        <w:spacing w:after="0" w:line="240" w:lineRule="auto"/>
        <w:ind w:firstLine="1134"/>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распределение бюджетных ассигнований бюджета края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 на 2025 год (приложение 12) и плановый период 2026 и 2027 годов (приложение 13);</w:t>
      </w:r>
    </w:p>
    <w:p w:rsidR="001A498D" w:rsidRPr="001A498D" w:rsidRDefault="001A498D" w:rsidP="001A498D">
      <w:pPr>
        <w:widowControl w:val="0"/>
        <w:autoSpaceDE w:val="0"/>
        <w:autoSpaceDN w:val="0"/>
        <w:adjustRightInd w:val="0"/>
        <w:spacing w:after="0" w:line="240" w:lineRule="auto"/>
        <w:ind w:firstLine="1134"/>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lastRenderedPageBreak/>
        <w:t>ведомственная структура расходов бюджета края на 2025 год (приложение 14) и плановый период 2026 и 2027 годов (приложение 15);</w:t>
      </w:r>
    </w:p>
    <w:p w:rsidR="001A498D" w:rsidRPr="001A498D" w:rsidRDefault="001A498D" w:rsidP="001A498D">
      <w:pPr>
        <w:widowControl w:val="0"/>
        <w:autoSpaceDE w:val="0"/>
        <w:autoSpaceDN w:val="0"/>
        <w:adjustRightInd w:val="0"/>
        <w:spacing w:after="0" w:line="240" w:lineRule="auto"/>
        <w:ind w:firstLine="1134"/>
        <w:jc w:val="both"/>
        <w:rPr>
          <w:rFonts w:ascii="Times New Roman" w:hAnsi="Times New Roman"/>
          <w:bCs/>
          <w:color w:val="000000" w:themeColor="text1"/>
          <w:sz w:val="28"/>
          <w:szCs w:val="28"/>
        </w:rPr>
      </w:pPr>
      <w:r w:rsidRPr="001A498D">
        <w:rPr>
          <w:rFonts w:ascii="Times New Roman" w:hAnsi="Times New Roman"/>
          <w:color w:val="000000" w:themeColor="text1"/>
          <w:sz w:val="28"/>
          <w:szCs w:val="28"/>
          <w:lang w:eastAsia="ru-RU"/>
        </w:rPr>
        <w:t>р</w:t>
      </w:r>
      <w:r w:rsidRPr="001A498D">
        <w:rPr>
          <w:rFonts w:ascii="Times New Roman" w:hAnsi="Times New Roman"/>
          <w:bCs/>
          <w:color w:val="000000" w:themeColor="text1"/>
          <w:sz w:val="28"/>
          <w:szCs w:val="28"/>
        </w:rPr>
        <w:t xml:space="preserve">аспределение бюджетных ассигнований на исполнение публичных </w:t>
      </w:r>
    </w:p>
    <w:p w:rsidR="001A498D" w:rsidRPr="001A498D" w:rsidRDefault="001A498D" w:rsidP="001A498D">
      <w:pPr>
        <w:spacing w:after="0" w:line="240" w:lineRule="auto"/>
        <w:jc w:val="both"/>
        <w:rPr>
          <w:rFonts w:ascii="Times New Roman" w:hAnsi="Times New Roman"/>
          <w:color w:val="000000" w:themeColor="text1"/>
          <w:sz w:val="28"/>
          <w:szCs w:val="28"/>
          <w:lang w:eastAsia="ru-RU"/>
        </w:rPr>
      </w:pPr>
      <w:r w:rsidRPr="001A498D">
        <w:rPr>
          <w:rFonts w:ascii="Times New Roman" w:hAnsi="Times New Roman"/>
          <w:bCs/>
          <w:color w:val="000000" w:themeColor="text1"/>
          <w:sz w:val="28"/>
          <w:szCs w:val="28"/>
        </w:rPr>
        <w:t>нормативных обязательств на 2025 год</w:t>
      </w:r>
      <w:r w:rsidRPr="001A498D">
        <w:rPr>
          <w:rFonts w:ascii="Times New Roman" w:hAnsi="Times New Roman"/>
          <w:color w:val="000000" w:themeColor="text1"/>
          <w:sz w:val="28"/>
          <w:szCs w:val="28"/>
          <w:lang w:eastAsia="ru-RU"/>
        </w:rPr>
        <w:t xml:space="preserve"> (приложение 16) и плановый период 2026 и 2027 годов (приложение 17);</w:t>
      </w:r>
    </w:p>
    <w:p w:rsidR="001A498D" w:rsidRPr="001A498D" w:rsidRDefault="001A498D" w:rsidP="001A498D">
      <w:pPr>
        <w:spacing w:after="0" w:line="240" w:lineRule="auto"/>
        <w:ind w:firstLine="720"/>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в части 3 статьи 9 и приложениях 23 и 24 – объем межбюджетных трансфертов, предоставляемых бюджетам муниципальных районов, муниципальных округов, городских округов в 2025 году и плановом периоде 2026 и 2027 годов с распределением на 2025 год (приложение 25) и на 2026 и 2027 годы (приложение 26);</w:t>
      </w:r>
    </w:p>
    <w:p w:rsidR="001A498D" w:rsidRPr="001A498D" w:rsidRDefault="001A498D" w:rsidP="001A498D">
      <w:pPr>
        <w:spacing w:after="0" w:line="240" w:lineRule="auto"/>
        <w:ind w:firstLine="720"/>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 xml:space="preserve">в части 4 статьи 9 – </w:t>
      </w:r>
      <w:r w:rsidRPr="001A498D">
        <w:rPr>
          <w:rFonts w:ascii="Times New Roman" w:hAnsi="Times New Roman"/>
          <w:color w:val="000000" w:themeColor="text1"/>
          <w:sz w:val="28"/>
          <w:szCs w:val="28"/>
        </w:rPr>
        <w:t>объем субвенции, предоставляемой из бюджета края бюджету Фонда пенсионного и социального страхования Российской Федерации на предоставление ежемесячного пособия в связи с рождением и воспитанием ребенка;</w:t>
      </w:r>
    </w:p>
    <w:p w:rsidR="001A498D" w:rsidRPr="001A498D" w:rsidRDefault="001A498D" w:rsidP="001A498D">
      <w:pPr>
        <w:spacing w:after="0" w:line="240" w:lineRule="auto"/>
        <w:ind w:firstLine="720"/>
        <w:jc w:val="both"/>
        <w:rPr>
          <w:rFonts w:ascii="Times New Roman" w:hAnsi="Times New Roman"/>
          <w:color w:val="000000" w:themeColor="text1"/>
          <w:spacing w:val="-4"/>
          <w:sz w:val="28"/>
          <w:szCs w:val="28"/>
        </w:rPr>
      </w:pPr>
      <w:r w:rsidRPr="001A498D">
        <w:rPr>
          <w:rFonts w:ascii="Times New Roman" w:hAnsi="Times New Roman"/>
          <w:color w:val="000000" w:themeColor="text1"/>
          <w:sz w:val="28"/>
          <w:szCs w:val="28"/>
          <w:lang w:eastAsia="ru-RU"/>
        </w:rPr>
        <w:t xml:space="preserve">в части 5 статьи 9 – </w:t>
      </w:r>
      <w:r w:rsidRPr="001A498D">
        <w:rPr>
          <w:rFonts w:ascii="Times New Roman" w:hAnsi="Times New Roman"/>
          <w:color w:val="000000" w:themeColor="text1"/>
          <w:sz w:val="28"/>
          <w:szCs w:val="28"/>
        </w:rPr>
        <w:t xml:space="preserve">объем субвенции, предоставляемой из бюджета края Отделению Фонда пенсионного и социального страхования Российской Федерации по Забайкальскому краю на возмещение затрат по выплате и доставке (почтовые расходы) пенсий, оформленных </w:t>
      </w:r>
      <w:r w:rsidRPr="001A498D">
        <w:rPr>
          <w:rFonts w:ascii="Times New Roman" w:hAnsi="Times New Roman"/>
          <w:color w:val="000000" w:themeColor="text1"/>
          <w:spacing w:val="-4"/>
          <w:sz w:val="28"/>
          <w:szCs w:val="28"/>
        </w:rPr>
        <w:t>безработным гражданам досрочно;</w:t>
      </w:r>
    </w:p>
    <w:p w:rsidR="001A498D" w:rsidRPr="001A498D" w:rsidRDefault="001A498D" w:rsidP="001A498D">
      <w:pPr>
        <w:spacing w:after="0" w:line="240" w:lineRule="auto"/>
        <w:ind w:firstLine="720"/>
        <w:jc w:val="both"/>
        <w:rPr>
          <w:rFonts w:ascii="Times New Roman" w:hAnsi="Times New Roman"/>
          <w:color w:val="000000" w:themeColor="text1"/>
          <w:spacing w:val="-4"/>
          <w:sz w:val="28"/>
          <w:szCs w:val="28"/>
        </w:rPr>
      </w:pPr>
      <w:r w:rsidRPr="001A498D">
        <w:rPr>
          <w:rFonts w:ascii="Times New Roman" w:hAnsi="Times New Roman"/>
          <w:color w:val="000000" w:themeColor="text1"/>
          <w:spacing w:val="-4"/>
          <w:sz w:val="28"/>
          <w:szCs w:val="28"/>
        </w:rPr>
        <w:t>в части 6 статьи 9 – объем 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Забайкальского края от 2 июля 2009 года № 198-ЗЗК "Об административных правонарушениях";</w:t>
      </w:r>
    </w:p>
    <w:p w:rsidR="001A498D" w:rsidRPr="001A498D" w:rsidRDefault="001A498D" w:rsidP="001A498D">
      <w:pPr>
        <w:spacing w:after="0" w:line="240" w:lineRule="auto"/>
        <w:ind w:firstLine="720"/>
        <w:jc w:val="both"/>
        <w:rPr>
          <w:rFonts w:ascii="Times New Roman" w:hAnsi="Times New Roman"/>
          <w:color w:val="000000" w:themeColor="text1"/>
          <w:spacing w:val="-4"/>
          <w:sz w:val="28"/>
          <w:szCs w:val="28"/>
        </w:rPr>
      </w:pPr>
      <w:r w:rsidRPr="001A498D">
        <w:rPr>
          <w:rFonts w:ascii="Times New Roman" w:hAnsi="Times New Roman"/>
          <w:color w:val="000000" w:themeColor="text1"/>
          <w:spacing w:val="-4"/>
          <w:sz w:val="28"/>
          <w:szCs w:val="28"/>
        </w:rPr>
        <w:t>в части 7 статьи 9 – объем иных межбюджетных трансфертов, предоставляемых из бюджета края бюджетам субъектов Российской Федерации на возмещение затрат, связанных с оказанием гражданину медицинской помощи при заболеваниях, не включенных в базовую программу обязательного медицинского страхования, и паллиативной медицинской помощи, на территориях других субъектов Российской Федерации;</w:t>
      </w:r>
    </w:p>
    <w:p w:rsidR="001A498D" w:rsidRPr="001A498D" w:rsidRDefault="001A498D" w:rsidP="001A498D">
      <w:pPr>
        <w:spacing w:after="0" w:line="240" w:lineRule="auto"/>
        <w:ind w:firstLine="720"/>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в статье 13 – верхние пределы государственного внутреннего долга Забайкальского края по состоянию на 1 января 2026 года, 1 января 2027 года и 1 января 2028 года и объем расходов на обслуживание государственного долга Забайкальского края на 2025 год и плановый период 2026 и 2027 годов.</w:t>
      </w:r>
    </w:p>
    <w:p w:rsidR="001A498D" w:rsidRPr="001A498D" w:rsidRDefault="001A498D" w:rsidP="001A498D">
      <w:pPr>
        <w:spacing w:after="0" w:line="240" w:lineRule="auto"/>
        <w:ind w:firstLine="720"/>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В соответствии со статьей 14 Закона Забайкальского края от 7 апреля 2009 года № 155-ЗЗК "О бюджетном процессе в Забайкальском крае" в состав показателей бюджета края в части 1 статьи 7 и приложении 20 включен перечень объектов капитального строительства государственной собственности Забайкальского края, в которые осуществляются бюджетные инвестиции за счет средств бюджета края, и объектов недвижимого имущества, приобретаемых в государственную собственность Забайкальского края в результате осуществления бюджетных инвестиций за счет средств бюджета края.</w:t>
      </w:r>
    </w:p>
    <w:p w:rsidR="001A498D" w:rsidRPr="001A498D" w:rsidRDefault="001A498D" w:rsidP="001A498D">
      <w:pPr>
        <w:spacing w:after="0" w:line="240" w:lineRule="auto"/>
        <w:ind w:firstLine="720"/>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Кроме того, в статье 5:</w:t>
      </w:r>
    </w:p>
    <w:p w:rsidR="001A498D" w:rsidRPr="001A498D" w:rsidRDefault="001A498D" w:rsidP="001A498D">
      <w:pPr>
        <w:spacing w:after="0" w:line="240" w:lineRule="auto"/>
        <w:ind w:firstLine="720"/>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lastRenderedPageBreak/>
        <w:t>в пункте 5 согласно части 1 статьи 2 Закона Забайкальского края от 25 декабря 2012 года № 758-ЗЗК "О Резервном фонде Забайкальского края" установлен размер Резервного фонда Забайкальского края на 2025 год и плановый период 2026 и 2027 годов;</w:t>
      </w:r>
    </w:p>
    <w:p w:rsidR="001A498D" w:rsidRPr="001A498D" w:rsidRDefault="001A498D" w:rsidP="001A498D">
      <w:pPr>
        <w:spacing w:after="0" w:line="240" w:lineRule="auto"/>
        <w:ind w:firstLine="720"/>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в пункте 6 согласно пункту 3 статьи 81 Бюджетного кодекса установлен размер резервного фонда Правительства Забайкальского края на 2025 год и плановый период 2026 и 2027 годов;</w:t>
      </w:r>
    </w:p>
    <w:p w:rsidR="001A498D" w:rsidRPr="001A498D" w:rsidRDefault="001A498D" w:rsidP="001A498D">
      <w:pPr>
        <w:spacing w:after="0" w:line="240" w:lineRule="auto"/>
        <w:ind w:firstLine="720"/>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в пункте 7 согласно пункту 4 статьи 179</w:t>
      </w:r>
      <w:r w:rsidRPr="001A498D">
        <w:rPr>
          <w:rFonts w:ascii="Times New Roman" w:hAnsi="Times New Roman"/>
          <w:color w:val="000000" w:themeColor="text1"/>
          <w:sz w:val="28"/>
          <w:szCs w:val="28"/>
          <w:vertAlign w:val="superscript"/>
          <w:lang w:eastAsia="ru-RU"/>
        </w:rPr>
        <w:t>4</w:t>
      </w:r>
      <w:r w:rsidRPr="001A498D">
        <w:rPr>
          <w:rFonts w:ascii="Times New Roman" w:hAnsi="Times New Roman"/>
          <w:color w:val="000000" w:themeColor="text1"/>
          <w:sz w:val="28"/>
          <w:szCs w:val="28"/>
          <w:lang w:eastAsia="ru-RU"/>
        </w:rPr>
        <w:t xml:space="preserve"> Бюджетного кодекса установлен объем бюджетных ассигнований дорожного фонда Забайкальского края на 2025 год и плановый период 2026 и 2027 годов;</w:t>
      </w:r>
    </w:p>
    <w:p w:rsidR="001A498D" w:rsidRPr="001A498D" w:rsidRDefault="001A498D" w:rsidP="001A498D">
      <w:pPr>
        <w:spacing w:after="0" w:line="240" w:lineRule="auto"/>
        <w:ind w:firstLine="720"/>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в пункте 8 и приложениях 18 и 19 установлен объем бюджетных ассигнований, направляемых на государственную поддержку семьи и детей, на 2025 год и плановый период 2026 и 2027 годов.</w:t>
      </w:r>
    </w:p>
    <w:p w:rsidR="001A498D" w:rsidRPr="001A498D" w:rsidRDefault="001A498D" w:rsidP="001A498D">
      <w:pPr>
        <w:widowControl w:val="0"/>
        <w:autoSpaceDE w:val="0"/>
        <w:autoSpaceDN w:val="0"/>
        <w:adjustRightInd w:val="0"/>
        <w:spacing w:after="0" w:line="240" w:lineRule="atLeast"/>
        <w:ind w:firstLine="709"/>
        <w:jc w:val="both"/>
        <w:rPr>
          <w:rFonts w:ascii="Times New Roman" w:hAnsi="Times New Roman" w:cs="Arial"/>
          <w:sz w:val="28"/>
          <w:szCs w:val="28"/>
          <w:lang w:eastAsia="ru-RU"/>
        </w:rPr>
      </w:pPr>
      <w:r w:rsidRPr="001A498D">
        <w:rPr>
          <w:rFonts w:ascii="Times New Roman" w:hAnsi="Times New Roman" w:cs="Arial"/>
          <w:sz w:val="28"/>
          <w:szCs w:val="28"/>
          <w:lang w:eastAsia="ru-RU"/>
        </w:rPr>
        <w:t xml:space="preserve">В статье 6 </w:t>
      </w:r>
      <w:r w:rsidRPr="001A498D">
        <w:rPr>
          <w:rFonts w:ascii="Times New Roman" w:hAnsi="Times New Roman"/>
          <w:bCs/>
          <w:iCs/>
          <w:sz w:val="28"/>
          <w:szCs w:val="28"/>
          <w:lang w:eastAsia="ru-RU"/>
        </w:rPr>
        <w:t xml:space="preserve">предлагается установить размер </w:t>
      </w:r>
      <w:r w:rsidRPr="001A498D">
        <w:rPr>
          <w:rFonts w:ascii="Times New Roman" w:hAnsi="Times New Roman" w:cs="Arial"/>
          <w:sz w:val="28"/>
          <w:szCs w:val="28"/>
          <w:lang w:eastAsia="ru-RU"/>
        </w:rPr>
        <w:t>индексации</w:t>
      </w:r>
      <w:r w:rsidRPr="001A498D">
        <w:rPr>
          <w:rFonts w:ascii="Times New Roman" w:hAnsi="Times New Roman"/>
          <w:bCs/>
          <w:iCs/>
          <w:sz w:val="28"/>
          <w:szCs w:val="28"/>
          <w:lang w:eastAsia="ru-RU"/>
        </w:rPr>
        <w:t xml:space="preserve"> отдельных расходных обязательств Забайкальского края в 2025 году:</w:t>
      </w:r>
    </w:p>
    <w:p w:rsidR="001A498D" w:rsidRPr="001A498D" w:rsidRDefault="001A498D" w:rsidP="001A498D">
      <w:pPr>
        <w:widowControl w:val="0"/>
        <w:autoSpaceDE w:val="0"/>
        <w:autoSpaceDN w:val="0"/>
        <w:adjustRightInd w:val="0"/>
        <w:spacing w:after="0" w:line="240" w:lineRule="atLeast"/>
        <w:ind w:firstLine="567"/>
        <w:jc w:val="both"/>
        <w:rPr>
          <w:rFonts w:ascii="Times New Roman" w:hAnsi="Times New Roman" w:cs="Arial"/>
          <w:sz w:val="28"/>
          <w:szCs w:val="28"/>
          <w:lang w:eastAsia="ru-RU"/>
        </w:rPr>
      </w:pPr>
      <w:r w:rsidRPr="001A498D">
        <w:rPr>
          <w:rFonts w:ascii="Times New Roman" w:hAnsi="Times New Roman" w:cs="Arial"/>
          <w:sz w:val="28"/>
          <w:szCs w:val="28"/>
          <w:lang w:eastAsia="ru-RU"/>
        </w:rPr>
        <w:t>в частях 1–11 с 1 января 2025 года в размере 1,042:</w:t>
      </w:r>
    </w:p>
    <w:p w:rsidR="001A498D" w:rsidRPr="001A498D" w:rsidRDefault="001A498D" w:rsidP="001A498D">
      <w:pPr>
        <w:widowControl w:val="0"/>
        <w:autoSpaceDE w:val="0"/>
        <w:autoSpaceDN w:val="0"/>
        <w:adjustRightInd w:val="0"/>
        <w:spacing w:after="0" w:line="240" w:lineRule="atLeast"/>
        <w:ind w:firstLine="1134"/>
        <w:jc w:val="both"/>
        <w:rPr>
          <w:rFonts w:ascii="Times New Roman" w:hAnsi="Times New Roman" w:cs="Arial"/>
          <w:sz w:val="28"/>
          <w:szCs w:val="28"/>
          <w:lang w:eastAsia="ru-RU"/>
        </w:rPr>
      </w:pPr>
      <w:r w:rsidRPr="001A498D">
        <w:rPr>
          <w:rFonts w:ascii="Times New Roman" w:hAnsi="Times New Roman" w:cs="Arial"/>
          <w:sz w:val="28"/>
          <w:szCs w:val="28"/>
          <w:lang w:eastAsia="ru-RU"/>
        </w:rPr>
        <w:t>пособия на ребенка, предусмотренного статьей 2 Закона Забайкальского края от 29 декабря 2008 года № 101-ЗЗК "О пособии на ребенка в Забайкальском крае";</w:t>
      </w:r>
    </w:p>
    <w:p w:rsidR="001A498D" w:rsidRPr="001A498D" w:rsidRDefault="001A498D" w:rsidP="001A498D">
      <w:pPr>
        <w:widowControl w:val="0"/>
        <w:autoSpaceDE w:val="0"/>
        <w:autoSpaceDN w:val="0"/>
        <w:adjustRightInd w:val="0"/>
        <w:spacing w:after="0" w:line="240" w:lineRule="atLeast"/>
        <w:ind w:firstLine="1134"/>
        <w:jc w:val="both"/>
        <w:rPr>
          <w:rFonts w:ascii="Times New Roman" w:hAnsi="Times New Roman" w:cs="Arial"/>
          <w:sz w:val="28"/>
          <w:szCs w:val="28"/>
          <w:lang w:eastAsia="ru-RU"/>
        </w:rPr>
      </w:pPr>
      <w:r w:rsidRPr="001A498D">
        <w:rPr>
          <w:rFonts w:ascii="Times New Roman" w:hAnsi="Times New Roman" w:cs="Arial"/>
          <w:sz w:val="28"/>
          <w:szCs w:val="28"/>
          <w:lang w:eastAsia="ru-RU"/>
        </w:rPr>
        <w:t>ежемесячной денежной выплаты многодетным семьям, предусмотренной пунктом 1 части 1 статьи 2 Закона Забайкальского края от 29 декабря 2008 года № 107-ЗЗК "О мерах социальной поддержки многодетных семей в Забайкальском крае";</w:t>
      </w:r>
    </w:p>
    <w:p w:rsidR="001A498D" w:rsidRPr="001A498D" w:rsidRDefault="001A498D" w:rsidP="001A498D">
      <w:pPr>
        <w:widowControl w:val="0"/>
        <w:autoSpaceDE w:val="0"/>
        <w:autoSpaceDN w:val="0"/>
        <w:adjustRightInd w:val="0"/>
        <w:spacing w:after="0" w:line="240" w:lineRule="atLeast"/>
        <w:ind w:firstLine="1134"/>
        <w:jc w:val="both"/>
        <w:rPr>
          <w:rFonts w:ascii="Times New Roman" w:hAnsi="Times New Roman" w:cs="Arial"/>
          <w:sz w:val="28"/>
          <w:szCs w:val="28"/>
          <w:lang w:eastAsia="ru-RU"/>
        </w:rPr>
      </w:pPr>
      <w:r w:rsidRPr="001A498D">
        <w:rPr>
          <w:rFonts w:ascii="Times New Roman" w:hAnsi="Times New Roman" w:cs="Arial"/>
          <w:sz w:val="28"/>
          <w:szCs w:val="28"/>
          <w:lang w:eastAsia="ru-RU"/>
        </w:rPr>
        <w:t>ежемесячного денежного вознаграждения, причитающегося патронатным воспитателям (воспитателю) и ежемесячных денежных выплат на содержание детей, переданных на патронат, предусмотренных соответственно частью 3 статьи 7 и пунктами 1 и 2 части 1 статьи 7</w:t>
      </w:r>
      <w:r w:rsidRPr="001A498D">
        <w:rPr>
          <w:rFonts w:ascii="Times New Roman" w:hAnsi="Times New Roman" w:cs="Arial"/>
          <w:sz w:val="28"/>
          <w:szCs w:val="28"/>
          <w:vertAlign w:val="superscript"/>
          <w:lang w:eastAsia="ru-RU"/>
        </w:rPr>
        <w:t>1</w:t>
      </w:r>
      <w:r w:rsidRPr="001A498D">
        <w:rPr>
          <w:rFonts w:ascii="Times New Roman" w:hAnsi="Times New Roman" w:cs="Arial"/>
          <w:sz w:val="28"/>
          <w:szCs w:val="28"/>
          <w:lang w:eastAsia="ru-RU"/>
        </w:rPr>
        <w:t xml:space="preserve"> Закона Забайкальского края от 29 апреля 2009 года № 167-ЗЗК "О патронате";</w:t>
      </w:r>
    </w:p>
    <w:p w:rsidR="001A498D" w:rsidRPr="001A498D" w:rsidRDefault="001A498D" w:rsidP="001A498D">
      <w:pPr>
        <w:widowControl w:val="0"/>
        <w:autoSpaceDE w:val="0"/>
        <w:autoSpaceDN w:val="0"/>
        <w:adjustRightInd w:val="0"/>
        <w:spacing w:after="0" w:line="240" w:lineRule="atLeast"/>
        <w:ind w:firstLine="1134"/>
        <w:jc w:val="both"/>
        <w:rPr>
          <w:rFonts w:ascii="Times New Roman" w:hAnsi="Times New Roman" w:cs="Arial"/>
          <w:sz w:val="28"/>
          <w:szCs w:val="28"/>
          <w:lang w:eastAsia="ru-RU"/>
        </w:rPr>
      </w:pPr>
      <w:r w:rsidRPr="001A498D">
        <w:rPr>
          <w:rFonts w:ascii="Times New Roman" w:hAnsi="Times New Roman" w:cs="Arial"/>
          <w:sz w:val="28"/>
          <w:szCs w:val="28"/>
          <w:lang w:eastAsia="ru-RU"/>
        </w:rPr>
        <w:t>ежемесячного денежного вознаграждения, причитающегося приемным родителям, и ежемесячных денежных выплат на содержание детей-сирот и детей, оставшихся без попечения родителей, в семьях опекунов (попечителей) и приемных семьях, предусмотренных соответственно частью 4 статьи 1 и пунктами 1 и 2 части 1 статьи 2 Закона Забайкальского края от 18 декабря 2009 года № 315-ЗЗК "О детях-сиротах и детях, оставшихся без попечения родителей";</w:t>
      </w:r>
    </w:p>
    <w:p w:rsidR="001A498D" w:rsidRPr="001A498D" w:rsidRDefault="001A498D" w:rsidP="001A498D">
      <w:pPr>
        <w:widowControl w:val="0"/>
        <w:autoSpaceDE w:val="0"/>
        <w:autoSpaceDN w:val="0"/>
        <w:adjustRightInd w:val="0"/>
        <w:spacing w:after="0" w:line="240" w:lineRule="atLeast"/>
        <w:ind w:firstLine="1134"/>
        <w:jc w:val="both"/>
        <w:rPr>
          <w:rFonts w:ascii="Times New Roman" w:hAnsi="Times New Roman" w:cs="Arial"/>
          <w:sz w:val="28"/>
          <w:szCs w:val="28"/>
          <w:lang w:eastAsia="ru-RU"/>
        </w:rPr>
      </w:pPr>
      <w:r w:rsidRPr="001A498D">
        <w:rPr>
          <w:rFonts w:ascii="Times New Roman" w:hAnsi="Times New Roman" w:cs="Arial"/>
          <w:sz w:val="28"/>
          <w:szCs w:val="28"/>
          <w:lang w:eastAsia="ru-RU"/>
        </w:rPr>
        <w:t>ежемесячной денежной выплаты лицу, изъявившему желание создать приемную семью для граждан пожилого возраста и инвалидов и заключившему договор о создании приемной семьи для граждан пожилого возраста и инвалидов, предусмотренной частью 1 статьи 7 Закона Забайкальского края от 22 декабря 2011 года № 609-ЗЗК "О приемной семье для граждан пожилого возраста и инвалидов в Забайкальском крае";</w:t>
      </w:r>
    </w:p>
    <w:p w:rsidR="001A498D" w:rsidRPr="001A498D" w:rsidRDefault="001A498D" w:rsidP="001A498D">
      <w:pPr>
        <w:widowControl w:val="0"/>
        <w:autoSpaceDE w:val="0"/>
        <w:autoSpaceDN w:val="0"/>
        <w:adjustRightInd w:val="0"/>
        <w:spacing w:after="0" w:line="240" w:lineRule="atLeast"/>
        <w:ind w:firstLine="1134"/>
        <w:jc w:val="both"/>
        <w:rPr>
          <w:rFonts w:ascii="Times New Roman" w:hAnsi="Times New Roman" w:cs="Arial"/>
          <w:sz w:val="28"/>
          <w:szCs w:val="28"/>
          <w:lang w:eastAsia="ru-RU"/>
        </w:rPr>
      </w:pPr>
      <w:r w:rsidRPr="001A498D">
        <w:rPr>
          <w:rFonts w:ascii="Times New Roman" w:hAnsi="Times New Roman" w:cs="Arial"/>
          <w:sz w:val="28"/>
          <w:szCs w:val="28"/>
          <w:lang w:eastAsia="ru-RU"/>
        </w:rPr>
        <w:t xml:space="preserve">ежемесячных денежных выплат ветеранам труда, ветеранам труда Забайкальского края, труженикам тыла, реабилитированным лицам и лицам, признанным пострадавшими от политических репрессий, предусмотренных </w:t>
      </w:r>
      <w:r w:rsidRPr="001A498D">
        <w:rPr>
          <w:rFonts w:ascii="Times New Roman" w:hAnsi="Times New Roman" w:cs="Arial"/>
          <w:sz w:val="28"/>
          <w:szCs w:val="28"/>
          <w:lang w:eastAsia="ru-RU"/>
        </w:rPr>
        <w:lastRenderedPageBreak/>
        <w:t>соответственно пунктом 1 части 1 статьи 2, пунктом 1 статьи 3, пунктом 1 части 1 статьи 4 Закона Забайкальского края от 4 июля 2016 года № 1365-ЗЗК "О мерах социальной поддержки отдельных категорий граждан в Забайкальском крае";</w:t>
      </w:r>
    </w:p>
    <w:p w:rsidR="001A498D" w:rsidRPr="001A498D" w:rsidRDefault="001A498D" w:rsidP="001A498D">
      <w:pPr>
        <w:widowControl w:val="0"/>
        <w:autoSpaceDE w:val="0"/>
        <w:autoSpaceDN w:val="0"/>
        <w:adjustRightInd w:val="0"/>
        <w:spacing w:after="0" w:line="240" w:lineRule="atLeast"/>
        <w:ind w:firstLine="1134"/>
        <w:jc w:val="both"/>
        <w:rPr>
          <w:rFonts w:ascii="Times New Roman" w:hAnsi="Times New Roman" w:cs="Arial"/>
          <w:sz w:val="28"/>
          <w:szCs w:val="28"/>
          <w:lang w:eastAsia="ru-RU"/>
        </w:rPr>
      </w:pPr>
      <w:r w:rsidRPr="001A498D">
        <w:rPr>
          <w:rFonts w:ascii="Times New Roman" w:hAnsi="Times New Roman" w:cs="Arial"/>
          <w:sz w:val="28"/>
          <w:szCs w:val="28"/>
          <w:lang w:eastAsia="ru-RU"/>
        </w:rPr>
        <w:t>ежемесячной денежной выплаты гражданам Российской Федерации, родившимся до 3 сентября 1945 года, в том числе в годы Великой Отечественной войны, постоянно проживающим на территории Забайкальского края, предусмотренной пунктом 1</w:t>
      </w:r>
      <w:r w:rsidRPr="001A498D">
        <w:rPr>
          <w:rFonts w:ascii="Times New Roman" w:hAnsi="Times New Roman" w:cs="Arial"/>
          <w:sz w:val="28"/>
          <w:szCs w:val="28"/>
          <w:vertAlign w:val="superscript"/>
          <w:lang w:eastAsia="ru-RU"/>
        </w:rPr>
        <w:t>1</w:t>
      </w:r>
      <w:r w:rsidRPr="001A498D">
        <w:rPr>
          <w:rFonts w:ascii="Times New Roman" w:hAnsi="Times New Roman" w:cs="Arial"/>
          <w:sz w:val="28"/>
          <w:szCs w:val="28"/>
          <w:lang w:eastAsia="ru-RU"/>
        </w:rPr>
        <w:t xml:space="preserve"> части 1 статьи 2 Закона Забайкальского края от 19 апреля 2019 года № 1716-ЗЗК "О мерах социальной поддержки граждан, родившихся в довоенный период и в годы Великой Отечественной войны, постоянно проживающих на территории Забайкальского края";</w:t>
      </w:r>
    </w:p>
    <w:p w:rsidR="001A498D" w:rsidRPr="001A498D" w:rsidRDefault="001A498D" w:rsidP="001A498D">
      <w:pPr>
        <w:widowControl w:val="0"/>
        <w:autoSpaceDE w:val="0"/>
        <w:autoSpaceDN w:val="0"/>
        <w:adjustRightInd w:val="0"/>
        <w:spacing w:after="0" w:line="240" w:lineRule="atLeast"/>
        <w:ind w:firstLine="1134"/>
        <w:jc w:val="both"/>
        <w:rPr>
          <w:rFonts w:ascii="Times New Roman" w:hAnsi="Times New Roman" w:cs="Arial"/>
          <w:sz w:val="28"/>
          <w:szCs w:val="28"/>
          <w:lang w:eastAsia="ru-RU"/>
        </w:rPr>
      </w:pPr>
      <w:r w:rsidRPr="001A498D">
        <w:rPr>
          <w:rFonts w:ascii="Times New Roman" w:hAnsi="Times New Roman" w:cs="Arial"/>
          <w:sz w:val="28"/>
          <w:szCs w:val="28"/>
          <w:lang w:eastAsia="ru-RU"/>
        </w:rPr>
        <w:t>предельных размеров ежемесячной компенсации расходов на оплату жилых помещений и коммунальных услуг отдельным категориям граждан, работающих (работавших) в организациях, финансируемых из бюджета Забайкальского края и бюджетов муниципальных образований, проживающих в сельской местности, поселках городского типа (рабочих поселках) Забайкальского края, педагогическим работникам и пенсионерам из числа педагогических работников, предусмотренных частью 1</w:t>
      </w:r>
      <w:r w:rsidRPr="001A498D">
        <w:rPr>
          <w:rFonts w:ascii="Times New Roman" w:hAnsi="Times New Roman" w:cs="Arial"/>
          <w:sz w:val="28"/>
          <w:szCs w:val="28"/>
          <w:vertAlign w:val="superscript"/>
          <w:lang w:eastAsia="ru-RU"/>
        </w:rPr>
        <w:t xml:space="preserve">1 </w:t>
      </w:r>
      <w:r w:rsidRPr="001A498D">
        <w:rPr>
          <w:rFonts w:ascii="Times New Roman" w:hAnsi="Times New Roman" w:cs="Arial"/>
          <w:sz w:val="28"/>
          <w:szCs w:val="28"/>
          <w:lang w:eastAsia="ru-RU"/>
        </w:rPr>
        <w:t>статьи 5 и частью 3 статьи 6 Закона Забайкальского края от 4 июля 2016 года</w:t>
      </w:r>
      <w:r w:rsidRPr="001A498D">
        <w:rPr>
          <w:rFonts w:ascii="Times New Roman" w:hAnsi="Times New Roman" w:cs="Arial"/>
          <w:sz w:val="28"/>
          <w:szCs w:val="28"/>
          <w:lang w:eastAsia="ru-RU"/>
        </w:rPr>
        <w:br/>
        <w:t>№ 1365-ЗЗК "О мерах социальной поддержки отдельных категорий граждан в Забайкальском крае";</w:t>
      </w:r>
    </w:p>
    <w:p w:rsidR="001A498D" w:rsidRPr="001A498D" w:rsidRDefault="001A498D" w:rsidP="001A498D">
      <w:pPr>
        <w:widowControl w:val="0"/>
        <w:autoSpaceDE w:val="0"/>
        <w:autoSpaceDN w:val="0"/>
        <w:adjustRightInd w:val="0"/>
        <w:spacing w:after="0" w:line="240" w:lineRule="atLeast"/>
        <w:ind w:firstLine="1134"/>
        <w:jc w:val="both"/>
        <w:rPr>
          <w:rFonts w:ascii="Times New Roman" w:hAnsi="Times New Roman" w:cs="Arial"/>
          <w:sz w:val="28"/>
          <w:szCs w:val="28"/>
          <w:lang w:eastAsia="ru-RU"/>
        </w:rPr>
      </w:pPr>
      <w:r w:rsidRPr="001A498D">
        <w:rPr>
          <w:rFonts w:ascii="Times New Roman" w:hAnsi="Times New Roman" w:cs="Arial"/>
          <w:sz w:val="28"/>
          <w:szCs w:val="28"/>
          <w:lang w:eastAsia="ru-RU"/>
        </w:rPr>
        <w:t>предельного размера денежной компенсации расходов на оплату за жилое помещение по договору найма жилого помещения частного жилищного фонда на территории Забайкальского края многодетным семьям, имеющим в своем составе трех и более детей, не достигших возраста 18 лет, включая усыновленных и принятых под опеку (попечительство), проживающим по договору найма жилого помещения, заключенного на срок не менее года, при условии, что один из родителей состоит на учете в органах местного самоуправления в качестве нуждающегося в жилом помещении и среднедушевой доход такой семьи не превышает величину прожиточного минимума на душу населения, установленную в Забайкальском крае, предусмотренного пунктом 6 Порядка предоставления многодетным семьям денежной компенсации расходов на оплату за жилое помещение по договору найма жилого помещения частного жилищного фонда на территории Забайкальского края, утвержденного постановлением Правительства Забайкальского края от 31 мая 2022 года № 218;</w:t>
      </w:r>
    </w:p>
    <w:p w:rsidR="001A498D" w:rsidRPr="001A498D" w:rsidRDefault="001A498D" w:rsidP="001A498D">
      <w:pPr>
        <w:widowControl w:val="0"/>
        <w:autoSpaceDE w:val="0"/>
        <w:autoSpaceDN w:val="0"/>
        <w:adjustRightInd w:val="0"/>
        <w:spacing w:after="0" w:line="240" w:lineRule="atLeast"/>
        <w:ind w:firstLine="1134"/>
        <w:jc w:val="both"/>
        <w:rPr>
          <w:rFonts w:ascii="Times New Roman" w:hAnsi="Times New Roman" w:cs="Arial"/>
          <w:sz w:val="28"/>
          <w:szCs w:val="28"/>
          <w:lang w:eastAsia="ru-RU"/>
        </w:rPr>
      </w:pPr>
      <w:r w:rsidRPr="001A498D">
        <w:rPr>
          <w:rFonts w:ascii="Times New Roman" w:hAnsi="Times New Roman" w:cs="Arial"/>
          <w:sz w:val="28"/>
          <w:szCs w:val="28"/>
          <w:lang w:eastAsia="ru-RU"/>
        </w:rPr>
        <w:t xml:space="preserve">предельного размера компенсации расходов на оплату проезда к месту лечения и обратно инвалидам, страдающим заболеваниями почек и нуждающимся в процедурах гемодиализа, предусмотренной пунктом 3 постановления Правительства Забайкальского края от 9 апреля 2014 года № 178 "Об утверждении Порядка выплаты компенсации расходов на оплату проезда к месту лечения и обратно инвалидам, страдающим заболеваниями почек и нуждающимся в процедурах гемодиализа, и определения ее </w:t>
      </w:r>
      <w:r w:rsidR="009C30F7">
        <w:rPr>
          <w:rFonts w:ascii="Times New Roman" w:hAnsi="Times New Roman" w:cs="Arial"/>
          <w:sz w:val="28"/>
          <w:szCs w:val="28"/>
          <w:lang w:eastAsia="ru-RU"/>
        </w:rPr>
        <w:lastRenderedPageBreak/>
        <w:t>размера";</w:t>
      </w:r>
    </w:p>
    <w:p w:rsidR="001A498D" w:rsidRPr="001A498D" w:rsidRDefault="001A498D" w:rsidP="001A498D">
      <w:pPr>
        <w:widowControl w:val="0"/>
        <w:autoSpaceDE w:val="0"/>
        <w:autoSpaceDN w:val="0"/>
        <w:adjustRightInd w:val="0"/>
        <w:spacing w:after="0" w:line="240" w:lineRule="atLeast"/>
        <w:ind w:firstLine="1134"/>
        <w:jc w:val="both"/>
        <w:rPr>
          <w:rFonts w:ascii="Times New Roman" w:hAnsi="Times New Roman" w:cs="Arial"/>
          <w:sz w:val="28"/>
          <w:szCs w:val="28"/>
          <w:lang w:eastAsia="ru-RU"/>
        </w:rPr>
      </w:pPr>
      <w:r w:rsidRPr="001A498D">
        <w:rPr>
          <w:rFonts w:ascii="Times New Roman" w:hAnsi="Times New Roman" w:cs="Arial"/>
          <w:sz w:val="28"/>
          <w:szCs w:val="28"/>
          <w:lang w:eastAsia="ru-RU"/>
        </w:rPr>
        <w:t>суммы компенсации расходов по договору найма (поднайма) жилого помещения лицам, являющимся инвалидами I, II или III группы, которые относятся к категории лиц из числа детей-сирот и детей, оставшихся без попечения родителей, а также относились к этой категории лиц, не являются нанимателями жилых помещений по договору социального найма или членами семьи нанимателя жилого помещения по договору социального найма либо собственниками жилых помещений и включены в список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на территории Забайкальского края, предусмотренной частью 8 статьи 7 Закона Забайкальского края</w:t>
      </w:r>
      <w:r w:rsidRPr="001A498D">
        <w:rPr>
          <w:rFonts w:ascii="Times New Roman" w:hAnsi="Times New Roman" w:cs="Arial"/>
          <w:sz w:val="28"/>
          <w:szCs w:val="28"/>
          <w:lang w:eastAsia="ru-RU"/>
        </w:rPr>
        <w:br/>
        <w:t>от 18 декабря 2009 года № 315-ЗЗК "О детях-сиротах и детях, оставшихся без попечения родителей";</w:t>
      </w:r>
    </w:p>
    <w:p w:rsidR="001A498D" w:rsidRPr="001A498D" w:rsidRDefault="001A498D" w:rsidP="001A498D">
      <w:pPr>
        <w:widowControl w:val="0"/>
        <w:autoSpaceDE w:val="0"/>
        <w:autoSpaceDN w:val="0"/>
        <w:adjustRightInd w:val="0"/>
        <w:spacing w:after="0" w:line="240" w:lineRule="atLeast"/>
        <w:ind w:firstLine="709"/>
        <w:jc w:val="both"/>
        <w:rPr>
          <w:rFonts w:ascii="Times New Roman" w:hAnsi="Times New Roman"/>
          <w:bCs/>
          <w:iCs/>
          <w:sz w:val="28"/>
          <w:szCs w:val="28"/>
          <w:lang w:eastAsia="ru-RU"/>
        </w:rPr>
      </w:pPr>
      <w:r w:rsidRPr="001A498D">
        <w:rPr>
          <w:rFonts w:ascii="Times New Roman" w:hAnsi="Times New Roman"/>
          <w:bCs/>
          <w:iCs/>
          <w:sz w:val="28"/>
          <w:szCs w:val="28"/>
          <w:lang w:eastAsia="ru-RU"/>
        </w:rPr>
        <w:t>в части 12 с 1 сентября 2025 года в размере 1,042 нормативов для формирования стипендиального фонда, предусмотренных частью 3 статьи 6 Закона Забайкальского края от 11 июля 2013 года № 858-ЗЗК "Об отдельных вопросах в сфере образования";</w:t>
      </w:r>
    </w:p>
    <w:p w:rsidR="001A498D" w:rsidRPr="001A498D" w:rsidRDefault="001A498D" w:rsidP="001A498D">
      <w:pPr>
        <w:widowControl w:val="0"/>
        <w:autoSpaceDE w:val="0"/>
        <w:autoSpaceDN w:val="0"/>
        <w:adjustRightInd w:val="0"/>
        <w:spacing w:after="0" w:line="240" w:lineRule="atLeast"/>
        <w:ind w:firstLine="709"/>
        <w:jc w:val="both"/>
        <w:rPr>
          <w:rFonts w:ascii="Times New Roman" w:hAnsi="Times New Roman"/>
          <w:bCs/>
          <w:iCs/>
          <w:sz w:val="28"/>
          <w:szCs w:val="28"/>
          <w:lang w:eastAsia="ru-RU"/>
        </w:rPr>
      </w:pPr>
      <w:r w:rsidRPr="001A498D">
        <w:rPr>
          <w:rFonts w:ascii="Times New Roman" w:hAnsi="Times New Roman"/>
          <w:bCs/>
          <w:iCs/>
          <w:sz w:val="28"/>
          <w:szCs w:val="28"/>
          <w:lang w:eastAsia="ru-RU"/>
        </w:rPr>
        <w:t>в части 13 с 1 октября 2025 года на 4,2 процента размеров окладов (должностных окладов), ставки заработной платы работников государственных учреждений Забайкальского края, на которых не распространяется действие Указа Президента Российской Федерации</w:t>
      </w:r>
      <w:r w:rsidRPr="001A498D">
        <w:rPr>
          <w:rFonts w:ascii="Times New Roman" w:hAnsi="Times New Roman"/>
          <w:bCs/>
          <w:iCs/>
          <w:sz w:val="28"/>
          <w:szCs w:val="28"/>
          <w:lang w:eastAsia="ru-RU"/>
        </w:rPr>
        <w:br/>
        <w:t>от 7 мая 2012 года № 597 "О мероприятиях по реализации государственной социальной политики", Указа Президента Российской Федерации от 1 июня 2012 года № 761 "О Национальной стратегии действий в интересах детей на 2012–2017 годы", Указа Президента Российской Федерации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размеров окладов денежного содержания по должностям государственной гражданской службы Забайкальского края, а также размеров ежемесячного денежного вознаграждения (денежного вознаграждения), окладов (должностных окладов) иных категорий должностных лиц, для которых законами Забайкальского края предусмотрено увеличение (индексация) ежемесячного денежного вознаграждения (денежного вознаграждения), окладов (должностных окладов) одновременно с увеличением (индексацией) размеров окладов денежного содержания по должностям государственной гражданской службы Забайкальского края;</w:t>
      </w:r>
    </w:p>
    <w:p w:rsidR="001A498D" w:rsidRPr="001A498D" w:rsidRDefault="001A498D" w:rsidP="001A498D">
      <w:pPr>
        <w:widowControl w:val="0"/>
        <w:autoSpaceDE w:val="0"/>
        <w:autoSpaceDN w:val="0"/>
        <w:adjustRightInd w:val="0"/>
        <w:spacing w:after="0" w:line="240" w:lineRule="auto"/>
        <w:ind w:firstLine="539"/>
        <w:jc w:val="both"/>
        <w:rPr>
          <w:rFonts w:ascii="Times New Roman" w:hAnsi="Times New Roman" w:cs="Arial"/>
          <w:sz w:val="28"/>
          <w:szCs w:val="28"/>
          <w:lang w:eastAsia="ru-RU"/>
        </w:rPr>
      </w:pPr>
      <w:r w:rsidRPr="001A498D">
        <w:rPr>
          <w:rFonts w:ascii="Times New Roman" w:hAnsi="Times New Roman" w:cs="Arial"/>
          <w:sz w:val="28"/>
          <w:szCs w:val="28"/>
          <w:lang w:eastAsia="ru-RU"/>
        </w:rPr>
        <w:t>частью 2 статьи 7 и приложениями 21 и 22 предлагается утвердить бюджетные ассигнования на осуществление бюджетных инвестиций в объекты государственной собственности Забайкальского края на 2025 год и плановый период 2026 и 2027 годов;</w:t>
      </w:r>
    </w:p>
    <w:p w:rsidR="001A498D" w:rsidRPr="001A498D" w:rsidRDefault="001A498D" w:rsidP="001A498D">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A498D">
        <w:rPr>
          <w:rFonts w:ascii="Times New Roman" w:hAnsi="Times New Roman" w:cs="Arial"/>
          <w:color w:val="000000" w:themeColor="text1"/>
          <w:sz w:val="28"/>
          <w:szCs w:val="28"/>
          <w:lang w:eastAsia="ru-RU"/>
        </w:rPr>
        <w:t xml:space="preserve">в статье 8 установлены нормативы финансовых затрат для расчета субвенций местным бюджетам из бюджета края в </w:t>
      </w:r>
      <w:r w:rsidRPr="001A498D">
        <w:rPr>
          <w:rFonts w:ascii="Times New Roman" w:hAnsi="Times New Roman"/>
          <w:color w:val="000000" w:themeColor="text1"/>
          <w:sz w:val="28"/>
          <w:szCs w:val="28"/>
          <w:lang w:eastAsia="ru-RU"/>
        </w:rPr>
        <w:t xml:space="preserve">соответствии с Законом Забайкальского края от 23 октября 2017 года № 1523-ЗЗК </w:t>
      </w:r>
      <w:r w:rsidRPr="001A498D">
        <w:rPr>
          <w:rFonts w:ascii="Times New Roman" w:hAnsi="Times New Roman" w:cs="Arial"/>
          <w:color w:val="000000" w:themeColor="text1"/>
          <w:sz w:val="28"/>
          <w:szCs w:val="28"/>
          <w:lang w:eastAsia="ru-RU"/>
        </w:rPr>
        <w:t>"</w:t>
      </w:r>
      <w:r w:rsidRPr="001A498D">
        <w:rPr>
          <w:rFonts w:ascii="Times New Roman" w:hAnsi="Times New Roman"/>
          <w:color w:val="000000" w:themeColor="text1"/>
          <w:sz w:val="28"/>
          <w:szCs w:val="28"/>
          <w:lang w:eastAsia="ru-RU"/>
        </w:rPr>
        <w:t xml:space="preserve">О внесении </w:t>
      </w:r>
      <w:r w:rsidRPr="001A498D">
        <w:rPr>
          <w:rFonts w:ascii="Times New Roman" w:hAnsi="Times New Roman"/>
          <w:color w:val="000000" w:themeColor="text1"/>
          <w:sz w:val="28"/>
          <w:szCs w:val="28"/>
          <w:lang w:eastAsia="ru-RU"/>
        </w:rPr>
        <w:lastRenderedPageBreak/>
        <w:t>изменений в отдельные законы Забайкальского края и признании утратившими силу отдельных законов Забайкальского края и отдельных положений законов Забайкальского края</w:t>
      </w:r>
      <w:r w:rsidRPr="001A498D">
        <w:rPr>
          <w:rFonts w:ascii="Times New Roman" w:hAnsi="Times New Roman" w:cs="Arial"/>
          <w:color w:val="000000" w:themeColor="text1"/>
          <w:sz w:val="28"/>
          <w:szCs w:val="28"/>
          <w:lang w:eastAsia="ru-RU"/>
        </w:rPr>
        <w:t>"</w:t>
      </w:r>
      <w:r w:rsidRPr="001A498D">
        <w:rPr>
          <w:rFonts w:ascii="Times New Roman" w:hAnsi="Times New Roman"/>
          <w:color w:val="000000" w:themeColor="text1"/>
          <w:sz w:val="28"/>
          <w:szCs w:val="28"/>
          <w:lang w:eastAsia="ru-RU"/>
        </w:rPr>
        <w:t>;</w:t>
      </w:r>
    </w:p>
    <w:p w:rsidR="001A498D" w:rsidRPr="001A498D" w:rsidRDefault="001A498D" w:rsidP="001A498D">
      <w:pPr>
        <w:spacing w:after="0" w:line="240" w:lineRule="auto"/>
        <w:ind w:firstLine="709"/>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в частях 1 и 2 статьи 9 согласно статьям 137, 138</w:t>
      </w:r>
      <w:r w:rsidRPr="001A498D">
        <w:rPr>
          <w:rFonts w:ascii="Times New Roman" w:hAnsi="Times New Roman"/>
          <w:color w:val="000000" w:themeColor="text1"/>
          <w:sz w:val="28"/>
          <w:szCs w:val="28"/>
          <w:vertAlign w:val="superscript"/>
          <w:lang w:eastAsia="ru-RU"/>
        </w:rPr>
        <w:t xml:space="preserve"> </w:t>
      </w:r>
      <w:r w:rsidRPr="001A498D">
        <w:rPr>
          <w:rFonts w:ascii="Times New Roman" w:hAnsi="Times New Roman"/>
          <w:color w:val="000000" w:themeColor="text1"/>
          <w:sz w:val="28"/>
          <w:szCs w:val="28"/>
          <w:lang w:eastAsia="ru-RU"/>
        </w:rPr>
        <w:t>Бюджетного кодекса соответственно установлены критерии выравнивания финансовых возможностей поселений по осуществлению органами местного самоуправления полномочий по решению вопросов местного значения и критерий выравнивания расчетной бюджетной обеспеченности муниципальных районов</w:t>
      </w:r>
      <w:r w:rsidRPr="001A498D">
        <w:rPr>
          <w:rFonts w:ascii="Times New Roman" w:hAnsi="Times New Roman"/>
          <w:color w:val="000000" w:themeColor="text1"/>
          <w:sz w:val="28"/>
          <w:szCs w:val="28"/>
        </w:rPr>
        <w:t xml:space="preserve"> (муниципальных округов, городских</w:t>
      </w:r>
      <w:r w:rsidRPr="001A498D">
        <w:rPr>
          <w:rFonts w:ascii="Times New Roman" w:hAnsi="Times New Roman"/>
          <w:color w:val="000000" w:themeColor="text1"/>
          <w:sz w:val="28"/>
          <w:szCs w:val="28"/>
          <w:lang w:eastAsia="ru-RU"/>
        </w:rPr>
        <w:t xml:space="preserve"> округов) на 2025 год и плановый период 2026 и 2027 годов;</w:t>
      </w:r>
    </w:p>
    <w:p w:rsidR="001A498D" w:rsidRPr="001A498D" w:rsidRDefault="001A498D" w:rsidP="001A498D">
      <w:pPr>
        <w:spacing w:after="0" w:line="240" w:lineRule="auto"/>
        <w:ind w:firstLine="709"/>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статьей 10 предлагается установить 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табачной и алкогольной продукции, кроме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если иное не предусмотрено нормативными правовыми актами Правительства Российской Федерации), выполнением работ, оказанием услуг в соответствии с подпунктом 2 пункта 2 статьи 78 Бюджетного кодекса;</w:t>
      </w:r>
    </w:p>
    <w:p w:rsidR="001A498D" w:rsidRPr="001A498D" w:rsidRDefault="001A498D" w:rsidP="001A498D">
      <w:pPr>
        <w:spacing w:after="0" w:line="240" w:lineRule="auto"/>
        <w:ind w:firstLine="709"/>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статьей 11 предлагается установить случаи предоставления субсидий иным некоммерческим организациям, не являющимся государственными (муниципальными) учреждениями в соответствии с пунктом 2 статьи 78</w:t>
      </w:r>
      <w:r w:rsidRPr="001A498D">
        <w:rPr>
          <w:rFonts w:ascii="Times New Roman" w:hAnsi="Times New Roman"/>
          <w:color w:val="000000" w:themeColor="text1"/>
          <w:sz w:val="28"/>
          <w:szCs w:val="28"/>
          <w:vertAlign w:val="superscript"/>
          <w:lang w:eastAsia="ru-RU"/>
        </w:rPr>
        <w:t>1</w:t>
      </w:r>
      <w:r w:rsidRPr="001A498D">
        <w:rPr>
          <w:rFonts w:ascii="Times New Roman" w:hAnsi="Times New Roman"/>
          <w:color w:val="000000" w:themeColor="text1"/>
          <w:sz w:val="28"/>
          <w:szCs w:val="28"/>
          <w:lang w:eastAsia="ru-RU"/>
        </w:rPr>
        <w:t xml:space="preserve"> Бюджетного кодекса;</w:t>
      </w:r>
    </w:p>
    <w:p w:rsidR="001A498D" w:rsidRPr="001A498D" w:rsidRDefault="001A498D" w:rsidP="001A498D">
      <w:pPr>
        <w:spacing w:after="0" w:line="240" w:lineRule="auto"/>
        <w:ind w:firstLine="709"/>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 xml:space="preserve">статьей 12 в соответствии с требованиями пункта </w:t>
      </w:r>
      <w:r w:rsidRPr="001A498D">
        <w:rPr>
          <w:rFonts w:ascii="Times New Roman" w:hAnsi="Times New Roman"/>
          <w:color w:val="000000" w:themeColor="text1"/>
          <w:sz w:val="28"/>
          <w:szCs w:val="28"/>
          <w:lang w:eastAsia="ru-RU"/>
        </w:rPr>
        <w:br/>
        <w:t>2 статьи 93</w:t>
      </w:r>
      <w:r w:rsidRPr="001A498D">
        <w:rPr>
          <w:rFonts w:ascii="Times New Roman" w:hAnsi="Times New Roman"/>
          <w:color w:val="000000" w:themeColor="text1"/>
          <w:sz w:val="28"/>
          <w:szCs w:val="28"/>
          <w:vertAlign w:val="superscript"/>
          <w:lang w:eastAsia="ru-RU"/>
        </w:rPr>
        <w:t>3</w:t>
      </w:r>
      <w:r w:rsidRPr="001A498D">
        <w:rPr>
          <w:rFonts w:ascii="Times New Roman" w:hAnsi="Times New Roman"/>
          <w:color w:val="000000" w:themeColor="text1"/>
          <w:sz w:val="28"/>
          <w:szCs w:val="28"/>
          <w:lang w:eastAsia="ru-RU"/>
        </w:rPr>
        <w:t xml:space="preserve"> Бюджетного кодекса предлагается урегулировать предоставление бюджетных кредитов из бюджета края бюджетам муниципальных районов, муниципальных и городских округов;</w:t>
      </w:r>
    </w:p>
    <w:p w:rsidR="001A498D" w:rsidRPr="001A498D" w:rsidRDefault="001A498D" w:rsidP="001A498D">
      <w:pPr>
        <w:spacing w:after="0" w:line="240" w:lineRule="auto"/>
        <w:ind w:firstLine="709"/>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статьей 14 и приложением 27 реализуются требования статьи 110</w:t>
      </w:r>
      <w:r w:rsidRPr="001A498D">
        <w:rPr>
          <w:rFonts w:ascii="Times New Roman" w:hAnsi="Times New Roman"/>
          <w:color w:val="000000" w:themeColor="text1"/>
          <w:sz w:val="28"/>
          <w:szCs w:val="28"/>
          <w:vertAlign w:val="superscript"/>
          <w:lang w:eastAsia="ru-RU"/>
        </w:rPr>
        <w:t xml:space="preserve">2 </w:t>
      </w:r>
      <w:r w:rsidRPr="001A498D">
        <w:rPr>
          <w:rFonts w:ascii="Times New Roman" w:hAnsi="Times New Roman"/>
          <w:color w:val="000000" w:themeColor="text1"/>
          <w:sz w:val="28"/>
          <w:szCs w:val="28"/>
          <w:lang w:eastAsia="ru-RU"/>
        </w:rPr>
        <w:t xml:space="preserve">Бюджетного кодекса, и утверждается </w:t>
      </w:r>
      <w:hyperlink r:id="rId9" w:history="1">
        <w:r w:rsidRPr="001A498D">
          <w:rPr>
            <w:rFonts w:ascii="Times New Roman" w:hAnsi="Times New Roman"/>
            <w:color w:val="000000" w:themeColor="text1"/>
            <w:sz w:val="28"/>
            <w:szCs w:val="28"/>
          </w:rPr>
          <w:t>Программ</w:t>
        </w:r>
      </w:hyperlink>
      <w:r w:rsidRPr="001A498D">
        <w:rPr>
          <w:rFonts w:ascii="Times New Roman" w:hAnsi="Times New Roman"/>
          <w:bCs/>
          <w:iCs/>
          <w:color w:val="000000" w:themeColor="text1"/>
          <w:sz w:val="28"/>
          <w:szCs w:val="28"/>
        </w:rPr>
        <w:t>а государственных гарантий Забайкальского края на 2025 год и плановый период 2026 и 2027 годов</w:t>
      </w:r>
      <w:r w:rsidRPr="001A498D">
        <w:rPr>
          <w:rFonts w:ascii="Times New Roman" w:hAnsi="Times New Roman"/>
          <w:color w:val="000000" w:themeColor="text1"/>
          <w:sz w:val="28"/>
          <w:szCs w:val="28"/>
          <w:lang w:eastAsia="ru-RU"/>
        </w:rPr>
        <w:t>, которая согласно указанным требованиям является приложением к закону о бюджете края;</w:t>
      </w:r>
    </w:p>
    <w:p w:rsidR="001A498D" w:rsidRPr="001A498D" w:rsidRDefault="001A498D" w:rsidP="001A498D">
      <w:pPr>
        <w:spacing w:after="0" w:line="240" w:lineRule="auto"/>
        <w:ind w:firstLine="709"/>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в статье 15 и приложении 28 законопроекта реализуются требования статьи 110</w:t>
      </w:r>
      <w:r w:rsidRPr="001A498D">
        <w:rPr>
          <w:rFonts w:ascii="Times New Roman" w:hAnsi="Times New Roman"/>
          <w:color w:val="000000" w:themeColor="text1"/>
          <w:sz w:val="28"/>
          <w:szCs w:val="28"/>
          <w:vertAlign w:val="superscript"/>
          <w:lang w:eastAsia="ru-RU"/>
        </w:rPr>
        <w:t xml:space="preserve">1 </w:t>
      </w:r>
      <w:r w:rsidRPr="001A498D">
        <w:rPr>
          <w:rFonts w:ascii="Times New Roman" w:hAnsi="Times New Roman"/>
          <w:color w:val="000000" w:themeColor="text1"/>
          <w:sz w:val="28"/>
          <w:szCs w:val="28"/>
          <w:lang w:eastAsia="ru-RU"/>
        </w:rPr>
        <w:t>Бюджетного кодекса, и утверждается Программа государственных внутренних заимствований Забайкальского края на 2025 год и плановый период 2026 и 2027 годов, которая согласно указанным требованиям является приложением к закону о бюджете края;</w:t>
      </w:r>
    </w:p>
    <w:p w:rsidR="001A498D" w:rsidRPr="001A498D" w:rsidRDefault="001A498D" w:rsidP="001A498D">
      <w:pPr>
        <w:widowControl w:val="0"/>
        <w:autoSpaceDE w:val="0"/>
        <w:autoSpaceDN w:val="0"/>
        <w:adjustRightInd w:val="0"/>
        <w:spacing w:after="0" w:line="240" w:lineRule="atLeast"/>
        <w:ind w:firstLine="709"/>
        <w:jc w:val="both"/>
        <w:rPr>
          <w:rFonts w:ascii="Times New Roman" w:hAnsi="Times New Roman" w:cs="Arial"/>
          <w:color w:val="000000" w:themeColor="text1"/>
          <w:sz w:val="28"/>
          <w:szCs w:val="28"/>
          <w:lang w:eastAsia="ru-RU"/>
        </w:rPr>
      </w:pPr>
      <w:r w:rsidRPr="001A498D">
        <w:rPr>
          <w:rFonts w:ascii="Times New Roman" w:hAnsi="Times New Roman" w:cs="Arial"/>
          <w:color w:val="000000" w:themeColor="text1"/>
          <w:sz w:val="28"/>
          <w:szCs w:val="28"/>
          <w:lang w:eastAsia="ru-RU"/>
        </w:rPr>
        <w:t xml:space="preserve">статьей 16 устанавливаются: </w:t>
      </w:r>
    </w:p>
    <w:p w:rsidR="001A498D" w:rsidRPr="001A498D" w:rsidRDefault="001A498D" w:rsidP="001A498D">
      <w:pPr>
        <w:widowControl w:val="0"/>
        <w:autoSpaceDE w:val="0"/>
        <w:autoSpaceDN w:val="0"/>
        <w:adjustRightInd w:val="0"/>
        <w:spacing w:after="0" w:line="240" w:lineRule="atLeast"/>
        <w:ind w:firstLine="709"/>
        <w:jc w:val="both"/>
        <w:rPr>
          <w:rFonts w:ascii="Times New Roman" w:hAnsi="Times New Roman" w:cs="Arial"/>
          <w:color w:val="000000" w:themeColor="text1"/>
          <w:sz w:val="28"/>
          <w:szCs w:val="28"/>
          <w:lang w:eastAsia="ru-RU"/>
        </w:rPr>
      </w:pPr>
      <w:r w:rsidRPr="001A498D">
        <w:rPr>
          <w:rFonts w:ascii="Times New Roman" w:hAnsi="Times New Roman" w:cs="Arial"/>
          <w:color w:val="000000" w:themeColor="text1"/>
          <w:sz w:val="28"/>
          <w:szCs w:val="28"/>
          <w:lang w:eastAsia="ru-RU"/>
        </w:rPr>
        <w:lastRenderedPageBreak/>
        <w:t xml:space="preserve">в части 1 в соответствии с требованиями пункта 3 статьи </w:t>
      </w:r>
      <w:r w:rsidRPr="001A498D">
        <w:rPr>
          <w:rFonts w:ascii="Times New Roman" w:hAnsi="Times New Roman" w:cs="Arial"/>
          <w:color w:val="000000" w:themeColor="text1"/>
          <w:sz w:val="28"/>
          <w:szCs w:val="28"/>
          <w:lang w:eastAsia="ru-RU"/>
        </w:rPr>
        <w:br/>
        <w:t>217 Бюджетного кодекса – объемы зарезервированных бюджетных ассигнований и направления их использования на очередной год и плановый период;</w:t>
      </w:r>
    </w:p>
    <w:p w:rsidR="001A498D" w:rsidRPr="001A498D" w:rsidRDefault="001A498D" w:rsidP="001A498D">
      <w:pPr>
        <w:widowControl w:val="0"/>
        <w:autoSpaceDE w:val="0"/>
        <w:autoSpaceDN w:val="0"/>
        <w:adjustRightInd w:val="0"/>
        <w:spacing w:after="0" w:line="240" w:lineRule="atLeast"/>
        <w:ind w:firstLine="709"/>
        <w:jc w:val="both"/>
        <w:rPr>
          <w:rFonts w:ascii="Times New Roman" w:hAnsi="Times New Roman" w:cs="Arial"/>
          <w:color w:val="000000" w:themeColor="text1"/>
          <w:sz w:val="28"/>
          <w:szCs w:val="28"/>
          <w:lang w:eastAsia="ru-RU"/>
        </w:rPr>
      </w:pPr>
      <w:r w:rsidRPr="001A498D">
        <w:rPr>
          <w:rFonts w:ascii="Times New Roman" w:hAnsi="Times New Roman" w:cs="Arial"/>
          <w:color w:val="000000" w:themeColor="text1"/>
          <w:sz w:val="28"/>
          <w:szCs w:val="28"/>
          <w:lang w:eastAsia="ru-RU"/>
        </w:rPr>
        <w:t xml:space="preserve">в части 2 в соответствии с требованиями пункта 8 статьи </w:t>
      </w:r>
      <w:r w:rsidRPr="001A498D">
        <w:rPr>
          <w:rFonts w:ascii="Times New Roman" w:hAnsi="Times New Roman" w:cs="Arial"/>
          <w:color w:val="000000" w:themeColor="text1"/>
          <w:sz w:val="28"/>
          <w:szCs w:val="28"/>
          <w:lang w:eastAsia="ru-RU"/>
        </w:rPr>
        <w:br/>
        <w:t xml:space="preserve">217 Бюджетного кодекса, части 4 статьи 28 Закона Забайкальского края от </w:t>
      </w:r>
      <w:r w:rsidRPr="001A498D">
        <w:rPr>
          <w:rFonts w:ascii="Times New Roman" w:hAnsi="Times New Roman" w:cs="Arial"/>
          <w:color w:val="000000" w:themeColor="text1"/>
          <w:sz w:val="28"/>
          <w:szCs w:val="28"/>
          <w:lang w:eastAsia="ru-RU"/>
        </w:rPr>
        <w:br/>
        <w:t xml:space="preserve">7 апреля 2009 года № 155-ЗЗК "О бюджетном процессе в Забайкальском крае" – дополнительные основания для внесения изменений в сводную бюджетную роспись без внесения изменений в закон о бюджете края; </w:t>
      </w:r>
    </w:p>
    <w:p w:rsidR="001A498D" w:rsidRPr="001A498D" w:rsidRDefault="001A498D" w:rsidP="001A498D">
      <w:pPr>
        <w:widowControl w:val="0"/>
        <w:autoSpaceDE w:val="0"/>
        <w:autoSpaceDN w:val="0"/>
        <w:adjustRightInd w:val="0"/>
        <w:spacing w:after="0" w:line="240" w:lineRule="atLeast"/>
        <w:ind w:firstLine="709"/>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в части 3 в соответствии с требованиями пункта 5 статьи</w:t>
      </w:r>
      <w:r w:rsidRPr="001A498D">
        <w:rPr>
          <w:rFonts w:ascii="Times New Roman" w:hAnsi="Times New Roman"/>
          <w:color w:val="000000" w:themeColor="text1"/>
          <w:sz w:val="28"/>
          <w:szCs w:val="28"/>
          <w:lang w:eastAsia="ru-RU"/>
        </w:rPr>
        <w:br/>
        <w:t xml:space="preserve">242 Бюджетного кодекса – необходимость </w:t>
      </w:r>
      <w:r w:rsidRPr="001A498D">
        <w:rPr>
          <w:rFonts w:ascii="Times New Roman" w:hAnsi="Times New Roman"/>
          <w:color w:val="000000" w:themeColor="text1"/>
          <w:sz w:val="28"/>
          <w:szCs w:val="28"/>
        </w:rPr>
        <w:t>возврата в бюджет края в течение первых 15 рабочих дней 2025 года не использованных по состоянию на</w:t>
      </w:r>
      <w:r w:rsidRPr="001A498D">
        <w:rPr>
          <w:rFonts w:ascii="Times New Roman" w:hAnsi="Times New Roman"/>
          <w:color w:val="000000" w:themeColor="text1"/>
          <w:sz w:val="28"/>
          <w:szCs w:val="28"/>
        </w:rPr>
        <w:br/>
        <w:t xml:space="preserve">1 января </w:t>
      </w:r>
      <w:r w:rsidRPr="001A498D">
        <w:rPr>
          <w:rFonts w:ascii="Times New Roman" w:hAnsi="Times New Roman"/>
          <w:color w:val="000000" w:themeColor="text1"/>
          <w:spacing w:val="-2"/>
          <w:sz w:val="28"/>
          <w:szCs w:val="28"/>
        </w:rPr>
        <w:t>2025 года остатков межбюджетных трансфертов, предоставленных из бюджета</w:t>
      </w:r>
      <w:r w:rsidRPr="001A498D">
        <w:rPr>
          <w:rFonts w:ascii="Times New Roman" w:hAnsi="Times New Roman"/>
          <w:color w:val="000000" w:themeColor="text1"/>
          <w:sz w:val="28"/>
          <w:szCs w:val="28"/>
        </w:rPr>
        <w:t xml:space="preserve"> края местным бюджетам в форме субвенций, субсидий и иных межбюджетных трансфертов, имеющих целевое назначение, за исключением межбюджетных трансфертов, источником финансового обеспечения которых являются бюджетные ассигнования резервного фонда Президента Российской Федерации, отраженных на единых счетах местных бюджетов</w:t>
      </w:r>
      <w:r w:rsidRPr="001A498D">
        <w:rPr>
          <w:rFonts w:ascii="Times New Roman" w:hAnsi="Times New Roman"/>
          <w:color w:val="000000" w:themeColor="text1"/>
          <w:sz w:val="28"/>
          <w:szCs w:val="28"/>
          <w:lang w:eastAsia="ru-RU"/>
        </w:rPr>
        <w:t xml:space="preserve">; </w:t>
      </w:r>
    </w:p>
    <w:p w:rsidR="001A498D" w:rsidRPr="001A498D" w:rsidRDefault="001A498D" w:rsidP="001A498D">
      <w:pPr>
        <w:widowControl w:val="0"/>
        <w:autoSpaceDE w:val="0"/>
        <w:autoSpaceDN w:val="0"/>
        <w:adjustRightInd w:val="0"/>
        <w:spacing w:after="0" w:line="240" w:lineRule="atLeast"/>
        <w:ind w:firstLine="709"/>
        <w:jc w:val="both"/>
        <w:rPr>
          <w:rFonts w:ascii="Times New Roman" w:hAnsi="Times New Roman"/>
          <w:iCs/>
          <w:color w:val="000000" w:themeColor="text1"/>
          <w:sz w:val="28"/>
          <w:szCs w:val="28"/>
          <w:lang w:eastAsia="ru-RU"/>
        </w:rPr>
      </w:pPr>
      <w:r w:rsidRPr="001A498D">
        <w:rPr>
          <w:rFonts w:ascii="Times New Roman" w:hAnsi="Times New Roman"/>
          <w:color w:val="000000" w:themeColor="text1"/>
          <w:sz w:val="28"/>
          <w:szCs w:val="28"/>
        </w:rPr>
        <w:t>частью 4 – направление в 2025 году не использованных на 1 января 2025 года остатков средств, выделенных бюджету края за счет средств государственной корпорации – Фонда содействия реформированию жилищно-коммунального хозяйства, образовавшихся в связи с неполным использованием бюджетных ассигнований в ходе исполнения бюджета Забайкальского края в 2024 году, на увеличение расходов на те же цели и (или) объекты сверх объемов, установленных настоящим Законом края;</w:t>
      </w:r>
    </w:p>
    <w:p w:rsidR="001A498D" w:rsidRPr="001A498D" w:rsidRDefault="001A498D" w:rsidP="001A498D">
      <w:pPr>
        <w:widowControl w:val="0"/>
        <w:autoSpaceDE w:val="0"/>
        <w:autoSpaceDN w:val="0"/>
        <w:adjustRightInd w:val="0"/>
        <w:spacing w:after="0" w:line="240" w:lineRule="atLeast"/>
        <w:ind w:firstLine="709"/>
        <w:jc w:val="both"/>
        <w:rPr>
          <w:rFonts w:ascii="Times New Roman" w:hAnsi="Times New Roman"/>
          <w:iCs/>
          <w:color w:val="000000" w:themeColor="text1"/>
          <w:sz w:val="28"/>
          <w:szCs w:val="28"/>
        </w:rPr>
      </w:pPr>
      <w:r w:rsidRPr="001A498D">
        <w:rPr>
          <w:rFonts w:ascii="Times New Roman" w:hAnsi="Times New Roman"/>
          <w:iCs/>
          <w:color w:val="000000" w:themeColor="text1"/>
          <w:sz w:val="28"/>
          <w:szCs w:val="28"/>
          <w:lang w:eastAsia="ru-RU"/>
        </w:rPr>
        <w:t xml:space="preserve">в части 5 – </w:t>
      </w:r>
      <w:r w:rsidRPr="001A498D">
        <w:rPr>
          <w:rFonts w:ascii="Times New Roman" w:hAnsi="Times New Roman"/>
          <w:iCs/>
          <w:color w:val="000000" w:themeColor="text1"/>
          <w:sz w:val="28"/>
          <w:szCs w:val="28"/>
        </w:rPr>
        <w:t>осуществление</w:t>
      </w:r>
      <w:r w:rsidRPr="001A498D">
        <w:rPr>
          <w:rFonts w:ascii="Times New Roman" w:hAnsi="Times New Roman"/>
          <w:iCs/>
          <w:color w:val="000000" w:themeColor="text1"/>
          <w:sz w:val="28"/>
          <w:szCs w:val="28"/>
          <w:lang w:eastAsia="ru-RU"/>
        </w:rPr>
        <w:t xml:space="preserve"> </w:t>
      </w:r>
      <w:r w:rsidRPr="001A498D">
        <w:rPr>
          <w:rFonts w:ascii="Times New Roman" w:hAnsi="Times New Roman"/>
          <w:iCs/>
          <w:color w:val="000000" w:themeColor="text1"/>
          <w:sz w:val="28"/>
          <w:szCs w:val="28"/>
        </w:rPr>
        <w:t xml:space="preserve">Управлением Федерального казначейства по Забайкальскому краю на основании решений главных распорядителей средств бюджета края полномочий получателя средств бюджета Забайкальского края по перечислению межбюджетных трансфертов, предоставляемых из бюджета Забайкальского края местному бюджету, </w:t>
      </w:r>
      <w:r w:rsidRPr="001A498D">
        <w:rPr>
          <w:rFonts w:ascii="Times New Roman" w:hAnsi="Times New Roman"/>
          <w:iCs/>
          <w:color w:val="000000" w:themeColor="text1"/>
          <w:sz w:val="28"/>
          <w:szCs w:val="28"/>
          <w:lang w:eastAsia="ru-RU"/>
        </w:rPr>
        <w:t xml:space="preserve">в целях контроля за использованием средств бюджета </w:t>
      </w:r>
      <w:r w:rsidRPr="001A498D">
        <w:rPr>
          <w:rFonts w:ascii="Times New Roman" w:hAnsi="Times New Roman"/>
          <w:iCs/>
          <w:color w:val="000000" w:themeColor="text1"/>
          <w:sz w:val="28"/>
          <w:szCs w:val="28"/>
        </w:rPr>
        <w:t xml:space="preserve">края; </w:t>
      </w:r>
    </w:p>
    <w:p w:rsidR="001A498D" w:rsidRPr="001A498D" w:rsidRDefault="001A498D" w:rsidP="001A498D">
      <w:pPr>
        <w:widowControl w:val="0"/>
        <w:autoSpaceDE w:val="0"/>
        <w:autoSpaceDN w:val="0"/>
        <w:adjustRightInd w:val="0"/>
        <w:spacing w:after="0" w:line="240" w:lineRule="atLeast"/>
        <w:ind w:firstLine="709"/>
        <w:jc w:val="both"/>
        <w:rPr>
          <w:rFonts w:ascii="Times New Roman" w:hAnsi="Times New Roman"/>
          <w:color w:val="000000" w:themeColor="text1"/>
          <w:sz w:val="28"/>
          <w:szCs w:val="28"/>
        </w:rPr>
      </w:pPr>
      <w:r w:rsidRPr="001A498D">
        <w:rPr>
          <w:rFonts w:ascii="Times New Roman" w:hAnsi="Times New Roman"/>
          <w:color w:val="000000" w:themeColor="text1"/>
          <w:sz w:val="28"/>
          <w:szCs w:val="28"/>
        </w:rPr>
        <w:t xml:space="preserve">статья 17 для усиления контроля за целевым использованием средств Забайкальского края предусматривает особенности использования средств, предоставляемых отдельным юридическим лицам и индивидуальным предпринимателям; </w:t>
      </w:r>
    </w:p>
    <w:p w:rsidR="001A498D" w:rsidRPr="001A498D" w:rsidRDefault="001A498D" w:rsidP="001A498D">
      <w:pPr>
        <w:spacing w:after="0" w:line="240" w:lineRule="auto"/>
        <w:ind w:firstLine="709"/>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t>статьей 18 реализуются требования подпункта 2 пункта 3 статьи 130 и пункта 2 статьи 136 Бюджетного кодекса в части соблюдения норматива формирования расходов на содержание работников аппаратов органов государственной власти Забайкальского края, государственных органов Забайкальского края и органов местного самоуправления муниципальных образований Забайкальского края, а также недопущения увеличения численности работников государственных учреждений Забайкальского края;</w:t>
      </w:r>
    </w:p>
    <w:p w:rsidR="001A498D" w:rsidRPr="009E2598" w:rsidRDefault="001A498D" w:rsidP="001A498D">
      <w:pPr>
        <w:spacing w:after="0" w:line="240" w:lineRule="auto"/>
        <w:ind w:firstLine="709"/>
        <w:jc w:val="both"/>
        <w:rPr>
          <w:rFonts w:ascii="Times New Roman" w:hAnsi="Times New Roman"/>
          <w:color w:val="000000" w:themeColor="text1"/>
          <w:sz w:val="28"/>
          <w:szCs w:val="28"/>
          <w:lang w:eastAsia="ru-RU"/>
        </w:rPr>
      </w:pPr>
      <w:r w:rsidRPr="001A498D">
        <w:rPr>
          <w:rFonts w:ascii="Times New Roman" w:hAnsi="Times New Roman"/>
          <w:color w:val="000000" w:themeColor="text1"/>
          <w:sz w:val="28"/>
          <w:szCs w:val="28"/>
          <w:lang w:eastAsia="ru-RU"/>
        </w:rPr>
        <w:lastRenderedPageBreak/>
        <w:t>статьей 19 предлагается в соответствии со статьей 5 Бюджетного кодекса установить, что закон о бюджете на очередной финансовый год вступает в силу с 1 января 2025 года.</w:t>
      </w:r>
    </w:p>
    <w:p w:rsidR="004B0CA3" w:rsidRPr="008C05BC" w:rsidRDefault="00A168F0" w:rsidP="007746EA">
      <w:pPr>
        <w:pStyle w:val="a4"/>
        <w:spacing w:before="120"/>
        <w:ind w:firstLine="709"/>
        <w:contextualSpacing/>
        <w:rPr>
          <w:b/>
          <w:bCs/>
        </w:rPr>
      </w:pPr>
      <w:r w:rsidRPr="008C05BC">
        <w:rPr>
          <w:b/>
          <w:bCs/>
        </w:rPr>
        <w:t>Основные характеристики проекта закона</w:t>
      </w:r>
    </w:p>
    <w:p w:rsidR="004B0CA3" w:rsidRPr="008C05BC" w:rsidRDefault="00A168F0" w:rsidP="007746EA">
      <w:pPr>
        <w:pStyle w:val="a4"/>
        <w:spacing w:before="120"/>
        <w:ind w:firstLine="709"/>
        <w:contextualSpacing/>
        <w:rPr>
          <w:b/>
          <w:bCs/>
        </w:rPr>
      </w:pPr>
      <w:r w:rsidRPr="008C05BC">
        <w:rPr>
          <w:b/>
          <w:bCs/>
        </w:rPr>
        <w:t>Забайкальского края "</w:t>
      </w:r>
      <w:r w:rsidR="004B0CA3" w:rsidRPr="008C05BC">
        <w:rPr>
          <w:b/>
          <w:bCs/>
        </w:rPr>
        <w:t>О бюджете Забайкальского края</w:t>
      </w:r>
    </w:p>
    <w:p w:rsidR="00A168F0" w:rsidRPr="008C05BC" w:rsidRDefault="004B0CA3" w:rsidP="007746EA">
      <w:pPr>
        <w:pStyle w:val="a4"/>
        <w:spacing w:before="120"/>
        <w:ind w:firstLine="709"/>
        <w:contextualSpacing/>
        <w:rPr>
          <w:b/>
          <w:bCs/>
        </w:rPr>
      </w:pPr>
      <w:r w:rsidRPr="008C05BC">
        <w:rPr>
          <w:b/>
          <w:bCs/>
        </w:rPr>
        <w:t xml:space="preserve">на </w:t>
      </w:r>
      <w:r w:rsidR="00736C9A">
        <w:rPr>
          <w:b/>
          <w:bCs/>
        </w:rPr>
        <w:t>202</w:t>
      </w:r>
      <w:r w:rsidR="000A792C" w:rsidRPr="000A792C">
        <w:rPr>
          <w:b/>
          <w:bCs/>
        </w:rPr>
        <w:t>5</w:t>
      </w:r>
      <w:r w:rsidRPr="008C05BC">
        <w:rPr>
          <w:b/>
          <w:bCs/>
        </w:rPr>
        <w:t xml:space="preserve"> год и плановый период </w:t>
      </w:r>
      <w:r w:rsidR="00E06CCA">
        <w:rPr>
          <w:b/>
          <w:bCs/>
        </w:rPr>
        <w:t>202</w:t>
      </w:r>
      <w:r w:rsidR="000A792C" w:rsidRPr="000A792C">
        <w:rPr>
          <w:b/>
          <w:bCs/>
        </w:rPr>
        <w:t>6</w:t>
      </w:r>
      <w:r w:rsidRPr="008C05BC">
        <w:rPr>
          <w:b/>
          <w:bCs/>
        </w:rPr>
        <w:t xml:space="preserve"> и </w:t>
      </w:r>
      <w:r w:rsidR="00E06CCA">
        <w:rPr>
          <w:b/>
          <w:bCs/>
        </w:rPr>
        <w:t>202</w:t>
      </w:r>
      <w:r w:rsidR="000A792C" w:rsidRPr="000A792C">
        <w:rPr>
          <w:b/>
          <w:bCs/>
        </w:rPr>
        <w:t>7</w:t>
      </w:r>
      <w:r w:rsidRPr="008C05BC">
        <w:rPr>
          <w:b/>
          <w:bCs/>
        </w:rPr>
        <w:t xml:space="preserve"> годов</w:t>
      </w:r>
      <w:r w:rsidR="00A168F0" w:rsidRPr="008C05BC">
        <w:rPr>
          <w:b/>
          <w:bCs/>
        </w:rPr>
        <w:t>"</w:t>
      </w:r>
    </w:p>
    <w:p w:rsidR="00A168F0" w:rsidRPr="008C05BC" w:rsidRDefault="00A168F0" w:rsidP="00B127FC">
      <w:pPr>
        <w:spacing w:before="120" w:after="120" w:line="240" w:lineRule="auto"/>
        <w:ind w:firstLine="720"/>
        <w:jc w:val="both"/>
        <w:rPr>
          <w:rFonts w:ascii="Times New Roman" w:hAnsi="Times New Roman"/>
          <w:sz w:val="28"/>
          <w:szCs w:val="28"/>
          <w:lang w:eastAsia="ru-RU"/>
        </w:rPr>
      </w:pPr>
      <w:r w:rsidRPr="008C05BC">
        <w:rPr>
          <w:rFonts w:ascii="Times New Roman" w:hAnsi="Times New Roman"/>
          <w:sz w:val="28"/>
          <w:szCs w:val="28"/>
          <w:lang w:eastAsia="ru-RU"/>
        </w:rPr>
        <w:t xml:space="preserve">Основные параметры бюджета Забайкальского края на </w:t>
      </w:r>
      <w:r w:rsidR="00E06CCA">
        <w:rPr>
          <w:rFonts w:ascii="Times New Roman" w:hAnsi="Times New Roman"/>
          <w:sz w:val="28"/>
          <w:szCs w:val="28"/>
          <w:lang w:eastAsia="ru-RU"/>
        </w:rPr>
        <w:t>202</w:t>
      </w:r>
      <w:r w:rsidR="000A792C" w:rsidRPr="000A792C">
        <w:rPr>
          <w:rFonts w:ascii="Times New Roman" w:hAnsi="Times New Roman"/>
          <w:sz w:val="28"/>
          <w:szCs w:val="28"/>
          <w:lang w:eastAsia="ru-RU"/>
        </w:rPr>
        <w:t>5</w:t>
      </w:r>
      <w:r w:rsidR="002F6BA4" w:rsidRPr="008C05BC">
        <w:rPr>
          <w:rFonts w:ascii="Times New Roman" w:hAnsi="Times New Roman"/>
          <w:sz w:val="28"/>
          <w:szCs w:val="28"/>
          <w:lang w:eastAsia="ru-RU"/>
        </w:rPr>
        <w:t xml:space="preserve"> </w:t>
      </w:r>
      <w:r w:rsidRPr="008C05BC">
        <w:rPr>
          <w:rFonts w:ascii="Times New Roman" w:hAnsi="Times New Roman"/>
          <w:sz w:val="28"/>
          <w:szCs w:val="28"/>
          <w:lang w:eastAsia="ru-RU"/>
        </w:rPr>
        <w:t xml:space="preserve">год </w:t>
      </w:r>
      <w:r w:rsidR="009432AB" w:rsidRPr="008C05BC">
        <w:rPr>
          <w:rFonts w:ascii="Times New Roman" w:hAnsi="Times New Roman"/>
          <w:sz w:val="28"/>
          <w:szCs w:val="28"/>
          <w:lang w:eastAsia="ru-RU"/>
        </w:rPr>
        <w:t xml:space="preserve">и плановый период </w:t>
      </w:r>
      <w:r w:rsidR="00E06CCA">
        <w:rPr>
          <w:rFonts w:ascii="Times New Roman" w:hAnsi="Times New Roman"/>
          <w:sz w:val="28"/>
          <w:szCs w:val="28"/>
          <w:lang w:eastAsia="ru-RU"/>
        </w:rPr>
        <w:t>202</w:t>
      </w:r>
      <w:r w:rsidR="000A792C" w:rsidRPr="000A792C">
        <w:rPr>
          <w:rFonts w:ascii="Times New Roman" w:hAnsi="Times New Roman"/>
          <w:sz w:val="28"/>
          <w:szCs w:val="28"/>
          <w:lang w:eastAsia="ru-RU"/>
        </w:rPr>
        <w:t>6</w:t>
      </w:r>
      <w:r w:rsidR="009432AB" w:rsidRPr="008C05BC">
        <w:rPr>
          <w:rFonts w:ascii="Times New Roman" w:hAnsi="Times New Roman"/>
          <w:sz w:val="28"/>
          <w:szCs w:val="28"/>
          <w:lang w:eastAsia="ru-RU"/>
        </w:rPr>
        <w:t xml:space="preserve"> и </w:t>
      </w:r>
      <w:r w:rsidR="00E06CCA">
        <w:rPr>
          <w:rFonts w:ascii="Times New Roman" w:hAnsi="Times New Roman"/>
          <w:sz w:val="28"/>
          <w:szCs w:val="28"/>
          <w:lang w:eastAsia="ru-RU"/>
        </w:rPr>
        <w:t>202</w:t>
      </w:r>
      <w:r w:rsidR="000A792C" w:rsidRPr="000A792C">
        <w:rPr>
          <w:rFonts w:ascii="Times New Roman" w:hAnsi="Times New Roman"/>
          <w:sz w:val="28"/>
          <w:szCs w:val="28"/>
          <w:lang w:eastAsia="ru-RU"/>
        </w:rPr>
        <w:t>7</w:t>
      </w:r>
      <w:r w:rsidR="009432AB" w:rsidRPr="008C05BC">
        <w:rPr>
          <w:rFonts w:ascii="Times New Roman" w:hAnsi="Times New Roman"/>
          <w:sz w:val="28"/>
          <w:szCs w:val="28"/>
          <w:lang w:eastAsia="ru-RU"/>
        </w:rPr>
        <w:t xml:space="preserve"> годов </w:t>
      </w:r>
      <w:r w:rsidRPr="008C05BC">
        <w:rPr>
          <w:rFonts w:ascii="Times New Roman" w:hAnsi="Times New Roman"/>
          <w:sz w:val="28"/>
          <w:szCs w:val="28"/>
          <w:lang w:eastAsia="ru-RU"/>
        </w:rPr>
        <w:t>представлены следующими данными:</w:t>
      </w:r>
    </w:p>
    <w:p w:rsidR="00DE6A62" w:rsidRPr="008C05BC" w:rsidRDefault="009038A6" w:rsidP="00B127FC">
      <w:pPr>
        <w:spacing w:after="0" w:line="240" w:lineRule="auto"/>
        <w:ind w:right="-284" w:firstLine="720"/>
        <w:jc w:val="right"/>
        <w:rPr>
          <w:rFonts w:ascii="Times New Roman" w:hAnsi="Times New Roman"/>
          <w:sz w:val="18"/>
          <w:szCs w:val="18"/>
          <w:lang w:eastAsia="ru-RU"/>
        </w:rPr>
      </w:pPr>
      <w:r w:rsidRPr="008C05BC">
        <w:rPr>
          <w:rFonts w:ascii="Times New Roman" w:hAnsi="Times New Roman"/>
          <w:sz w:val="18"/>
          <w:szCs w:val="18"/>
          <w:lang w:eastAsia="ru-RU"/>
        </w:rPr>
        <w:t>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219"/>
        <w:gridCol w:w="1219"/>
        <w:gridCol w:w="1219"/>
        <w:gridCol w:w="1219"/>
        <w:gridCol w:w="1219"/>
      </w:tblGrid>
      <w:tr w:rsidR="00CC0EF1" w:rsidRPr="00C041DA" w:rsidTr="00B127FC">
        <w:trPr>
          <w:cantSplit/>
          <w:trHeight w:val="375"/>
          <w:tblHeader/>
        </w:trPr>
        <w:tc>
          <w:tcPr>
            <w:tcW w:w="3544" w:type="dxa"/>
            <w:vMerge w:val="restart"/>
            <w:vAlign w:val="center"/>
          </w:tcPr>
          <w:p w:rsidR="00CC0EF1" w:rsidRPr="00C041DA" w:rsidRDefault="00CC0EF1" w:rsidP="00B127FC">
            <w:pPr>
              <w:spacing w:after="0" w:line="240" w:lineRule="auto"/>
              <w:jc w:val="center"/>
              <w:rPr>
                <w:rFonts w:ascii="Times New Roman" w:hAnsi="Times New Roman"/>
                <w:sz w:val="18"/>
                <w:szCs w:val="18"/>
                <w:lang w:eastAsia="ru-RU"/>
              </w:rPr>
            </w:pPr>
            <w:r w:rsidRPr="00C041DA">
              <w:rPr>
                <w:rFonts w:ascii="Times New Roman" w:hAnsi="Times New Roman"/>
                <w:sz w:val="18"/>
                <w:szCs w:val="18"/>
                <w:lang w:eastAsia="ru-RU"/>
              </w:rPr>
              <w:t>Показатели</w:t>
            </w:r>
          </w:p>
        </w:tc>
        <w:tc>
          <w:tcPr>
            <w:tcW w:w="1219" w:type="dxa"/>
            <w:vMerge w:val="restart"/>
          </w:tcPr>
          <w:p w:rsidR="00CC0EF1" w:rsidRPr="00C041DA" w:rsidRDefault="00CC0EF1" w:rsidP="00B127FC">
            <w:pPr>
              <w:spacing w:after="0" w:line="240" w:lineRule="auto"/>
              <w:jc w:val="center"/>
              <w:rPr>
                <w:rFonts w:ascii="Times New Roman" w:hAnsi="Times New Roman"/>
                <w:sz w:val="18"/>
                <w:szCs w:val="18"/>
                <w:lang w:eastAsia="ru-RU"/>
              </w:rPr>
            </w:pPr>
            <w:r w:rsidRPr="00C041DA">
              <w:rPr>
                <w:rFonts w:ascii="Times New Roman" w:hAnsi="Times New Roman"/>
                <w:sz w:val="18"/>
                <w:szCs w:val="18"/>
                <w:lang w:eastAsia="ru-RU"/>
              </w:rPr>
              <w:t>202</w:t>
            </w:r>
            <w:r w:rsidR="000A792C" w:rsidRPr="00A268EB">
              <w:rPr>
                <w:rFonts w:ascii="Times New Roman" w:hAnsi="Times New Roman"/>
                <w:sz w:val="18"/>
                <w:szCs w:val="18"/>
                <w:lang w:eastAsia="ru-RU"/>
              </w:rPr>
              <w:t>4</w:t>
            </w:r>
            <w:r w:rsidRPr="00C041DA">
              <w:rPr>
                <w:rFonts w:ascii="Times New Roman" w:hAnsi="Times New Roman"/>
                <w:sz w:val="18"/>
                <w:szCs w:val="18"/>
                <w:lang w:eastAsia="ru-RU"/>
              </w:rPr>
              <w:t xml:space="preserve"> год</w:t>
            </w:r>
          </w:p>
          <w:p w:rsidR="00CC0EF1" w:rsidRPr="00C041DA" w:rsidRDefault="00CC0EF1" w:rsidP="00B127FC">
            <w:pPr>
              <w:spacing w:after="0" w:line="240" w:lineRule="auto"/>
              <w:jc w:val="center"/>
              <w:rPr>
                <w:rFonts w:ascii="Times New Roman" w:hAnsi="Times New Roman"/>
                <w:sz w:val="18"/>
                <w:szCs w:val="18"/>
                <w:lang w:eastAsia="ru-RU"/>
              </w:rPr>
            </w:pPr>
            <w:r w:rsidRPr="00C041DA">
              <w:rPr>
                <w:rFonts w:ascii="Times New Roman" w:hAnsi="Times New Roman"/>
                <w:sz w:val="18"/>
                <w:szCs w:val="18"/>
                <w:lang w:eastAsia="ru-RU"/>
              </w:rPr>
              <w:t xml:space="preserve">(Закон </w:t>
            </w:r>
          </w:p>
          <w:p w:rsidR="00CC0EF1" w:rsidRPr="00C041DA" w:rsidRDefault="00736C9A" w:rsidP="00B127FC">
            <w:pPr>
              <w:spacing w:after="0" w:line="240" w:lineRule="auto"/>
              <w:jc w:val="center"/>
              <w:rPr>
                <w:rFonts w:ascii="Times New Roman" w:hAnsi="Times New Roman"/>
                <w:sz w:val="18"/>
                <w:szCs w:val="18"/>
                <w:lang w:eastAsia="ru-RU"/>
              </w:rPr>
            </w:pPr>
            <w:r w:rsidRPr="00C041DA">
              <w:rPr>
                <w:rFonts w:ascii="Times New Roman" w:hAnsi="Times New Roman"/>
                <w:sz w:val="18"/>
                <w:szCs w:val="18"/>
                <w:lang w:eastAsia="ru-RU"/>
              </w:rPr>
              <w:t>2</w:t>
            </w:r>
            <w:r w:rsidR="000A792C" w:rsidRPr="00A268EB">
              <w:rPr>
                <w:rFonts w:ascii="Times New Roman" w:hAnsi="Times New Roman"/>
                <w:sz w:val="18"/>
                <w:szCs w:val="18"/>
                <w:lang w:eastAsia="ru-RU"/>
              </w:rPr>
              <w:t>303</w:t>
            </w:r>
            <w:r w:rsidR="00CC0EF1" w:rsidRPr="00C041DA">
              <w:rPr>
                <w:rFonts w:ascii="Times New Roman" w:hAnsi="Times New Roman"/>
                <w:sz w:val="18"/>
                <w:szCs w:val="18"/>
                <w:lang w:eastAsia="ru-RU"/>
              </w:rPr>
              <w:t>-ЗЗК в первонач</w:t>
            </w:r>
            <w:r w:rsidR="00A3510E" w:rsidRPr="00C041DA">
              <w:rPr>
                <w:rFonts w:ascii="Times New Roman" w:hAnsi="Times New Roman"/>
                <w:sz w:val="18"/>
                <w:szCs w:val="18"/>
                <w:lang w:eastAsia="ru-RU"/>
              </w:rPr>
              <w:t xml:space="preserve">. </w:t>
            </w:r>
            <w:r w:rsidR="00CC0EF1" w:rsidRPr="00C041DA">
              <w:rPr>
                <w:rFonts w:ascii="Times New Roman" w:hAnsi="Times New Roman"/>
                <w:sz w:val="18"/>
                <w:szCs w:val="18"/>
                <w:lang w:eastAsia="ru-RU"/>
              </w:rPr>
              <w:t>редакции)</w:t>
            </w:r>
          </w:p>
        </w:tc>
        <w:tc>
          <w:tcPr>
            <w:tcW w:w="1219" w:type="dxa"/>
            <w:vMerge w:val="restart"/>
            <w:vAlign w:val="center"/>
          </w:tcPr>
          <w:p w:rsidR="00C90DED" w:rsidRPr="00C041DA" w:rsidRDefault="00C90DED" w:rsidP="00B127FC">
            <w:pPr>
              <w:spacing w:after="0" w:line="240" w:lineRule="auto"/>
              <w:jc w:val="center"/>
              <w:rPr>
                <w:rFonts w:ascii="Times New Roman" w:hAnsi="Times New Roman"/>
                <w:sz w:val="18"/>
                <w:szCs w:val="18"/>
                <w:lang w:eastAsia="ru-RU"/>
              </w:rPr>
            </w:pPr>
            <w:r w:rsidRPr="00C041DA">
              <w:rPr>
                <w:rFonts w:ascii="Times New Roman" w:hAnsi="Times New Roman"/>
                <w:sz w:val="18"/>
                <w:szCs w:val="18"/>
                <w:lang w:eastAsia="ru-RU"/>
              </w:rPr>
              <w:t>Оценка</w:t>
            </w:r>
          </w:p>
          <w:p w:rsidR="00CC0EF1" w:rsidRPr="00C041DA" w:rsidRDefault="00C90DED" w:rsidP="00B127FC">
            <w:pPr>
              <w:spacing w:after="0" w:line="240" w:lineRule="auto"/>
              <w:jc w:val="center"/>
              <w:rPr>
                <w:rFonts w:ascii="Times New Roman" w:hAnsi="Times New Roman"/>
                <w:sz w:val="18"/>
                <w:szCs w:val="18"/>
                <w:lang w:eastAsia="ru-RU"/>
              </w:rPr>
            </w:pPr>
            <w:r w:rsidRPr="00C041DA">
              <w:rPr>
                <w:rFonts w:ascii="Times New Roman" w:hAnsi="Times New Roman"/>
                <w:sz w:val="18"/>
                <w:szCs w:val="18"/>
                <w:lang w:eastAsia="ru-RU"/>
              </w:rPr>
              <w:t>202</w:t>
            </w:r>
            <w:r w:rsidR="000A792C">
              <w:rPr>
                <w:rFonts w:ascii="Times New Roman" w:hAnsi="Times New Roman"/>
                <w:sz w:val="18"/>
                <w:szCs w:val="18"/>
                <w:lang w:val="en-US" w:eastAsia="ru-RU"/>
              </w:rPr>
              <w:t>4</w:t>
            </w:r>
            <w:r w:rsidRPr="00C041DA">
              <w:rPr>
                <w:rFonts w:ascii="Times New Roman" w:hAnsi="Times New Roman"/>
                <w:sz w:val="18"/>
                <w:szCs w:val="18"/>
                <w:lang w:eastAsia="ru-RU"/>
              </w:rPr>
              <w:t xml:space="preserve"> года</w:t>
            </w:r>
          </w:p>
        </w:tc>
        <w:tc>
          <w:tcPr>
            <w:tcW w:w="1219" w:type="dxa"/>
            <w:vAlign w:val="center"/>
          </w:tcPr>
          <w:p w:rsidR="00CC0EF1" w:rsidRPr="00C041DA" w:rsidRDefault="00CC0EF1" w:rsidP="00B127FC">
            <w:pPr>
              <w:spacing w:after="0" w:line="240" w:lineRule="auto"/>
              <w:jc w:val="center"/>
              <w:rPr>
                <w:rFonts w:ascii="Times New Roman" w:hAnsi="Times New Roman"/>
                <w:sz w:val="18"/>
                <w:szCs w:val="18"/>
                <w:lang w:eastAsia="ru-RU"/>
              </w:rPr>
            </w:pPr>
            <w:r w:rsidRPr="00C041DA">
              <w:rPr>
                <w:rFonts w:ascii="Times New Roman" w:hAnsi="Times New Roman"/>
                <w:sz w:val="18"/>
                <w:szCs w:val="18"/>
                <w:lang w:eastAsia="ru-RU"/>
              </w:rPr>
              <w:t>202</w:t>
            </w:r>
            <w:r w:rsidR="000A792C">
              <w:rPr>
                <w:rFonts w:ascii="Times New Roman" w:hAnsi="Times New Roman"/>
                <w:sz w:val="18"/>
                <w:szCs w:val="18"/>
                <w:lang w:val="en-US" w:eastAsia="ru-RU"/>
              </w:rPr>
              <w:t>5</w:t>
            </w:r>
            <w:r w:rsidRPr="00C041DA">
              <w:rPr>
                <w:rFonts w:ascii="Times New Roman" w:hAnsi="Times New Roman"/>
                <w:sz w:val="18"/>
                <w:szCs w:val="18"/>
                <w:lang w:eastAsia="ru-RU"/>
              </w:rPr>
              <w:t xml:space="preserve"> год</w:t>
            </w:r>
          </w:p>
        </w:tc>
        <w:tc>
          <w:tcPr>
            <w:tcW w:w="1219" w:type="dxa"/>
            <w:vAlign w:val="center"/>
          </w:tcPr>
          <w:p w:rsidR="00CC0EF1" w:rsidRPr="00C041DA" w:rsidRDefault="00CC0EF1" w:rsidP="00B127FC">
            <w:pPr>
              <w:spacing w:after="0" w:line="240" w:lineRule="auto"/>
              <w:jc w:val="center"/>
              <w:rPr>
                <w:rFonts w:ascii="Times New Roman" w:hAnsi="Times New Roman"/>
                <w:sz w:val="18"/>
                <w:szCs w:val="18"/>
                <w:lang w:eastAsia="ru-RU"/>
              </w:rPr>
            </w:pPr>
            <w:r w:rsidRPr="00C041DA">
              <w:rPr>
                <w:rFonts w:ascii="Times New Roman" w:hAnsi="Times New Roman"/>
                <w:sz w:val="18"/>
                <w:szCs w:val="18"/>
                <w:lang w:eastAsia="ru-RU"/>
              </w:rPr>
              <w:t>202</w:t>
            </w:r>
            <w:r w:rsidR="000A792C">
              <w:rPr>
                <w:rFonts w:ascii="Times New Roman" w:hAnsi="Times New Roman"/>
                <w:sz w:val="18"/>
                <w:szCs w:val="18"/>
                <w:lang w:val="en-US" w:eastAsia="ru-RU"/>
              </w:rPr>
              <w:t>6</w:t>
            </w:r>
            <w:r w:rsidRPr="00C041DA">
              <w:rPr>
                <w:rFonts w:ascii="Times New Roman" w:hAnsi="Times New Roman"/>
                <w:sz w:val="18"/>
                <w:szCs w:val="18"/>
                <w:lang w:eastAsia="ru-RU"/>
              </w:rPr>
              <w:t xml:space="preserve"> год</w:t>
            </w:r>
          </w:p>
        </w:tc>
        <w:tc>
          <w:tcPr>
            <w:tcW w:w="1219" w:type="dxa"/>
            <w:vAlign w:val="center"/>
          </w:tcPr>
          <w:p w:rsidR="00CC0EF1" w:rsidRPr="00C041DA" w:rsidRDefault="00CC0EF1" w:rsidP="00B127FC">
            <w:pPr>
              <w:spacing w:after="0" w:line="240" w:lineRule="auto"/>
              <w:jc w:val="center"/>
              <w:rPr>
                <w:rFonts w:ascii="Times New Roman" w:hAnsi="Times New Roman"/>
                <w:sz w:val="18"/>
                <w:szCs w:val="18"/>
                <w:lang w:eastAsia="ru-RU"/>
              </w:rPr>
            </w:pPr>
            <w:r w:rsidRPr="00C041DA">
              <w:rPr>
                <w:rFonts w:ascii="Times New Roman" w:hAnsi="Times New Roman"/>
                <w:sz w:val="18"/>
                <w:szCs w:val="18"/>
                <w:lang w:eastAsia="ru-RU"/>
              </w:rPr>
              <w:t>202</w:t>
            </w:r>
            <w:r w:rsidR="000A792C">
              <w:rPr>
                <w:rFonts w:ascii="Times New Roman" w:hAnsi="Times New Roman"/>
                <w:sz w:val="18"/>
                <w:szCs w:val="18"/>
                <w:lang w:val="en-US" w:eastAsia="ru-RU"/>
              </w:rPr>
              <w:t>7</w:t>
            </w:r>
            <w:r w:rsidRPr="00C041DA">
              <w:rPr>
                <w:rFonts w:ascii="Times New Roman" w:hAnsi="Times New Roman"/>
                <w:sz w:val="18"/>
                <w:szCs w:val="18"/>
                <w:lang w:eastAsia="ru-RU"/>
              </w:rPr>
              <w:t xml:space="preserve"> год</w:t>
            </w:r>
          </w:p>
        </w:tc>
      </w:tr>
      <w:tr w:rsidR="00CC0EF1" w:rsidRPr="00C041DA" w:rsidTr="00B127FC">
        <w:trPr>
          <w:cantSplit/>
          <w:trHeight w:val="706"/>
          <w:tblHeader/>
        </w:trPr>
        <w:tc>
          <w:tcPr>
            <w:tcW w:w="3544" w:type="dxa"/>
            <w:vMerge/>
            <w:vAlign w:val="center"/>
          </w:tcPr>
          <w:p w:rsidR="00CC0EF1" w:rsidRPr="00C041DA" w:rsidRDefault="00CC0EF1" w:rsidP="00B127FC">
            <w:pPr>
              <w:spacing w:after="0" w:line="240" w:lineRule="auto"/>
              <w:jc w:val="center"/>
              <w:rPr>
                <w:rFonts w:ascii="Times New Roman" w:hAnsi="Times New Roman"/>
                <w:sz w:val="18"/>
                <w:szCs w:val="18"/>
                <w:lang w:eastAsia="ru-RU"/>
              </w:rPr>
            </w:pPr>
          </w:p>
        </w:tc>
        <w:tc>
          <w:tcPr>
            <w:tcW w:w="1219" w:type="dxa"/>
            <w:vMerge/>
          </w:tcPr>
          <w:p w:rsidR="00CC0EF1" w:rsidRPr="00C041DA" w:rsidRDefault="00CC0EF1" w:rsidP="00B127FC">
            <w:pPr>
              <w:spacing w:after="0" w:line="240" w:lineRule="auto"/>
              <w:jc w:val="center"/>
              <w:rPr>
                <w:rFonts w:ascii="Times New Roman" w:hAnsi="Times New Roman"/>
                <w:sz w:val="18"/>
                <w:szCs w:val="18"/>
                <w:lang w:eastAsia="ru-RU"/>
              </w:rPr>
            </w:pPr>
          </w:p>
        </w:tc>
        <w:tc>
          <w:tcPr>
            <w:tcW w:w="1219" w:type="dxa"/>
            <w:vMerge/>
          </w:tcPr>
          <w:p w:rsidR="00CC0EF1" w:rsidRPr="00C041DA" w:rsidRDefault="00CC0EF1" w:rsidP="00B127FC">
            <w:pPr>
              <w:spacing w:after="0" w:line="240" w:lineRule="auto"/>
              <w:jc w:val="center"/>
              <w:rPr>
                <w:rFonts w:ascii="Times New Roman" w:hAnsi="Times New Roman"/>
                <w:sz w:val="18"/>
                <w:szCs w:val="18"/>
                <w:lang w:eastAsia="ru-RU"/>
              </w:rPr>
            </w:pPr>
          </w:p>
        </w:tc>
        <w:tc>
          <w:tcPr>
            <w:tcW w:w="1219" w:type="dxa"/>
            <w:vAlign w:val="center"/>
          </w:tcPr>
          <w:p w:rsidR="00CC0EF1" w:rsidRPr="00C041DA" w:rsidRDefault="00CC0EF1" w:rsidP="00B127FC">
            <w:pPr>
              <w:spacing w:after="0" w:line="240" w:lineRule="auto"/>
              <w:jc w:val="center"/>
              <w:rPr>
                <w:rFonts w:ascii="Times New Roman" w:hAnsi="Times New Roman"/>
                <w:sz w:val="18"/>
                <w:szCs w:val="18"/>
                <w:lang w:eastAsia="ru-RU"/>
              </w:rPr>
            </w:pPr>
            <w:r w:rsidRPr="00C041DA">
              <w:rPr>
                <w:rFonts w:ascii="Times New Roman" w:hAnsi="Times New Roman"/>
                <w:sz w:val="18"/>
                <w:szCs w:val="18"/>
                <w:lang w:eastAsia="ru-RU"/>
              </w:rPr>
              <w:t>проект</w:t>
            </w:r>
          </w:p>
        </w:tc>
        <w:tc>
          <w:tcPr>
            <w:tcW w:w="1219" w:type="dxa"/>
            <w:vAlign w:val="center"/>
          </w:tcPr>
          <w:p w:rsidR="00CC0EF1" w:rsidRPr="00C041DA" w:rsidRDefault="00CC0EF1" w:rsidP="00B127FC">
            <w:pPr>
              <w:spacing w:after="0" w:line="240" w:lineRule="auto"/>
              <w:jc w:val="center"/>
              <w:rPr>
                <w:rFonts w:ascii="Times New Roman" w:hAnsi="Times New Roman"/>
                <w:sz w:val="18"/>
                <w:szCs w:val="18"/>
                <w:lang w:eastAsia="ru-RU"/>
              </w:rPr>
            </w:pPr>
            <w:r w:rsidRPr="00C041DA">
              <w:rPr>
                <w:rFonts w:ascii="Times New Roman" w:hAnsi="Times New Roman"/>
                <w:sz w:val="18"/>
                <w:szCs w:val="18"/>
                <w:lang w:eastAsia="ru-RU"/>
              </w:rPr>
              <w:t>проект</w:t>
            </w:r>
          </w:p>
        </w:tc>
        <w:tc>
          <w:tcPr>
            <w:tcW w:w="1219" w:type="dxa"/>
            <w:vAlign w:val="center"/>
          </w:tcPr>
          <w:p w:rsidR="00CC0EF1" w:rsidRPr="00C041DA" w:rsidRDefault="00CC0EF1" w:rsidP="00B127FC">
            <w:pPr>
              <w:spacing w:after="0" w:line="240" w:lineRule="auto"/>
              <w:jc w:val="center"/>
              <w:rPr>
                <w:rFonts w:ascii="Times New Roman" w:hAnsi="Times New Roman"/>
                <w:sz w:val="18"/>
                <w:szCs w:val="18"/>
                <w:lang w:eastAsia="ru-RU"/>
              </w:rPr>
            </w:pPr>
            <w:r w:rsidRPr="00C041DA">
              <w:rPr>
                <w:rFonts w:ascii="Times New Roman" w:hAnsi="Times New Roman"/>
                <w:sz w:val="18"/>
                <w:szCs w:val="18"/>
                <w:lang w:eastAsia="ru-RU"/>
              </w:rPr>
              <w:t>проект</w:t>
            </w:r>
          </w:p>
        </w:tc>
      </w:tr>
      <w:tr w:rsidR="006D5F06" w:rsidRPr="00C041DA" w:rsidTr="00B127FC">
        <w:trPr>
          <w:cantSplit/>
        </w:trPr>
        <w:tc>
          <w:tcPr>
            <w:tcW w:w="3544" w:type="dxa"/>
            <w:vAlign w:val="center"/>
          </w:tcPr>
          <w:p w:rsidR="006D5F06" w:rsidRPr="00C041DA" w:rsidRDefault="006D5F06" w:rsidP="00B127FC">
            <w:pPr>
              <w:spacing w:after="0" w:line="240" w:lineRule="auto"/>
              <w:rPr>
                <w:rFonts w:ascii="Times New Roman" w:hAnsi="Times New Roman"/>
                <w:sz w:val="18"/>
                <w:szCs w:val="18"/>
                <w:lang w:eastAsia="ru-RU"/>
              </w:rPr>
            </w:pPr>
            <w:r w:rsidRPr="00C041DA">
              <w:rPr>
                <w:rFonts w:ascii="Times New Roman" w:hAnsi="Times New Roman"/>
                <w:sz w:val="18"/>
                <w:szCs w:val="18"/>
                <w:lang w:eastAsia="ru-RU"/>
              </w:rPr>
              <w:t>Общий объем доходов бюджета, тыс. рублей</w:t>
            </w:r>
          </w:p>
        </w:tc>
        <w:tc>
          <w:tcPr>
            <w:tcW w:w="1219" w:type="dxa"/>
            <w:vAlign w:val="center"/>
          </w:tcPr>
          <w:p w:rsidR="006D5F06" w:rsidRPr="00A268EB" w:rsidRDefault="00A268EB" w:rsidP="00B127FC">
            <w:pPr>
              <w:spacing w:after="0" w:line="240" w:lineRule="auto"/>
              <w:jc w:val="center"/>
              <w:rPr>
                <w:rFonts w:ascii="Times New Roman" w:hAnsi="Times New Roman"/>
                <w:sz w:val="16"/>
                <w:szCs w:val="16"/>
                <w:lang w:eastAsia="ru-RU"/>
              </w:rPr>
            </w:pPr>
            <w:r>
              <w:rPr>
                <w:rFonts w:ascii="Times New Roman" w:hAnsi="Times New Roman"/>
                <w:sz w:val="16"/>
                <w:szCs w:val="16"/>
                <w:lang w:val="en-US" w:eastAsia="ru-RU"/>
              </w:rPr>
              <w:t>123 271 507</w:t>
            </w:r>
            <w:r>
              <w:rPr>
                <w:rFonts w:ascii="Times New Roman" w:hAnsi="Times New Roman"/>
                <w:sz w:val="16"/>
                <w:szCs w:val="16"/>
                <w:lang w:eastAsia="ru-RU"/>
              </w:rPr>
              <w:t>,1</w:t>
            </w:r>
          </w:p>
        </w:tc>
        <w:tc>
          <w:tcPr>
            <w:tcW w:w="1219" w:type="dxa"/>
            <w:vAlign w:val="center"/>
          </w:tcPr>
          <w:p w:rsidR="006D5F06" w:rsidRPr="00A33369" w:rsidRDefault="001E5B40" w:rsidP="00B127FC">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134 539 576,1</w:t>
            </w:r>
          </w:p>
        </w:tc>
        <w:tc>
          <w:tcPr>
            <w:tcW w:w="1219" w:type="dxa"/>
            <w:vAlign w:val="center"/>
          </w:tcPr>
          <w:p w:rsidR="006D5F06" w:rsidRPr="00C041DA" w:rsidRDefault="000714E8" w:rsidP="00B127FC">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131 249 010,8</w:t>
            </w:r>
          </w:p>
        </w:tc>
        <w:tc>
          <w:tcPr>
            <w:tcW w:w="1219" w:type="dxa"/>
            <w:vAlign w:val="center"/>
          </w:tcPr>
          <w:p w:rsidR="006D5F06" w:rsidRPr="00C041DA" w:rsidRDefault="000714E8" w:rsidP="00B127FC">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133 537 925,7</w:t>
            </w:r>
          </w:p>
        </w:tc>
        <w:tc>
          <w:tcPr>
            <w:tcW w:w="1219" w:type="dxa"/>
            <w:vAlign w:val="center"/>
          </w:tcPr>
          <w:p w:rsidR="006D5F06" w:rsidRPr="00C041DA" w:rsidRDefault="000714E8" w:rsidP="00B127FC">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139 556 247,1</w:t>
            </w:r>
          </w:p>
        </w:tc>
      </w:tr>
      <w:tr w:rsidR="006D5F06" w:rsidRPr="00C041DA" w:rsidTr="00B127FC">
        <w:trPr>
          <w:cantSplit/>
        </w:trPr>
        <w:tc>
          <w:tcPr>
            <w:tcW w:w="3544" w:type="dxa"/>
            <w:vAlign w:val="center"/>
          </w:tcPr>
          <w:p w:rsidR="006D5F06" w:rsidRPr="00C041DA" w:rsidRDefault="006D5F06" w:rsidP="00B127F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Изменения к Закону</w:t>
            </w:r>
          </w:p>
          <w:p w:rsidR="006D5F06" w:rsidRPr="00C041DA" w:rsidRDefault="00153FCB" w:rsidP="00B127F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 2</w:t>
            </w:r>
            <w:r w:rsidR="000A792C" w:rsidRPr="00A268EB">
              <w:rPr>
                <w:rFonts w:ascii="Times New Roman" w:hAnsi="Times New Roman"/>
                <w:i/>
                <w:iCs/>
                <w:sz w:val="18"/>
                <w:szCs w:val="18"/>
                <w:lang w:eastAsia="ru-RU"/>
              </w:rPr>
              <w:t>303</w:t>
            </w:r>
            <w:r w:rsidR="006D5F06" w:rsidRPr="00C041DA">
              <w:rPr>
                <w:rFonts w:ascii="Times New Roman" w:hAnsi="Times New Roman"/>
                <w:i/>
                <w:iCs/>
                <w:sz w:val="18"/>
                <w:szCs w:val="18"/>
                <w:lang w:eastAsia="ru-RU"/>
              </w:rPr>
              <w:t>-ЗЗК, тыс. рублей</w:t>
            </w:r>
          </w:p>
        </w:tc>
        <w:tc>
          <w:tcPr>
            <w:tcW w:w="1219" w:type="dxa"/>
            <w:vAlign w:val="center"/>
          </w:tcPr>
          <w:p w:rsidR="006D5F06" w:rsidRPr="00C041DA" w:rsidRDefault="006D5F06" w:rsidP="00B127F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6D5F06" w:rsidRPr="00C041DA" w:rsidRDefault="006D5F06" w:rsidP="00B127F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6D5F06" w:rsidRPr="00C041DA" w:rsidRDefault="00EE32C2" w:rsidP="00B127FC">
            <w:pPr>
              <w:spacing w:after="0" w:line="240" w:lineRule="auto"/>
              <w:jc w:val="center"/>
              <w:rPr>
                <w:rFonts w:ascii="Times New Roman" w:hAnsi="Times New Roman"/>
                <w:i/>
                <w:iCs/>
                <w:color w:val="000000"/>
                <w:sz w:val="16"/>
                <w:szCs w:val="16"/>
                <w:lang w:eastAsia="ru-RU"/>
              </w:rPr>
            </w:pPr>
            <w:r>
              <w:rPr>
                <w:rFonts w:ascii="Times New Roman" w:hAnsi="Times New Roman"/>
                <w:i/>
                <w:iCs/>
                <w:color w:val="000000"/>
                <w:sz w:val="16"/>
                <w:szCs w:val="16"/>
                <w:lang w:eastAsia="ru-RU"/>
              </w:rPr>
              <w:t>7 977 503,7</w:t>
            </w:r>
          </w:p>
        </w:tc>
        <w:tc>
          <w:tcPr>
            <w:tcW w:w="1219" w:type="dxa"/>
            <w:vAlign w:val="center"/>
          </w:tcPr>
          <w:p w:rsidR="006D5F06" w:rsidRPr="00C041DA" w:rsidRDefault="006D5F06" w:rsidP="00B127F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6D5F06" w:rsidRPr="00C041DA" w:rsidRDefault="006D5F06" w:rsidP="00B127F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r>
      <w:tr w:rsidR="006D5F06" w:rsidRPr="00C041DA" w:rsidTr="00B127FC">
        <w:trPr>
          <w:cantSplit/>
        </w:trPr>
        <w:tc>
          <w:tcPr>
            <w:tcW w:w="3544" w:type="dxa"/>
            <w:vAlign w:val="center"/>
          </w:tcPr>
          <w:p w:rsidR="006D5F06" w:rsidRPr="00C041DA" w:rsidRDefault="006D5F06" w:rsidP="00B127F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Изменения к Закону</w:t>
            </w:r>
          </w:p>
          <w:p w:rsidR="006D5F06" w:rsidRPr="00C041DA" w:rsidRDefault="006D5F06" w:rsidP="00B127F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 2</w:t>
            </w:r>
            <w:r w:rsidR="000A792C">
              <w:rPr>
                <w:rFonts w:ascii="Times New Roman" w:hAnsi="Times New Roman"/>
                <w:i/>
                <w:iCs/>
                <w:sz w:val="18"/>
                <w:szCs w:val="18"/>
                <w:lang w:val="en-US" w:eastAsia="ru-RU"/>
              </w:rPr>
              <w:t>303</w:t>
            </w:r>
            <w:r w:rsidRPr="00C041DA">
              <w:rPr>
                <w:rFonts w:ascii="Times New Roman" w:hAnsi="Times New Roman"/>
                <w:i/>
                <w:iCs/>
                <w:sz w:val="18"/>
                <w:szCs w:val="18"/>
                <w:lang w:eastAsia="ru-RU"/>
              </w:rPr>
              <w:t>-ЗЗК, %</w:t>
            </w:r>
          </w:p>
        </w:tc>
        <w:tc>
          <w:tcPr>
            <w:tcW w:w="1219" w:type="dxa"/>
            <w:vAlign w:val="center"/>
          </w:tcPr>
          <w:p w:rsidR="006D5F06" w:rsidRPr="00C041DA" w:rsidRDefault="006D5F06" w:rsidP="00B127F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6D5F06" w:rsidRPr="00C041DA" w:rsidRDefault="006D5F06" w:rsidP="00B127F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6D5F06" w:rsidRPr="00C041DA" w:rsidRDefault="00EE32C2" w:rsidP="00B127FC">
            <w:pPr>
              <w:spacing w:after="0" w:line="240" w:lineRule="auto"/>
              <w:jc w:val="center"/>
              <w:rPr>
                <w:rFonts w:ascii="Times New Roman" w:hAnsi="Times New Roman"/>
                <w:i/>
                <w:iCs/>
                <w:color w:val="000000"/>
                <w:sz w:val="16"/>
                <w:szCs w:val="16"/>
                <w:lang w:eastAsia="ru-RU"/>
              </w:rPr>
            </w:pPr>
            <w:r>
              <w:rPr>
                <w:rFonts w:ascii="Times New Roman" w:hAnsi="Times New Roman"/>
                <w:i/>
                <w:iCs/>
                <w:color w:val="000000"/>
                <w:sz w:val="16"/>
                <w:szCs w:val="16"/>
                <w:lang w:eastAsia="ru-RU"/>
              </w:rPr>
              <w:t>6,5</w:t>
            </w:r>
          </w:p>
        </w:tc>
        <w:tc>
          <w:tcPr>
            <w:tcW w:w="1219" w:type="dxa"/>
            <w:vAlign w:val="center"/>
          </w:tcPr>
          <w:p w:rsidR="006D5F06" w:rsidRPr="00C041DA" w:rsidRDefault="006D5F06" w:rsidP="00B127F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6D5F06" w:rsidRPr="00C041DA" w:rsidRDefault="006D5F06" w:rsidP="00B127F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r>
      <w:tr w:rsidR="006D5F06" w:rsidRPr="00C041DA" w:rsidTr="00B127FC">
        <w:trPr>
          <w:cantSplit/>
        </w:trPr>
        <w:tc>
          <w:tcPr>
            <w:tcW w:w="3544" w:type="dxa"/>
            <w:vAlign w:val="center"/>
          </w:tcPr>
          <w:p w:rsidR="006D5F06" w:rsidRPr="00C041DA" w:rsidRDefault="006D5F06" w:rsidP="00B127F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Изменения к оценке 202</w:t>
            </w:r>
            <w:r w:rsidR="000A792C" w:rsidRPr="00A268EB">
              <w:rPr>
                <w:rFonts w:ascii="Times New Roman" w:hAnsi="Times New Roman"/>
                <w:i/>
                <w:iCs/>
                <w:sz w:val="18"/>
                <w:szCs w:val="18"/>
                <w:lang w:eastAsia="ru-RU"/>
              </w:rPr>
              <w:t>4</w:t>
            </w:r>
            <w:r w:rsidRPr="00C041DA">
              <w:rPr>
                <w:rFonts w:ascii="Times New Roman" w:hAnsi="Times New Roman"/>
                <w:i/>
                <w:iCs/>
                <w:sz w:val="18"/>
                <w:szCs w:val="18"/>
                <w:lang w:eastAsia="ru-RU"/>
              </w:rPr>
              <w:t xml:space="preserve"> года,</w:t>
            </w:r>
          </w:p>
          <w:p w:rsidR="006D5F06" w:rsidRPr="00C041DA" w:rsidRDefault="006D5F06" w:rsidP="00B127F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тыс. рублей</w:t>
            </w:r>
          </w:p>
        </w:tc>
        <w:tc>
          <w:tcPr>
            <w:tcW w:w="1219" w:type="dxa"/>
          </w:tcPr>
          <w:p w:rsidR="006D5F06" w:rsidRPr="00C041DA" w:rsidRDefault="006D5F06" w:rsidP="00B127F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tcPr>
          <w:p w:rsidR="006D5F06" w:rsidRPr="00C041DA" w:rsidRDefault="006D5F06" w:rsidP="00B127F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6D5F06" w:rsidRPr="00C041DA" w:rsidRDefault="00EE32C2" w:rsidP="00B127FC">
            <w:pPr>
              <w:spacing w:after="0" w:line="240" w:lineRule="auto"/>
              <w:jc w:val="center"/>
              <w:rPr>
                <w:rFonts w:ascii="Times New Roman" w:hAnsi="Times New Roman"/>
                <w:i/>
                <w:iCs/>
                <w:color w:val="000000"/>
                <w:sz w:val="16"/>
                <w:szCs w:val="16"/>
                <w:lang w:eastAsia="ru-RU"/>
              </w:rPr>
            </w:pPr>
            <w:r>
              <w:rPr>
                <w:rFonts w:ascii="Times New Roman" w:hAnsi="Times New Roman"/>
                <w:i/>
                <w:iCs/>
                <w:color w:val="000000"/>
                <w:sz w:val="16"/>
                <w:szCs w:val="16"/>
                <w:lang w:eastAsia="ru-RU"/>
              </w:rPr>
              <w:t>-3 290 565,3</w:t>
            </w:r>
          </w:p>
        </w:tc>
        <w:tc>
          <w:tcPr>
            <w:tcW w:w="1219" w:type="dxa"/>
            <w:vAlign w:val="center"/>
          </w:tcPr>
          <w:p w:rsidR="006D5F06" w:rsidRPr="00C041DA" w:rsidRDefault="006D5F06" w:rsidP="00B127F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6D5F06" w:rsidRPr="00C041DA" w:rsidRDefault="006D5F06" w:rsidP="00B127F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r>
      <w:tr w:rsidR="006D5F06" w:rsidRPr="00C041DA" w:rsidTr="00B127FC">
        <w:trPr>
          <w:cantSplit/>
        </w:trPr>
        <w:tc>
          <w:tcPr>
            <w:tcW w:w="3544" w:type="dxa"/>
            <w:vAlign w:val="center"/>
          </w:tcPr>
          <w:p w:rsidR="006D5F06" w:rsidRPr="00C041DA" w:rsidRDefault="006D5F06" w:rsidP="00B127F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Изменения к оценке 202</w:t>
            </w:r>
            <w:r w:rsidR="000A792C">
              <w:rPr>
                <w:rFonts w:ascii="Times New Roman" w:hAnsi="Times New Roman"/>
                <w:i/>
                <w:iCs/>
                <w:sz w:val="18"/>
                <w:szCs w:val="18"/>
                <w:lang w:val="en-US" w:eastAsia="ru-RU"/>
              </w:rPr>
              <w:t>4</w:t>
            </w:r>
            <w:r w:rsidRPr="00C041DA">
              <w:rPr>
                <w:rFonts w:ascii="Times New Roman" w:hAnsi="Times New Roman"/>
                <w:i/>
                <w:iCs/>
                <w:sz w:val="18"/>
                <w:szCs w:val="18"/>
                <w:lang w:eastAsia="ru-RU"/>
              </w:rPr>
              <w:t xml:space="preserve"> года, %</w:t>
            </w:r>
          </w:p>
        </w:tc>
        <w:tc>
          <w:tcPr>
            <w:tcW w:w="1219" w:type="dxa"/>
          </w:tcPr>
          <w:p w:rsidR="006D5F06" w:rsidRPr="00C041DA" w:rsidRDefault="006D5F06" w:rsidP="00B127F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tcPr>
          <w:p w:rsidR="006D5F06" w:rsidRPr="00C041DA" w:rsidRDefault="006D5F06" w:rsidP="00B127F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6D5F06" w:rsidRPr="00C041DA" w:rsidRDefault="00EE32C2" w:rsidP="00B127FC">
            <w:pPr>
              <w:spacing w:after="0" w:line="240" w:lineRule="auto"/>
              <w:jc w:val="center"/>
              <w:rPr>
                <w:rFonts w:ascii="Times New Roman" w:hAnsi="Times New Roman"/>
                <w:i/>
                <w:iCs/>
                <w:color w:val="000000"/>
                <w:sz w:val="16"/>
                <w:szCs w:val="16"/>
                <w:lang w:eastAsia="ru-RU"/>
              </w:rPr>
            </w:pPr>
            <w:r>
              <w:rPr>
                <w:rFonts w:ascii="Times New Roman" w:hAnsi="Times New Roman"/>
                <w:i/>
                <w:iCs/>
                <w:color w:val="000000"/>
                <w:sz w:val="16"/>
                <w:szCs w:val="16"/>
                <w:lang w:eastAsia="ru-RU"/>
              </w:rPr>
              <w:t>-2,5</w:t>
            </w:r>
          </w:p>
        </w:tc>
        <w:tc>
          <w:tcPr>
            <w:tcW w:w="1219" w:type="dxa"/>
            <w:vAlign w:val="center"/>
          </w:tcPr>
          <w:p w:rsidR="006D5F06" w:rsidRPr="00C041DA" w:rsidRDefault="006D5F06" w:rsidP="00B127F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6D5F06" w:rsidRPr="00C041DA" w:rsidRDefault="006D5F06" w:rsidP="00B127F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r>
      <w:tr w:rsidR="00F126EC" w:rsidRPr="00C041DA" w:rsidTr="00B127FC">
        <w:trPr>
          <w:cantSplit/>
        </w:trPr>
        <w:tc>
          <w:tcPr>
            <w:tcW w:w="3544" w:type="dxa"/>
            <w:vAlign w:val="center"/>
          </w:tcPr>
          <w:p w:rsidR="00F126EC" w:rsidRPr="00C041DA" w:rsidRDefault="00F126EC" w:rsidP="009C30F7">
            <w:pPr>
              <w:spacing w:after="0" w:line="240" w:lineRule="auto"/>
              <w:rPr>
                <w:rFonts w:ascii="Times New Roman" w:hAnsi="Times New Roman"/>
                <w:sz w:val="18"/>
                <w:szCs w:val="18"/>
                <w:lang w:eastAsia="ru-RU"/>
              </w:rPr>
            </w:pPr>
            <w:r w:rsidRPr="00C041DA">
              <w:rPr>
                <w:rFonts w:ascii="Times New Roman" w:hAnsi="Times New Roman"/>
                <w:sz w:val="18"/>
                <w:szCs w:val="18"/>
                <w:lang w:eastAsia="ru-RU"/>
              </w:rPr>
              <w:t xml:space="preserve">Общий объем расходов </w:t>
            </w:r>
            <w:r w:rsidR="009C30F7">
              <w:rPr>
                <w:rFonts w:ascii="Times New Roman" w:hAnsi="Times New Roman"/>
                <w:sz w:val="18"/>
                <w:szCs w:val="18"/>
                <w:lang w:eastAsia="ru-RU"/>
              </w:rPr>
              <w:br/>
            </w:r>
            <w:r w:rsidRPr="00C041DA">
              <w:rPr>
                <w:rFonts w:ascii="Times New Roman" w:hAnsi="Times New Roman"/>
                <w:sz w:val="18"/>
                <w:szCs w:val="18"/>
                <w:lang w:eastAsia="ru-RU"/>
              </w:rPr>
              <w:t>бюджета, тыс. рублей</w:t>
            </w:r>
          </w:p>
        </w:tc>
        <w:tc>
          <w:tcPr>
            <w:tcW w:w="1219" w:type="dxa"/>
            <w:vAlign w:val="center"/>
          </w:tcPr>
          <w:p w:rsidR="00F126EC" w:rsidRPr="00C041DA" w:rsidRDefault="00F126EC" w:rsidP="00F126EC">
            <w:pPr>
              <w:spacing w:after="0" w:line="240" w:lineRule="auto"/>
              <w:jc w:val="center"/>
              <w:rPr>
                <w:rFonts w:ascii="Times New Roman" w:hAnsi="Times New Roman"/>
                <w:iCs/>
                <w:sz w:val="16"/>
                <w:szCs w:val="16"/>
                <w:lang w:eastAsia="ru-RU"/>
              </w:rPr>
            </w:pPr>
            <w:r>
              <w:rPr>
                <w:rFonts w:ascii="Times New Roman" w:hAnsi="Times New Roman"/>
                <w:iCs/>
                <w:sz w:val="16"/>
                <w:szCs w:val="16"/>
                <w:lang w:eastAsia="ru-RU"/>
              </w:rPr>
              <w:t>127 004 498,8</w:t>
            </w:r>
          </w:p>
        </w:tc>
        <w:tc>
          <w:tcPr>
            <w:tcW w:w="1219" w:type="dxa"/>
            <w:vAlign w:val="center"/>
          </w:tcPr>
          <w:p w:rsidR="00F126EC" w:rsidRPr="00C041DA" w:rsidRDefault="00F126EC" w:rsidP="00F126EC">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141 359 382,6</w:t>
            </w:r>
          </w:p>
        </w:tc>
        <w:tc>
          <w:tcPr>
            <w:tcW w:w="1219" w:type="dxa"/>
            <w:vAlign w:val="center"/>
          </w:tcPr>
          <w:p w:rsidR="00F126EC" w:rsidRPr="00C041DA" w:rsidRDefault="00F126EC" w:rsidP="00F126EC">
            <w:pPr>
              <w:spacing w:after="0" w:line="240" w:lineRule="auto"/>
              <w:jc w:val="center"/>
              <w:rPr>
                <w:rFonts w:ascii="Times New Roman" w:hAnsi="Times New Roman"/>
                <w:color w:val="000000"/>
                <w:sz w:val="16"/>
                <w:szCs w:val="16"/>
                <w:lang w:eastAsia="ru-RU"/>
              </w:rPr>
            </w:pPr>
            <w:r w:rsidRPr="00F126EC">
              <w:rPr>
                <w:rFonts w:ascii="Times New Roman" w:hAnsi="Times New Roman"/>
                <w:color w:val="000000"/>
                <w:sz w:val="16"/>
                <w:szCs w:val="16"/>
                <w:lang w:eastAsia="ru-RU"/>
              </w:rPr>
              <w:t>139 899 010,8</w:t>
            </w:r>
          </w:p>
        </w:tc>
        <w:tc>
          <w:tcPr>
            <w:tcW w:w="1219" w:type="dxa"/>
            <w:vAlign w:val="center"/>
          </w:tcPr>
          <w:p w:rsidR="00F126EC" w:rsidRPr="00C041DA" w:rsidRDefault="00F126EC" w:rsidP="00F126EC">
            <w:pPr>
              <w:spacing w:after="0" w:line="240" w:lineRule="auto"/>
              <w:jc w:val="center"/>
              <w:rPr>
                <w:rFonts w:ascii="Times New Roman" w:hAnsi="Times New Roman"/>
                <w:color w:val="000000"/>
                <w:sz w:val="16"/>
                <w:szCs w:val="16"/>
                <w:lang w:eastAsia="ru-RU"/>
              </w:rPr>
            </w:pPr>
            <w:r w:rsidRPr="00F126EC">
              <w:rPr>
                <w:rFonts w:ascii="Times New Roman" w:hAnsi="Times New Roman"/>
                <w:color w:val="000000"/>
                <w:sz w:val="16"/>
                <w:szCs w:val="16"/>
                <w:lang w:eastAsia="ru-RU"/>
              </w:rPr>
              <w:t>133 537 925,7</w:t>
            </w:r>
          </w:p>
        </w:tc>
        <w:tc>
          <w:tcPr>
            <w:tcW w:w="1219" w:type="dxa"/>
            <w:vAlign w:val="center"/>
          </w:tcPr>
          <w:p w:rsidR="00F126EC" w:rsidRPr="00C041DA" w:rsidRDefault="00F126EC" w:rsidP="00F126EC">
            <w:pPr>
              <w:spacing w:after="0" w:line="240" w:lineRule="auto"/>
              <w:jc w:val="center"/>
              <w:rPr>
                <w:rFonts w:ascii="Times New Roman" w:hAnsi="Times New Roman"/>
                <w:color w:val="000000"/>
                <w:sz w:val="16"/>
                <w:szCs w:val="16"/>
                <w:lang w:eastAsia="ru-RU"/>
              </w:rPr>
            </w:pPr>
            <w:r w:rsidRPr="00F126EC">
              <w:rPr>
                <w:rFonts w:ascii="Times New Roman" w:hAnsi="Times New Roman"/>
                <w:color w:val="000000"/>
                <w:sz w:val="16"/>
                <w:szCs w:val="16"/>
                <w:lang w:eastAsia="ru-RU"/>
              </w:rPr>
              <w:t>138 356 247,1</w:t>
            </w:r>
          </w:p>
        </w:tc>
      </w:tr>
      <w:tr w:rsidR="00F126EC" w:rsidRPr="00C041DA" w:rsidTr="00B127FC">
        <w:trPr>
          <w:cantSplit/>
        </w:trPr>
        <w:tc>
          <w:tcPr>
            <w:tcW w:w="3544" w:type="dxa"/>
            <w:vAlign w:val="center"/>
          </w:tcPr>
          <w:p w:rsidR="00F126EC" w:rsidRPr="00C041DA" w:rsidRDefault="00F126EC" w:rsidP="00F126E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Изменения к Закону</w:t>
            </w:r>
          </w:p>
          <w:p w:rsidR="00F126EC" w:rsidRPr="00C041DA" w:rsidRDefault="00F126EC" w:rsidP="00F126E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 2</w:t>
            </w:r>
            <w:r w:rsidRPr="00A268EB">
              <w:rPr>
                <w:rFonts w:ascii="Times New Roman" w:hAnsi="Times New Roman"/>
                <w:i/>
                <w:iCs/>
                <w:sz w:val="18"/>
                <w:szCs w:val="18"/>
                <w:lang w:eastAsia="ru-RU"/>
              </w:rPr>
              <w:t>303</w:t>
            </w:r>
            <w:r w:rsidRPr="00C041DA">
              <w:rPr>
                <w:rFonts w:ascii="Times New Roman" w:hAnsi="Times New Roman"/>
                <w:i/>
                <w:iCs/>
                <w:sz w:val="18"/>
                <w:szCs w:val="18"/>
                <w:lang w:eastAsia="ru-RU"/>
              </w:rPr>
              <w:t>-ЗЗК, тыс. рублей</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Pr>
                <w:rFonts w:ascii="Times New Roman" w:hAnsi="Times New Roman"/>
                <w:i/>
                <w:iCs/>
                <w:color w:val="000000"/>
                <w:sz w:val="16"/>
                <w:szCs w:val="16"/>
                <w:lang w:eastAsia="ru-RU"/>
              </w:rPr>
              <w:t>12 894 512,0</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r>
      <w:tr w:rsidR="00F126EC" w:rsidRPr="00C041DA" w:rsidTr="00B127FC">
        <w:trPr>
          <w:cantSplit/>
        </w:trPr>
        <w:tc>
          <w:tcPr>
            <w:tcW w:w="3544" w:type="dxa"/>
            <w:vAlign w:val="center"/>
          </w:tcPr>
          <w:p w:rsidR="00F126EC" w:rsidRPr="00C041DA" w:rsidRDefault="00F126EC" w:rsidP="00F126E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Изменения к Закону</w:t>
            </w:r>
          </w:p>
          <w:p w:rsidR="00F126EC" w:rsidRPr="00C041DA" w:rsidRDefault="00F126EC" w:rsidP="00F126E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 2</w:t>
            </w:r>
            <w:r>
              <w:rPr>
                <w:rFonts w:ascii="Times New Roman" w:hAnsi="Times New Roman"/>
                <w:i/>
                <w:iCs/>
                <w:sz w:val="18"/>
                <w:szCs w:val="18"/>
                <w:lang w:val="en-US" w:eastAsia="ru-RU"/>
              </w:rPr>
              <w:t>303</w:t>
            </w:r>
            <w:r w:rsidRPr="00C041DA">
              <w:rPr>
                <w:rFonts w:ascii="Times New Roman" w:hAnsi="Times New Roman"/>
                <w:i/>
                <w:iCs/>
                <w:sz w:val="18"/>
                <w:szCs w:val="18"/>
                <w:lang w:eastAsia="ru-RU"/>
              </w:rPr>
              <w:t>-ЗЗК, %</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Pr>
                <w:rFonts w:ascii="Times New Roman" w:hAnsi="Times New Roman"/>
                <w:i/>
                <w:iCs/>
                <w:color w:val="000000"/>
                <w:sz w:val="16"/>
                <w:szCs w:val="16"/>
                <w:lang w:eastAsia="ru-RU"/>
              </w:rPr>
              <w:t>10,2</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r>
      <w:tr w:rsidR="00F126EC" w:rsidRPr="00C041DA" w:rsidTr="00B127FC">
        <w:trPr>
          <w:cantSplit/>
        </w:trPr>
        <w:tc>
          <w:tcPr>
            <w:tcW w:w="3544" w:type="dxa"/>
            <w:vAlign w:val="center"/>
          </w:tcPr>
          <w:p w:rsidR="00F126EC" w:rsidRPr="00C041DA" w:rsidRDefault="00F126EC" w:rsidP="00F126E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Изменения к оценке 202</w:t>
            </w:r>
            <w:r w:rsidRPr="00A268EB">
              <w:rPr>
                <w:rFonts w:ascii="Times New Roman" w:hAnsi="Times New Roman"/>
                <w:i/>
                <w:iCs/>
                <w:sz w:val="18"/>
                <w:szCs w:val="18"/>
                <w:lang w:eastAsia="ru-RU"/>
              </w:rPr>
              <w:t>4</w:t>
            </w:r>
            <w:r w:rsidRPr="00C041DA">
              <w:rPr>
                <w:rFonts w:ascii="Times New Roman" w:hAnsi="Times New Roman"/>
                <w:i/>
                <w:iCs/>
                <w:sz w:val="18"/>
                <w:szCs w:val="18"/>
                <w:lang w:eastAsia="ru-RU"/>
              </w:rPr>
              <w:t xml:space="preserve"> года,</w:t>
            </w:r>
          </w:p>
          <w:p w:rsidR="00F126EC" w:rsidRPr="00C041DA" w:rsidRDefault="00F126EC" w:rsidP="00F126E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тыс. рублей</w:t>
            </w:r>
          </w:p>
        </w:tc>
        <w:tc>
          <w:tcPr>
            <w:tcW w:w="1219" w:type="dxa"/>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-1 460 371,8</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r>
      <w:tr w:rsidR="00F126EC" w:rsidRPr="00C041DA" w:rsidTr="00B127FC">
        <w:trPr>
          <w:cantSplit/>
        </w:trPr>
        <w:tc>
          <w:tcPr>
            <w:tcW w:w="3544" w:type="dxa"/>
            <w:vAlign w:val="center"/>
          </w:tcPr>
          <w:p w:rsidR="00F126EC" w:rsidRPr="00C041DA" w:rsidRDefault="00F126EC" w:rsidP="00F126E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Изменения к оценке 202</w:t>
            </w:r>
            <w:r>
              <w:rPr>
                <w:rFonts w:ascii="Times New Roman" w:hAnsi="Times New Roman"/>
                <w:i/>
                <w:iCs/>
                <w:sz w:val="18"/>
                <w:szCs w:val="18"/>
                <w:lang w:val="en-US" w:eastAsia="ru-RU"/>
              </w:rPr>
              <w:t>4</w:t>
            </w:r>
            <w:r w:rsidRPr="00C041DA">
              <w:rPr>
                <w:rFonts w:ascii="Times New Roman" w:hAnsi="Times New Roman"/>
                <w:i/>
                <w:iCs/>
                <w:sz w:val="18"/>
                <w:szCs w:val="18"/>
                <w:lang w:eastAsia="ru-RU"/>
              </w:rPr>
              <w:t xml:space="preserve"> года, %</w:t>
            </w:r>
          </w:p>
        </w:tc>
        <w:tc>
          <w:tcPr>
            <w:tcW w:w="1219" w:type="dxa"/>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-1,0</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r>
      <w:tr w:rsidR="00F126EC" w:rsidRPr="00C041DA" w:rsidTr="00B127FC">
        <w:trPr>
          <w:cantSplit/>
        </w:trPr>
        <w:tc>
          <w:tcPr>
            <w:tcW w:w="3544" w:type="dxa"/>
            <w:vAlign w:val="center"/>
          </w:tcPr>
          <w:p w:rsidR="00F126EC" w:rsidRPr="00C041DA" w:rsidRDefault="00F126EC" w:rsidP="00F126EC">
            <w:pPr>
              <w:spacing w:after="0" w:line="240" w:lineRule="auto"/>
              <w:rPr>
                <w:rFonts w:ascii="Times New Roman" w:hAnsi="Times New Roman"/>
                <w:sz w:val="18"/>
                <w:szCs w:val="18"/>
                <w:lang w:eastAsia="ru-RU"/>
              </w:rPr>
            </w:pPr>
            <w:r w:rsidRPr="00C041DA">
              <w:rPr>
                <w:rFonts w:ascii="Times New Roman" w:hAnsi="Times New Roman"/>
                <w:kern w:val="24"/>
                <w:sz w:val="18"/>
                <w:szCs w:val="18"/>
              </w:rPr>
              <w:t>Условно утвержденные ра</w:t>
            </w:r>
            <w:r w:rsidRPr="00C041DA">
              <w:rPr>
                <w:rFonts w:ascii="Times New Roman" w:hAnsi="Times New Roman"/>
                <w:kern w:val="24"/>
                <w:sz w:val="18"/>
                <w:szCs w:val="18"/>
              </w:rPr>
              <w:t>с</w:t>
            </w:r>
            <w:r w:rsidRPr="00C041DA">
              <w:rPr>
                <w:rFonts w:ascii="Times New Roman" w:hAnsi="Times New Roman"/>
                <w:kern w:val="24"/>
                <w:sz w:val="18"/>
                <w:szCs w:val="18"/>
              </w:rPr>
              <w:t xml:space="preserve">ходы, </w:t>
            </w:r>
            <w:r w:rsidRPr="00C041DA">
              <w:rPr>
                <w:rFonts w:ascii="Times New Roman" w:hAnsi="Times New Roman"/>
                <w:sz w:val="18"/>
                <w:szCs w:val="18"/>
              </w:rPr>
              <w:t>тыс. рублей</w:t>
            </w:r>
          </w:p>
        </w:tc>
        <w:tc>
          <w:tcPr>
            <w:tcW w:w="1219" w:type="dxa"/>
            <w:vAlign w:val="center"/>
          </w:tcPr>
          <w:p w:rsidR="00F126EC" w:rsidRPr="00C041DA" w:rsidRDefault="00F126EC" w:rsidP="00F126EC">
            <w:pPr>
              <w:spacing w:after="0" w:line="240" w:lineRule="auto"/>
              <w:jc w:val="center"/>
              <w:rPr>
                <w:rFonts w:ascii="Times New Roman" w:hAnsi="Times New Roman"/>
                <w:iCs/>
                <w:color w:val="000000"/>
                <w:sz w:val="16"/>
                <w:szCs w:val="16"/>
                <w:lang w:eastAsia="ru-RU"/>
              </w:rPr>
            </w:pPr>
            <w:r w:rsidRPr="00C041DA">
              <w:rPr>
                <w:rFonts w:ascii="Times New Roman" w:hAnsi="Times New Roman"/>
                <w:iCs/>
                <w:color w:val="000000"/>
                <w:sz w:val="16"/>
                <w:szCs w:val="16"/>
                <w:lang w:eastAsia="ru-RU"/>
              </w:rPr>
              <w:t>0,0</w:t>
            </w:r>
          </w:p>
        </w:tc>
        <w:tc>
          <w:tcPr>
            <w:tcW w:w="1219" w:type="dxa"/>
            <w:vAlign w:val="center"/>
          </w:tcPr>
          <w:p w:rsidR="00F126EC" w:rsidRPr="00C041DA" w:rsidRDefault="00F126EC" w:rsidP="00F126EC">
            <w:pPr>
              <w:spacing w:after="0" w:line="240" w:lineRule="auto"/>
              <w:jc w:val="center"/>
              <w:rPr>
                <w:rFonts w:ascii="Times New Roman" w:hAnsi="Times New Roman"/>
                <w:color w:val="000000"/>
                <w:sz w:val="16"/>
                <w:szCs w:val="16"/>
                <w:lang w:eastAsia="ru-RU"/>
              </w:rPr>
            </w:pPr>
            <w:r w:rsidRPr="00C041DA">
              <w:rPr>
                <w:rFonts w:ascii="Times New Roman" w:hAnsi="Times New Roman"/>
                <w:color w:val="000000"/>
                <w:sz w:val="16"/>
                <w:szCs w:val="16"/>
                <w:lang w:eastAsia="ru-RU"/>
              </w:rPr>
              <w:t>0,0</w:t>
            </w:r>
          </w:p>
        </w:tc>
        <w:tc>
          <w:tcPr>
            <w:tcW w:w="1219" w:type="dxa"/>
            <w:vAlign w:val="center"/>
          </w:tcPr>
          <w:p w:rsidR="00F126EC" w:rsidRPr="00C041DA" w:rsidRDefault="00F126EC" w:rsidP="00F126EC">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0,0</w:t>
            </w:r>
          </w:p>
        </w:tc>
        <w:tc>
          <w:tcPr>
            <w:tcW w:w="1219" w:type="dxa"/>
            <w:vAlign w:val="center"/>
          </w:tcPr>
          <w:p w:rsidR="00F126EC" w:rsidRPr="00C041DA" w:rsidRDefault="00F126EC" w:rsidP="00F126EC">
            <w:pPr>
              <w:spacing w:after="0" w:line="240" w:lineRule="auto"/>
              <w:jc w:val="center"/>
              <w:rPr>
                <w:rFonts w:ascii="Times New Roman" w:hAnsi="Times New Roman"/>
                <w:color w:val="000000"/>
                <w:sz w:val="16"/>
                <w:szCs w:val="16"/>
                <w:lang w:eastAsia="ru-RU"/>
              </w:rPr>
            </w:pPr>
            <w:r>
              <w:rPr>
                <w:rFonts w:ascii="Times New Roman" w:hAnsi="Times New Roman"/>
                <w:i/>
                <w:color w:val="000000"/>
                <w:sz w:val="16"/>
                <w:szCs w:val="16"/>
                <w:lang w:eastAsia="ru-RU"/>
              </w:rPr>
              <w:t>2 600 000,0</w:t>
            </w:r>
          </w:p>
        </w:tc>
        <w:tc>
          <w:tcPr>
            <w:tcW w:w="1219" w:type="dxa"/>
            <w:vAlign w:val="center"/>
          </w:tcPr>
          <w:p w:rsidR="00F126EC" w:rsidRPr="00C041DA" w:rsidRDefault="00F126EC" w:rsidP="00F126EC">
            <w:pPr>
              <w:spacing w:after="0" w:line="240" w:lineRule="auto"/>
              <w:jc w:val="center"/>
              <w:rPr>
                <w:rFonts w:ascii="Times New Roman" w:hAnsi="Times New Roman"/>
                <w:color w:val="000000"/>
                <w:sz w:val="16"/>
                <w:szCs w:val="16"/>
                <w:lang w:eastAsia="ru-RU"/>
              </w:rPr>
            </w:pPr>
            <w:r>
              <w:rPr>
                <w:rFonts w:ascii="Times New Roman" w:hAnsi="Times New Roman"/>
                <w:i/>
                <w:color w:val="000000"/>
                <w:sz w:val="16"/>
                <w:szCs w:val="16"/>
                <w:lang w:eastAsia="ru-RU"/>
              </w:rPr>
              <w:t>5 400 000,0</w:t>
            </w:r>
          </w:p>
        </w:tc>
      </w:tr>
      <w:tr w:rsidR="00F126EC" w:rsidRPr="00C041DA" w:rsidTr="00B127FC">
        <w:trPr>
          <w:cantSplit/>
        </w:trPr>
        <w:tc>
          <w:tcPr>
            <w:tcW w:w="3544" w:type="dxa"/>
            <w:vAlign w:val="center"/>
          </w:tcPr>
          <w:p w:rsidR="00F126EC" w:rsidRPr="00C041DA" w:rsidRDefault="00F126EC" w:rsidP="00F126EC">
            <w:pPr>
              <w:spacing w:after="0" w:line="240" w:lineRule="auto"/>
              <w:rPr>
                <w:rFonts w:ascii="Times New Roman" w:hAnsi="Times New Roman"/>
                <w:i/>
                <w:sz w:val="18"/>
                <w:szCs w:val="18"/>
                <w:lang w:eastAsia="ru-RU"/>
              </w:rPr>
            </w:pPr>
            <w:r w:rsidRPr="00C041DA">
              <w:rPr>
                <w:rFonts w:ascii="Times New Roman" w:hAnsi="Times New Roman"/>
                <w:i/>
                <w:iCs/>
                <w:sz w:val="18"/>
                <w:szCs w:val="18"/>
              </w:rPr>
              <w:t>Доля условно утвержденных расходов, %</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color w:val="000000"/>
                <w:sz w:val="16"/>
                <w:szCs w:val="16"/>
                <w:lang w:eastAsia="ru-RU"/>
              </w:rPr>
            </w:pPr>
            <w:r w:rsidRPr="00C041DA">
              <w:rPr>
                <w:rFonts w:ascii="Times New Roman" w:hAnsi="Times New Roman"/>
                <w:i/>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color w:val="000000"/>
                <w:sz w:val="16"/>
                <w:szCs w:val="16"/>
                <w:lang w:eastAsia="ru-RU"/>
              </w:rPr>
            </w:pPr>
            <w:r>
              <w:rPr>
                <w:rFonts w:ascii="Times New Roman" w:hAnsi="Times New Roman"/>
                <w:i/>
                <w:color w:val="000000"/>
                <w:sz w:val="16"/>
                <w:szCs w:val="16"/>
                <w:lang w:eastAsia="ru-RU"/>
              </w:rPr>
              <w:t>1,9</w:t>
            </w:r>
          </w:p>
        </w:tc>
        <w:tc>
          <w:tcPr>
            <w:tcW w:w="1219" w:type="dxa"/>
            <w:vAlign w:val="center"/>
          </w:tcPr>
          <w:p w:rsidR="00F126EC" w:rsidRPr="00C041DA" w:rsidRDefault="00F126EC" w:rsidP="00F126EC">
            <w:pPr>
              <w:spacing w:after="0" w:line="240" w:lineRule="auto"/>
              <w:jc w:val="center"/>
              <w:rPr>
                <w:rFonts w:ascii="Times New Roman" w:hAnsi="Times New Roman"/>
                <w:i/>
                <w:color w:val="000000"/>
                <w:sz w:val="16"/>
                <w:szCs w:val="16"/>
                <w:lang w:eastAsia="ru-RU"/>
              </w:rPr>
            </w:pPr>
            <w:r>
              <w:rPr>
                <w:rFonts w:ascii="Times New Roman" w:hAnsi="Times New Roman"/>
                <w:i/>
                <w:color w:val="000000"/>
                <w:sz w:val="16"/>
                <w:szCs w:val="16"/>
                <w:lang w:eastAsia="ru-RU"/>
              </w:rPr>
              <w:t>3,9</w:t>
            </w:r>
          </w:p>
        </w:tc>
      </w:tr>
      <w:tr w:rsidR="00F126EC" w:rsidRPr="00C041DA" w:rsidTr="00B127FC">
        <w:trPr>
          <w:cantSplit/>
        </w:trPr>
        <w:tc>
          <w:tcPr>
            <w:tcW w:w="3544" w:type="dxa"/>
            <w:vAlign w:val="center"/>
          </w:tcPr>
          <w:p w:rsidR="00F126EC" w:rsidRPr="00C041DA" w:rsidRDefault="00F126EC" w:rsidP="00F126EC">
            <w:pPr>
              <w:spacing w:after="0" w:line="240" w:lineRule="auto"/>
              <w:rPr>
                <w:rFonts w:ascii="Times New Roman" w:hAnsi="Times New Roman"/>
                <w:sz w:val="18"/>
                <w:szCs w:val="18"/>
                <w:lang w:eastAsia="ru-RU"/>
              </w:rPr>
            </w:pPr>
            <w:r w:rsidRPr="00C041DA">
              <w:rPr>
                <w:rFonts w:ascii="Times New Roman" w:hAnsi="Times New Roman"/>
                <w:sz w:val="18"/>
                <w:szCs w:val="18"/>
                <w:lang w:eastAsia="ru-RU"/>
              </w:rPr>
              <w:t>Профицит (+)/дефицит (-), тыс. рублей</w:t>
            </w:r>
          </w:p>
        </w:tc>
        <w:tc>
          <w:tcPr>
            <w:tcW w:w="1219" w:type="dxa"/>
            <w:vAlign w:val="center"/>
          </w:tcPr>
          <w:p w:rsidR="00F126EC" w:rsidRPr="00C041DA" w:rsidRDefault="00F126EC" w:rsidP="00F126EC">
            <w:pPr>
              <w:spacing w:after="0" w:line="240" w:lineRule="auto"/>
              <w:jc w:val="center"/>
              <w:rPr>
                <w:rFonts w:ascii="Times New Roman" w:hAnsi="Times New Roman"/>
                <w:iCs/>
                <w:color w:val="000000"/>
                <w:sz w:val="16"/>
                <w:szCs w:val="16"/>
                <w:lang w:eastAsia="ru-RU"/>
              </w:rPr>
            </w:pPr>
            <w:r>
              <w:rPr>
                <w:rFonts w:ascii="Times New Roman" w:hAnsi="Times New Roman"/>
                <w:iCs/>
                <w:sz w:val="16"/>
                <w:szCs w:val="16"/>
                <w:lang w:eastAsia="ru-RU"/>
              </w:rPr>
              <w:t>-3 732 991,7</w:t>
            </w:r>
          </w:p>
        </w:tc>
        <w:tc>
          <w:tcPr>
            <w:tcW w:w="1219" w:type="dxa"/>
            <w:vAlign w:val="center"/>
          </w:tcPr>
          <w:p w:rsidR="00F126EC" w:rsidRPr="00C041DA" w:rsidRDefault="00F126EC" w:rsidP="00F126EC">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-6 819 806,5</w:t>
            </w:r>
          </w:p>
        </w:tc>
        <w:tc>
          <w:tcPr>
            <w:tcW w:w="1219" w:type="dxa"/>
            <w:vAlign w:val="center"/>
          </w:tcPr>
          <w:p w:rsidR="00F126EC" w:rsidRPr="00C041DA" w:rsidRDefault="00415F8C" w:rsidP="00F126EC">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-8 650 000,0</w:t>
            </w:r>
          </w:p>
        </w:tc>
        <w:tc>
          <w:tcPr>
            <w:tcW w:w="1219" w:type="dxa"/>
            <w:vAlign w:val="center"/>
          </w:tcPr>
          <w:p w:rsidR="00F126EC" w:rsidRPr="00C041DA" w:rsidRDefault="00415F8C" w:rsidP="00F126EC">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0,0</w:t>
            </w:r>
          </w:p>
        </w:tc>
        <w:tc>
          <w:tcPr>
            <w:tcW w:w="1219" w:type="dxa"/>
            <w:vAlign w:val="center"/>
          </w:tcPr>
          <w:p w:rsidR="00F126EC" w:rsidRPr="00C041DA" w:rsidRDefault="00415F8C" w:rsidP="00F126EC">
            <w:pPr>
              <w:spacing w:after="0" w:line="240" w:lineRule="auto"/>
              <w:jc w:val="center"/>
              <w:rPr>
                <w:rFonts w:ascii="Times New Roman" w:hAnsi="Times New Roman"/>
                <w:color w:val="000000"/>
                <w:sz w:val="16"/>
                <w:szCs w:val="16"/>
                <w:lang w:eastAsia="ru-RU"/>
              </w:rPr>
            </w:pPr>
            <w:r>
              <w:rPr>
                <w:rFonts w:ascii="Times New Roman" w:hAnsi="Times New Roman"/>
                <w:color w:val="000000"/>
                <w:sz w:val="16"/>
                <w:szCs w:val="16"/>
                <w:lang w:eastAsia="ru-RU"/>
              </w:rPr>
              <w:t>1 200 000,0</w:t>
            </w:r>
          </w:p>
        </w:tc>
      </w:tr>
      <w:tr w:rsidR="00F126EC" w:rsidRPr="00C041DA" w:rsidTr="00B127FC">
        <w:trPr>
          <w:cantSplit/>
        </w:trPr>
        <w:tc>
          <w:tcPr>
            <w:tcW w:w="3544" w:type="dxa"/>
            <w:vAlign w:val="center"/>
          </w:tcPr>
          <w:p w:rsidR="00F126EC" w:rsidRPr="00C041DA" w:rsidRDefault="00F126EC" w:rsidP="00F126E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Изменения к Закону</w:t>
            </w:r>
          </w:p>
          <w:p w:rsidR="00F126EC" w:rsidRPr="00C041DA" w:rsidRDefault="00F126EC" w:rsidP="00F126E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 2</w:t>
            </w:r>
            <w:r w:rsidRPr="00A268EB">
              <w:rPr>
                <w:rFonts w:ascii="Times New Roman" w:hAnsi="Times New Roman"/>
                <w:i/>
                <w:iCs/>
                <w:sz w:val="18"/>
                <w:szCs w:val="18"/>
                <w:lang w:eastAsia="ru-RU"/>
              </w:rPr>
              <w:t>303</w:t>
            </w:r>
            <w:r w:rsidRPr="00C041DA">
              <w:rPr>
                <w:rFonts w:ascii="Times New Roman" w:hAnsi="Times New Roman"/>
                <w:i/>
                <w:iCs/>
                <w:sz w:val="18"/>
                <w:szCs w:val="18"/>
                <w:lang w:eastAsia="ru-RU"/>
              </w:rPr>
              <w:t>-ЗЗК, тыс. рублей</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353F92" w:rsidP="00F126EC">
            <w:pPr>
              <w:spacing w:after="0" w:line="240" w:lineRule="auto"/>
              <w:jc w:val="center"/>
              <w:rPr>
                <w:rFonts w:ascii="Times New Roman" w:hAnsi="Times New Roman"/>
                <w:i/>
                <w:iCs/>
                <w:color w:val="000000"/>
                <w:sz w:val="16"/>
                <w:szCs w:val="16"/>
                <w:lang w:eastAsia="ru-RU"/>
              </w:rPr>
            </w:pPr>
            <w:r>
              <w:rPr>
                <w:rFonts w:ascii="Times New Roman" w:hAnsi="Times New Roman"/>
                <w:i/>
                <w:iCs/>
                <w:color w:val="000000"/>
                <w:sz w:val="16"/>
                <w:szCs w:val="16"/>
                <w:lang w:eastAsia="ru-RU"/>
              </w:rPr>
              <w:t>-4917 008,3</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r>
      <w:tr w:rsidR="00F126EC" w:rsidRPr="00C041DA" w:rsidTr="00B127FC">
        <w:trPr>
          <w:cantSplit/>
        </w:trPr>
        <w:tc>
          <w:tcPr>
            <w:tcW w:w="3544" w:type="dxa"/>
            <w:vAlign w:val="center"/>
          </w:tcPr>
          <w:p w:rsidR="00F126EC" w:rsidRPr="00C041DA" w:rsidRDefault="00F126EC" w:rsidP="00F126E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Изменения к Закону</w:t>
            </w:r>
          </w:p>
          <w:p w:rsidR="00F126EC" w:rsidRPr="00C041DA" w:rsidRDefault="00F126EC" w:rsidP="00F126E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 2</w:t>
            </w:r>
            <w:r>
              <w:rPr>
                <w:rFonts w:ascii="Times New Roman" w:hAnsi="Times New Roman"/>
                <w:i/>
                <w:iCs/>
                <w:sz w:val="18"/>
                <w:szCs w:val="18"/>
                <w:lang w:val="en-US" w:eastAsia="ru-RU"/>
              </w:rPr>
              <w:t>303</w:t>
            </w:r>
            <w:r w:rsidRPr="00C041DA">
              <w:rPr>
                <w:rFonts w:ascii="Times New Roman" w:hAnsi="Times New Roman"/>
                <w:i/>
                <w:iCs/>
                <w:sz w:val="18"/>
                <w:szCs w:val="18"/>
                <w:lang w:eastAsia="ru-RU"/>
              </w:rPr>
              <w:t>-ЗЗК, %</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353F92" w:rsidP="00F126EC">
            <w:pPr>
              <w:spacing w:after="0" w:line="240" w:lineRule="auto"/>
              <w:jc w:val="center"/>
              <w:rPr>
                <w:rFonts w:ascii="Times New Roman" w:hAnsi="Times New Roman"/>
                <w:i/>
                <w:iCs/>
                <w:color w:val="000000"/>
                <w:sz w:val="16"/>
                <w:szCs w:val="16"/>
                <w:lang w:eastAsia="ru-RU"/>
              </w:rPr>
            </w:pPr>
            <w:r>
              <w:rPr>
                <w:rFonts w:ascii="Times New Roman" w:hAnsi="Times New Roman"/>
                <w:i/>
                <w:iCs/>
                <w:color w:val="000000"/>
                <w:sz w:val="16"/>
                <w:szCs w:val="16"/>
                <w:lang w:eastAsia="ru-RU"/>
              </w:rPr>
              <w:t>в -2,3 раза</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r>
      <w:tr w:rsidR="00F126EC" w:rsidRPr="00C041DA" w:rsidTr="00B127FC">
        <w:trPr>
          <w:cantSplit/>
        </w:trPr>
        <w:tc>
          <w:tcPr>
            <w:tcW w:w="3544" w:type="dxa"/>
            <w:vAlign w:val="center"/>
          </w:tcPr>
          <w:p w:rsidR="00F126EC" w:rsidRPr="00C041DA" w:rsidRDefault="00F126EC" w:rsidP="00F126E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Изменения к оценке 202</w:t>
            </w:r>
            <w:r w:rsidRPr="00A268EB">
              <w:rPr>
                <w:rFonts w:ascii="Times New Roman" w:hAnsi="Times New Roman"/>
                <w:i/>
                <w:iCs/>
                <w:sz w:val="18"/>
                <w:szCs w:val="18"/>
                <w:lang w:eastAsia="ru-RU"/>
              </w:rPr>
              <w:t>4</w:t>
            </w:r>
            <w:r w:rsidRPr="00C041DA">
              <w:rPr>
                <w:rFonts w:ascii="Times New Roman" w:hAnsi="Times New Roman"/>
                <w:i/>
                <w:iCs/>
                <w:sz w:val="18"/>
                <w:szCs w:val="18"/>
                <w:lang w:eastAsia="ru-RU"/>
              </w:rPr>
              <w:t xml:space="preserve"> года,</w:t>
            </w:r>
          </w:p>
          <w:p w:rsidR="00F126EC" w:rsidRPr="00C041DA" w:rsidRDefault="00F126EC" w:rsidP="00F126E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тыс. рублей</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94123C" w:rsidP="00F126EC">
            <w:pPr>
              <w:spacing w:after="0" w:line="240" w:lineRule="auto"/>
              <w:jc w:val="center"/>
              <w:rPr>
                <w:rFonts w:ascii="Times New Roman" w:hAnsi="Times New Roman"/>
                <w:i/>
                <w:iCs/>
                <w:color w:val="000000"/>
                <w:sz w:val="16"/>
                <w:szCs w:val="16"/>
                <w:lang w:eastAsia="ru-RU"/>
              </w:rPr>
            </w:pPr>
            <w:r>
              <w:rPr>
                <w:rFonts w:ascii="Times New Roman" w:hAnsi="Times New Roman"/>
                <w:i/>
                <w:iCs/>
                <w:color w:val="000000"/>
                <w:sz w:val="16"/>
                <w:szCs w:val="16"/>
                <w:lang w:eastAsia="ru-RU"/>
              </w:rPr>
              <w:t>-</w:t>
            </w:r>
            <w:r w:rsidR="00353F92">
              <w:rPr>
                <w:rFonts w:ascii="Times New Roman" w:hAnsi="Times New Roman"/>
                <w:i/>
                <w:iCs/>
                <w:color w:val="000000"/>
                <w:sz w:val="16"/>
                <w:szCs w:val="16"/>
                <w:lang w:eastAsia="ru-RU"/>
              </w:rPr>
              <w:t>1 830 193,5</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r>
      <w:tr w:rsidR="00F126EC" w:rsidRPr="00154576" w:rsidTr="00B127FC">
        <w:trPr>
          <w:cantSplit/>
        </w:trPr>
        <w:tc>
          <w:tcPr>
            <w:tcW w:w="3544" w:type="dxa"/>
            <w:vAlign w:val="center"/>
          </w:tcPr>
          <w:p w:rsidR="00F126EC" w:rsidRPr="00C041DA" w:rsidRDefault="00F126EC" w:rsidP="00F126EC">
            <w:pPr>
              <w:spacing w:after="0" w:line="240" w:lineRule="auto"/>
              <w:rPr>
                <w:rFonts w:ascii="Times New Roman" w:hAnsi="Times New Roman"/>
                <w:i/>
                <w:iCs/>
                <w:sz w:val="18"/>
                <w:szCs w:val="18"/>
                <w:lang w:eastAsia="ru-RU"/>
              </w:rPr>
            </w:pPr>
            <w:r w:rsidRPr="00C041DA">
              <w:rPr>
                <w:rFonts w:ascii="Times New Roman" w:hAnsi="Times New Roman"/>
                <w:i/>
                <w:iCs/>
                <w:sz w:val="18"/>
                <w:szCs w:val="18"/>
                <w:lang w:eastAsia="ru-RU"/>
              </w:rPr>
              <w:t>Изменения к оценке 202</w:t>
            </w:r>
            <w:r>
              <w:rPr>
                <w:rFonts w:ascii="Times New Roman" w:hAnsi="Times New Roman"/>
                <w:i/>
                <w:iCs/>
                <w:sz w:val="18"/>
                <w:szCs w:val="18"/>
                <w:lang w:val="en-US" w:eastAsia="ru-RU"/>
              </w:rPr>
              <w:t>4</w:t>
            </w:r>
            <w:r w:rsidRPr="00C041DA">
              <w:rPr>
                <w:rFonts w:ascii="Times New Roman" w:hAnsi="Times New Roman"/>
                <w:i/>
                <w:iCs/>
                <w:sz w:val="18"/>
                <w:szCs w:val="18"/>
                <w:lang w:eastAsia="ru-RU"/>
              </w:rPr>
              <w:t xml:space="preserve"> года, %</w:t>
            </w:r>
          </w:p>
        </w:tc>
        <w:tc>
          <w:tcPr>
            <w:tcW w:w="1219" w:type="dxa"/>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C041DA" w:rsidRDefault="0094123C" w:rsidP="00F126EC">
            <w:pPr>
              <w:spacing w:after="0" w:line="240" w:lineRule="auto"/>
              <w:jc w:val="center"/>
              <w:rPr>
                <w:rFonts w:ascii="Times New Roman" w:hAnsi="Times New Roman"/>
                <w:i/>
                <w:iCs/>
                <w:color w:val="000000"/>
                <w:sz w:val="16"/>
                <w:szCs w:val="16"/>
                <w:lang w:eastAsia="ru-RU"/>
              </w:rPr>
            </w:pPr>
            <w:r>
              <w:rPr>
                <w:rFonts w:ascii="Times New Roman" w:hAnsi="Times New Roman"/>
                <w:i/>
                <w:iCs/>
                <w:color w:val="000000"/>
                <w:sz w:val="16"/>
                <w:szCs w:val="16"/>
                <w:lang w:eastAsia="ru-RU"/>
              </w:rPr>
              <w:t>-26,8</w:t>
            </w:r>
          </w:p>
        </w:tc>
        <w:tc>
          <w:tcPr>
            <w:tcW w:w="1219" w:type="dxa"/>
            <w:vAlign w:val="center"/>
          </w:tcPr>
          <w:p w:rsidR="00F126EC" w:rsidRPr="00C041DA"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c>
          <w:tcPr>
            <w:tcW w:w="1219" w:type="dxa"/>
            <w:vAlign w:val="center"/>
          </w:tcPr>
          <w:p w:rsidR="00F126EC" w:rsidRPr="006D52C3" w:rsidRDefault="00F126EC" w:rsidP="00F126EC">
            <w:pPr>
              <w:spacing w:after="0" w:line="240" w:lineRule="auto"/>
              <w:jc w:val="center"/>
              <w:rPr>
                <w:rFonts w:ascii="Times New Roman" w:hAnsi="Times New Roman"/>
                <w:i/>
                <w:iCs/>
                <w:color w:val="000000"/>
                <w:sz w:val="16"/>
                <w:szCs w:val="16"/>
                <w:lang w:eastAsia="ru-RU"/>
              </w:rPr>
            </w:pPr>
            <w:r w:rsidRPr="00C041DA">
              <w:rPr>
                <w:rFonts w:ascii="Times New Roman" w:hAnsi="Times New Roman"/>
                <w:i/>
                <w:iCs/>
                <w:color w:val="000000"/>
                <w:sz w:val="16"/>
                <w:szCs w:val="16"/>
                <w:lang w:eastAsia="ru-RU"/>
              </w:rPr>
              <w:t>х</w:t>
            </w:r>
          </w:p>
        </w:tc>
      </w:tr>
    </w:tbl>
    <w:p w:rsidR="006C6FF5" w:rsidRPr="00EA1F2E" w:rsidRDefault="006C6FF5" w:rsidP="00B127FC">
      <w:pPr>
        <w:autoSpaceDE w:val="0"/>
        <w:autoSpaceDN w:val="0"/>
        <w:adjustRightInd w:val="0"/>
        <w:spacing w:before="120" w:after="0" w:line="240" w:lineRule="auto"/>
        <w:ind w:firstLine="709"/>
        <w:jc w:val="both"/>
        <w:rPr>
          <w:rFonts w:ascii="Times New Roman" w:hAnsi="Times New Roman"/>
          <w:sz w:val="28"/>
          <w:szCs w:val="28"/>
          <w:lang w:eastAsia="ru-RU"/>
        </w:rPr>
      </w:pPr>
      <w:r w:rsidRPr="00EA1F2E">
        <w:rPr>
          <w:rFonts w:ascii="Times New Roman" w:hAnsi="Times New Roman"/>
          <w:sz w:val="28"/>
          <w:szCs w:val="28"/>
          <w:lang w:eastAsia="ru-RU"/>
        </w:rPr>
        <w:t xml:space="preserve">В данной пояснительной записке показатели на </w:t>
      </w:r>
      <w:r w:rsidR="00E06CCA" w:rsidRPr="00EA1F2E">
        <w:rPr>
          <w:rFonts w:ascii="Times New Roman" w:hAnsi="Times New Roman"/>
          <w:sz w:val="28"/>
          <w:szCs w:val="28"/>
          <w:lang w:eastAsia="ru-RU"/>
        </w:rPr>
        <w:t>202</w:t>
      </w:r>
      <w:r w:rsidR="000A792C" w:rsidRPr="000A792C">
        <w:rPr>
          <w:rFonts w:ascii="Times New Roman" w:hAnsi="Times New Roman"/>
          <w:sz w:val="28"/>
          <w:szCs w:val="28"/>
          <w:lang w:eastAsia="ru-RU"/>
        </w:rPr>
        <w:t>5</w:t>
      </w:r>
      <w:r w:rsidRPr="00EA1F2E">
        <w:rPr>
          <w:rFonts w:ascii="Times New Roman" w:hAnsi="Times New Roman"/>
          <w:sz w:val="28"/>
          <w:szCs w:val="28"/>
          <w:lang w:eastAsia="ru-RU"/>
        </w:rPr>
        <w:t xml:space="preserve"> год будут сопоставляться с показателями </w:t>
      </w:r>
      <w:r w:rsidR="00E06CCA" w:rsidRPr="00EA1F2E">
        <w:rPr>
          <w:rFonts w:ascii="Times New Roman" w:hAnsi="Times New Roman"/>
          <w:sz w:val="28"/>
          <w:szCs w:val="28"/>
          <w:lang w:eastAsia="ru-RU"/>
        </w:rPr>
        <w:t>202</w:t>
      </w:r>
      <w:r w:rsidR="000A792C" w:rsidRPr="000A792C">
        <w:rPr>
          <w:rFonts w:ascii="Times New Roman" w:hAnsi="Times New Roman"/>
          <w:sz w:val="28"/>
          <w:szCs w:val="28"/>
          <w:lang w:eastAsia="ru-RU"/>
        </w:rPr>
        <w:t>4</w:t>
      </w:r>
      <w:r w:rsidRPr="00EA1F2E">
        <w:rPr>
          <w:rFonts w:ascii="Times New Roman" w:hAnsi="Times New Roman"/>
          <w:sz w:val="28"/>
          <w:szCs w:val="28"/>
          <w:lang w:eastAsia="ru-RU"/>
        </w:rPr>
        <w:t xml:space="preserve"> года, утвержденными Законом Забайкальского края от </w:t>
      </w:r>
      <w:r w:rsidR="00736C9A">
        <w:rPr>
          <w:rFonts w:ascii="Times New Roman" w:hAnsi="Times New Roman"/>
          <w:sz w:val="28"/>
          <w:szCs w:val="28"/>
          <w:lang w:eastAsia="ru-RU"/>
        </w:rPr>
        <w:t>2</w:t>
      </w:r>
      <w:r w:rsidR="000A792C" w:rsidRPr="000A792C">
        <w:rPr>
          <w:rFonts w:ascii="Times New Roman" w:hAnsi="Times New Roman"/>
          <w:sz w:val="28"/>
          <w:szCs w:val="28"/>
          <w:lang w:eastAsia="ru-RU"/>
        </w:rPr>
        <w:t>7</w:t>
      </w:r>
      <w:r w:rsidR="00EB3E3A" w:rsidRPr="00EA1F2E">
        <w:rPr>
          <w:rFonts w:ascii="Times New Roman" w:hAnsi="Times New Roman"/>
          <w:sz w:val="28"/>
          <w:szCs w:val="28"/>
          <w:lang w:eastAsia="ru-RU"/>
        </w:rPr>
        <w:t xml:space="preserve"> декабря 20</w:t>
      </w:r>
      <w:r w:rsidR="00C22E70">
        <w:rPr>
          <w:rFonts w:ascii="Times New Roman" w:hAnsi="Times New Roman"/>
          <w:sz w:val="28"/>
          <w:szCs w:val="28"/>
          <w:lang w:eastAsia="ru-RU"/>
        </w:rPr>
        <w:t>2</w:t>
      </w:r>
      <w:r w:rsidR="000A792C" w:rsidRPr="000A792C">
        <w:rPr>
          <w:rFonts w:ascii="Times New Roman" w:hAnsi="Times New Roman"/>
          <w:sz w:val="28"/>
          <w:szCs w:val="28"/>
          <w:lang w:eastAsia="ru-RU"/>
        </w:rPr>
        <w:t>3</w:t>
      </w:r>
      <w:r w:rsidRPr="00EA1F2E">
        <w:rPr>
          <w:rFonts w:ascii="Times New Roman" w:hAnsi="Times New Roman"/>
          <w:sz w:val="28"/>
          <w:szCs w:val="28"/>
          <w:lang w:eastAsia="ru-RU"/>
        </w:rPr>
        <w:t xml:space="preserve"> года № </w:t>
      </w:r>
      <w:r w:rsidR="00736C9A">
        <w:rPr>
          <w:rFonts w:ascii="Times New Roman" w:hAnsi="Times New Roman"/>
          <w:sz w:val="28"/>
          <w:szCs w:val="28"/>
          <w:lang w:eastAsia="ru-RU"/>
        </w:rPr>
        <w:t>2</w:t>
      </w:r>
      <w:r w:rsidR="000A792C" w:rsidRPr="000A792C">
        <w:rPr>
          <w:rFonts w:ascii="Times New Roman" w:hAnsi="Times New Roman"/>
          <w:sz w:val="28"/>
          <w:szCs w:val="28"/>
          <w:lang w:eastAsia="ru-RU"/>
        </w:rPr>
        <w:t>303</w:t>
      </w:r>
      <w:r w:rsidR="00192762" w:rsidRPr="00EA1F2E">
        <w:rPr>
          <w:rFonts w:ascii="Times New Roman" w:hAnsi="Times New Roman"/>
          <w:sz w:val="28"/>
          <w:szCs w:val="28"/>
          <w:lang w:eastAsia="ru-RU"/>
        </w:rPr>
        <w:t>-ЗЗК</w:t>
      </w:r>
      <w:r w:rsidRPr="00EA1F2E">
        <w:rPr>
          <w:rFonts w:ascii="Times New Roman" w:hAnsi="Times New Roman"/>
          <w:sz w:val="28"/>
          <w:szCs w:val="28"/>
          <w:lang w:eastAsia="ru-RU"/>
        </w:rPr>
        <w:t xml:space="preserve"> "О бюджете Забайкальского края на </w:t>
      </w:r>
      <w:r w:rsidR="00E06CCA" w:rsidRPr="00EA1F2E">
        <w:rPr>
          <w:rFonts w:ascii="Times New Roman" w:hAnsi="Times New Roman"/>
          <w:sz w:val="28"/>
          <w:szCs w:val="28"/>
          <w:lang w:eastAsia="ru-RU"/>
        </w:rPr>
        <w:t>202</w:t>
      </w:r>
      <w:r w:rsidR="000A792C" w:rsidRPr="000A792C">
        <w:rPr>
          <w:rFonts w:ascii="Times New Roman" w:hAnsi="Times New Roman"/>
          <w:sz w:val="28"/>
          <w:szCs w:val="28"/>
          <w:lang w:eastAsia="ru-RU"/>
        </w:rPr>
        <w:t>4</w:t>
      </w:r>
      <w:r w:rsidRPr="00EA1F2E">
        <w:rPr>
          <w:rFonts w:ascii="Times New Roman" w:hAnsi="Times New Roman"/>
          <w:sz w:val="28"/>
          <w:szCs w:val="28"/>
          <w:lang w:eastAsia="ru-RU"/>
        </w:rPr>
        <w:t xml:space="preserve"> год и плановый период </w:t>
      </w:r>
      <w:r w:rsidR="00E06CCA" w:rsidRPr="00EA1F2E">
        <w:rPr>
          <w:rFonts w:ascii="Times New Roman" w:hAnsi="Times New Roman"/>
          <w:sz w:val="28"/>
          <w:szCs w:val="28"/>
          <w:lang w:eastAsia="ru-RU"/>
        </w:rPr>
        <w:t>202</w:t>
      </w:r>
      <w:r w:rsidR="000A792C" w:rsidRPr="000A792C">
        <w:rPr>
          <w:rFonts w:ascii="Times New Roman" w:hAnsi="Times New Roman"/>
          <w:sz w:val="28"/>
          <w:szCs w:val="28"/>
          <w:lang w:eastAsia="ru-RU"/>
        </w:rPr>
        <w:t>5</w:t>
      </w:r>
      <w:r w:rsidRPr="00EA1F2E">
        <w:rPr>
          <w:rFonts w:ascii="Times New Roman" w:hAnsi="Times New Roman"/>
          <w:sz w:val="28"/>
          <w:szCs w:val="28"/>
          <w:lang w:eastAsia="ru-RU"/>
        </w:rPr>
        <w:t xml:space="preserve"> и </w:t>
      </w:r>
      <w:r w:rsidR="00E06CCA" w:rsidRPr="00EA1F2E">
        <w:rPr>
          <w:rFonts w:ascii="Times New Roman" w:hAnsi="Times New Roman"/>
          <w:sz w:val="28"/>
          <w:szCs w:val="28"/>
          <w:lang w:eastAsia="ru-RU"/>
        </w:rPr>
        <w:t>202</w:t>
      </w:r>
      <w:r w:rsidR="000A792C" w:rsidRPr="000A792C">
        <w:rPr>
          <w:rFonts w:ascii="Times New Roman" w:hAnsi="Times New Roman"/>
          <w:sz w:val="28"/>
          <w:szCs w:val="28"/>
          <w:lang w:eastAsia="ru-RU"/>
        </w:rPr>
        <w:t>6</w:t>
      </w:r>
      <w:r w:rsidRPr="00EA1F2E">
        <w:rPr>
          <w:rFonts w:ascii="Times New Roman" w:hAnsi="Times New Roman"/>
          <w:sz w:val="28"/>
          <w:szCs w:val="28"/>
          <w:lang w:eastAsia="ru-RU"/>
        </w:rPr>
        <w:t xml:space="preserve"> годов" (в первоначальной редакции)</w:t>
      </w:r>
      <w:r w:rsidR="00EA1F2E" w:rsidRPr="00EA1F2E">
        <w:rPr>
          <w:rFonts w:ascii="Times New Roman" w:hAnsi="Times New Roman"/>
          <w:sz w:val="28"/>
          <w:szCs w:val="28"/>
          <w:lang w:eastAsia="ru-RU"/>
        </w:rPr>
        <w:t xml:space="preserve"> (далее – Закон</w:t>
      </w:r>
      <w:r w:rsidR="00EA1F2E">
        <w:rPr>
          <w:rFonts w:ascii="Times New Roman" w:hAnsi="Times New Roman"/>
          <w:sz w:val="28"/>
          <w:szCs w:val="28"/>
          <w:lang w:eastAsia="ru-RU"/>
        </w:rPr>
        <w:t xml:space="preserve"> </w:t>
      </w:r>
      <w:r w:rsidR="00EA1F2E" w:rsidRPr="00EA1F2E">
        <w:rPr>
          <w:rFonts w:ascii="Times New Roman" w:hAnsi="Times New Roman"/>
          <w:sz w:val="28"/>
          <w:szCs w:val="28"/>
          <w:lang w:eastAsia="ru-RU"/>
        </w:rPr>
        <w:t xml:space="preserve">№ </w:t>
      </w:r>
      <w:r w:rsidR="00736C9A">
        <w:rPr>
          <w:rFonts w:ascii="Times New Roman" w:hAnsi="Times New Roman"/>
          <w:sz w:val="28"/>
          <w:szCs w:val="28"/>
          <w:lang w:eastAsia="ru-RU"/>
        </w:rPr>
        <w:t>2</w:t>
      </w:r>
      <w:r w:rsidR="000A792C" w:rsidRPr="000A792C">
        <w:rPr>
          <w:rFonts w:ascii="Times New Roman" w:hAnsi="Times New Roman"/>
          <w:sz w:val="28"/>
          <w:szCs w:val="28"/>
          <w:lang w:eastAsia="ru-RU"/>
        </w:rPr>
        <w:t>303</w:t>
      </w:r>
      <w:r w:rsidR="00EA1F2E" w:rsidRPr="00EA1F2E">
        <w:rPr>
          <w:rFonts w:ascii="Times New Roman" w:hAnsi="Times New Roman"/>
          <w:sz w:val="28"/>
          <w:szCs w:val="28"/>
          <w:lang w:eastAsia="ru-RU"/>
        </w:rPr>
        <w:t>-ЗЗК</w:t>
      </w:r>
      <w:r w:rsidR="00EA1F2E">
        <w:rPr>
          <w:rFonts w:ascii="Times New Roman" w:hAnsi="Times New Roman"/>
          <w:sz w:val="28"/>
          <w:szCs w:val="28"/>
          <w:lang w:eastAsia="ru-RU"/>
        </w:rPr>
        <w:t>)</w:t>
      </w:r>
      <w:r w:rsidR="00EA1F2E" w:rsidRPr="00EA1F2E">
        <w:rPr>
          <w:rFonts w:ascii="Times New Roman" w:hAnsi="Times New Roman"/>
          <w:sz w:val="28"/>
          <w:szCs w:val="28"/>
          <w:lang w:eastAsia="ru-RU"/>
        </w:rPr>
        <w:t xml:space="preserve"> и показателями ожидаемого исполнения </w:t>
      </w:r>
      <w:r w:rsidR="00A254F4">
        <w:rPr>
          <w:rFonts w:ascii="Times New Roman" w:hAnsi="Times New Roman"/>
          <w:sz w:val="28"/>
          <w:szCs w:val="28"/>
          <w:lang w:eastAsia="ru-RU"/>
        </w:rPr>
        <w:t>в 2025 году</w:t>
      </w:r>
      <w:r w:rsidR="00EA1F2E" w:rsidRPr="00EA1F2E">
        <w:rPr>
          <w:rFonts w:ascii="Times New Roman" w:hAnsi="Times New Roman"/>
          <w:sz w:val="28"/>
          <w:szCs w:val="28"/>
          <w:lang w:eastAsia="ru-RU"/>
        </w:rPr>
        <w:t xml:space="preserve"> (далее – оценка </w:t>
      </w:r>
      <w:r w:rsidR="00EA1F2E">
        <w:rPr>
          <w:rFonts w:ascii="Times New Roman" w:hAnsi="Times New Roman"/>
          <w:sz w:val="28"/>
          <w:szCs w:val="28"/>
          <w:lang w:eastAsia="ru-RU"/>
        </w:rPr>
        <w:t>202</w:t>
      </w:r>
      <w:r w:rsidR="000A792C" w:rsidRPr="000A792C">
        <w:rPr>
          <w:rFonts w:ascii="Times New Roman" w:hAnsi="Times New Roman"/>
          <w:sz w:val="28"/>
          <w:szCs w:val="28"/>
          <w:lang w:eastAsia="ru-RU"/>
        </w:rPr>
        <w:t>4</w:t>
      </w:r>
      <w:r w:rsidR="00EA1F2E">
        <w:rPr>
          <w:rFonts w:ascii="Times New Roman" w:hAnsi="Times New Roman"/>
          <w:sz w:val="28"/>
          <w:szCs w:val="28"/>
          <w:lang w:eastAsia="ru-RU"/>
        </w:rPr>
        <w:t> </w:t>
      </w:r>
      <w:r w:rsidR="00EA1F2E" w:rsidRPr="00EA1F2E">
        <w:rPr>
          <w:rFonts w:ascii="Times New Roman" w:hAnsi="Times New Roman"/>
          <w:sz w:val="28"/>
          <w:szCs w:val="28"/>
          <w:lang w:eastAsia="ru-RU"/>
        </w:rPr>
        <w:t>года)</w:t>
      </w:r>
      <w:r w:rsidRPr="00EA1F2E">
        <w:rPr>
          <w:rFonts w:ascii="Times New Roman" w:hAnsi="Times New Roman"/>
          <w:sz w:val="28"/>
          <w:szCs w:val="28"/>
          <w:lang w:eastAsia="ru-RU"/>
        </w:rPr>
        <w:t>.</w:t>
      </w:r>
    </w:p>
    <w:p w:rsidR="001C2E16" w:rsidRPr="001C2E16" w:rsidRDefault="001C2E16" w:rsidP="001C2E16">
      <w:pPr>
        <w:keepNext/>
        <w:spacing w:before="240" w:after="120" w:line="240" w:lineRule="auto"/>
        <w:ind w:firstLine="709"/>
        <w:jc w:val="center"/>
        <w:outlineLvl w:val="0"/>
        <w:rPr>
          <w:rFonts w:ascii="Times New Roman" w:hAnsi="Times New Roman"/>
          <w:b/>
          <w:kern w:val="32"/>
          <w:sz w:val="28"/>
          <w:szCs w:val="28"/>
          <w:lang w:eastAsia="ru-RU"/>
        </w:rPr>
      </w:pPr>
      <w:r w:rsidRPr="001C2E16">
        <w:rPr>
          <w:rFonts w:ascii="Times New Roman" w:hAnsi="Times New Roman"/>
          <w:b/>
          <w:kern w:val="32"/>
          <w:sz w:val="28"/>
          <w:szCs w:val="28"/>
          <w:lang w:eastAsia="ru-RU"/>
        </w:rPr>
        <w:lastRenderedPageBreak/>
        <w:t>ДОХОДЫ</w:t>
      </w:r>
    </w:p>
    <w:tbl>
      <w:tblPr>
        <w:tblW w:w="5061"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2302"/>
        <w:gridCol w:w="1713"/>
        <w:gridCol w:w="1400"/>
        <w:gridCol w:w="1400"/>
        <w:gridCol w:w="1316"/>
        <w:gridCol w:w="1395"/>
      </w:tblGrid>
      <w:tr w:rsidR="001C2E16" w:rsidRPr="001C2E16" w:rsidTr="004B5086">
        <w:trPr>
          <w:trHeight w:val="1150"/>
          <w:tblHeader/>
        </w:trPr>
        <w:tc>
          <w:tcPr>
            <w:tcW w:w="1208" w:type="pct"/>
            <w:vAlign w:val="center"/>
            <w:hideMark/>
          </w:tcPr>
          <w:p w:rsidR="001C2E16" w:rsidRPr="001C2E16" w:rsidRDefault="001C2E16" w:rsidP="001C2E16">
            <w:pPr>
              <w:spacing w:after="0" w:line="240" w:lineRule="auto"/>
              <w:jc w:val="center"/>
              <w:rPr>
                <w:rFonts w:ascii="Times New Roman" w:hAnsi="Times New Roman"/>
                <w:bCs/>
                <w:kern w:val="32"/>
                <w:sz w:val="20"/>
                <w:szCs w:val="20"/>
                <w:lang w:eastAsia="ru-RU"/>
              </w:rPr>
            </w:pPr>
            <w:r w:rsidRPr="001C2E16">
              <w:rPr>
                <w:rFonts w:ascii="Times New Roman" w:hAnsi="Times New Roman"/>
                <w:bCs/>
                <w:kern w:val="32"/>
                <w:sz w:val="20"/>
                <w:szCs w:val="20"/>
                <w:lang w:eastAsia="ru-RU"/>
              </w:rPr>
              <w:t>Показатели</w:t>
            </w:r>
          </w:p>
        </w:tc>
        <w:tc>
          <w:tcPr>
            <w:tcW w:w="899" w:type="pct"/>
            <w:vAlign w:val="center"/>
            <w:hideMark/>
          </w:tcPr>
          <w:p w:rsidR="001C2E16" w:rsidRPr="001C2E16" w:rsidRDefault="001C2E16" w:rsidP="001C2E16">
            <w:pPr>
              <w:spacing w:after="0" w:line="240" w:lineRule="auto"/>
              <w:jc w:val="center"/>
              <w:rPr>
                <w:rFonts w:ascii="Times New Roman" w:hAnsi="Times New Roman"/>
                <w:bCs/>
                <w:kern w:val="32"/>
                <w:sz w:val="20"/>
                <w:szCs w:val="20"/>
                <w:lang w:eastAsia="ru-RU"/>
              </w:rPr>
            </w:pPr>
            <w:r w:rsidRPr="001C2E16">
              <w:rPr>
                <w:rFonts w:ascii="Times New Roman" w:hAnsi="Times New Roman"/>
                <w:bCs/>
                <w:kern w:val="32"/>
                <w:sz w:val="20"/>
                <w:szCs w:val="20"/>
                <w:lang w:eastAsia="ru-RU"/>
              </w:rPr>
              <w:t>2024 год</w:t>
            </w:r>
          </w:p>
          <w:p w:rsidR="001C2E16" w:rsidRPr="001C2E16" w:rsidRDefault="001C2E16" w:rsidP="001C2E16">
            <w:pPr>
              <w:spacing w:after="0" w:line="240" w:lineRule="auto"/>
              <w:jc w:val="center"/>
              <w:rPr>
                <w:rFonts w:ascii="Times New Roman" w:hAnsi="Times New Roman"/>
                <w:bCs/>
                <w:kern w:val="32"/>
                <w:sz w:val="20"/>
                <w:szCs w:val="20"/>
                <w:lang w:eastAsia="ru-RU"/>
              </w:rPr>
            </w:pPr>
            <w:r w:rsidRPr="001C2E16">
              <w:rPr>
                <w:rFonts w:ascii="Times New Roman" w:hAnsi="Times New Roman"/>
                <w:bCs/>
                <w:kern w:val="32"/>
                <w:sz w:val="20"/>
                <w:szCs w:val="20"/>
                <w:lang w:eastAsia="ru-RU"/>
              </w:rPr>
              <w:t xml:space="preserve">(Закон </w:t>
            </w:r>
          </w:p>
          <w:p w:rsidR="001C2E16" w:rsidRPr="001C2E16" w:rsidRDefault="001C2E16" w:rsidP="001C2E16">
            <w:pPr>
              <w:spacing w:after="0" w:line="240" w:lineRule="auto"/>
              <w:jc w:val="center"/>
              <w:rPr>
                <w:rFonts w:ascii="Times New Roman" w:hAnsi="Times New Roman"/>
                <w:bCs/>
                <w:kern w:val="32"/>
                <w:sz w:val="20"/>
                <w:szCs w:val="20"/>
                <w:lang w:eastAsia="ru-RU"/>
              </w:rPr>
            </w:pPr>
            <w:r w:rsidRPr="001C2E16">
              <w:rPr>
                <w:rFonts w:ascii="Times New Roman" w:hAnsi="Times New Roman"/>
                <w:bCs/>
                <w:kern w:val="32"/>
                <w:sz w:val="20"/>
                <w:szCs w:val="20"/>
                <w:lang w:eastAsia="ru-RU"/>
              </w:rPr>
              <w:t>№ 2303-ЗЗК в первоначальной редакции)</w:t>
            </w:r>
          </w:p>
        </w:tc>
        <w:tc>
          <w:tcPr>
            <w:tcW w:w="735" w:type="pct"/>
            <w:vAlign w:val="center"/>
          </w:tcPr>
          <w:p w:rsidR="001C2E16" w:rsidRPr="001C2E16" w:rsidRDefault="001C2E16" w:rsidP="001C2E16">
            <w:pPr>
              <w:spacing w:after="0" w:line="240" w:lineRule="auto"/>
              <w:ind w:left="308" w:hanging="308"/>
              <w:jc w:val="center"/>
              <w:rPr>
                <w:rFonts w:ascii="Times New Roman" w:hAnsi="Times New Roman"/>
                <w:bCs/>
                <w:kern w:val="32"/>
                <w:sz w:val="20"/>
                <w:szCs w:val="20"/>
                <w:lang w:eastAsia="ru-RU"/>
              </w:rPr>
            </w:pPr>
            <w:r w:rsidRPr="001C2E16">
              <w:rPr>
                <w:rFonts w:ascii="Times New Roman" w:hAnsi="Times New Roman"/>
                <w:bCs/>
                <w:kern w:val="32"/>
                <w:sz w:val="20"/>
                <w:szCs w:val="20"/>
                <w:lang w:eastAsia="ru-RU"/>
              </w:rPr>
              <w:t>Оценка</w:t>
            </w:r>
          </w:p>
          <w:p w:rsidR="001C2E16" w:rsidRPr="001C2E16" w:rsidRDefault="001C2E16" w:rsidP="001C2E16">
            <w:pPr>
              <w:spacing w:after="0" w:line="240" w:lineRule="auto"/>
              <w:ind w:left="308" w:hanging="308"/>
              <w:jc w:val="center"/>
              <w:rPr>
                <w:rFonts w:ascii="Times New Roman" w:hAnsi="Times New Roman"/>
                <w:bCs/>
                <w:kern w:val="32"/>
                <w:sz w:val="20"/>
                <w:szCs w:val="20"/>
                <w:lang w:eastAsia="ru-RU"/>
              </w:rPr>
            </w:pPr>
            <w:r w:rsidRPr="001C2E16">
              <w:rPr>
                <w:rFonts w:ascii="Times New Roman" w:hAnsi="Times New Roman"/>
                <w:bCs/>
                <w:kern w:val="32"/>
                <w:sz w:val="20"/>
                <w:szCs w:val="20"/>
                <w:lang w:eastAsia="ru-RU"/>
              </w:rPr>
              <w:t>2024 года</w:t>
            </w:r>
          </w:p>
        </w:tc>
        <w:tc>
          <w:tcPr>
            <w:tcW w:w="735" w:type="pct"/>
            <w:vAlign w:val="center"/>
            <w:hideMark/>
          </w:tcPr>
          <w:p w:rsidR="001C2E16" w:rsidRPr="001C2E16" w:rsidRDefault="001C2E16" w:rsidP="001C2E16">
            <w:pPr>
              <w:spacing w:after="0" w:line="240" w:lineRule="auto"/>
              <w:ind w:left="308" w:hanging="308"/>
              <w:jc w:val="center"/>
              <w:rPr>
                <w:rFonts w:ascii="Times New Roman" w:hAnsi="Times New Roman"/>
                <w:bCs/>
                <w:kern w:val="32"/>
                <w:sz w:val="20"/>
                <w:szCs w:val="20"/>
                <w:lang w:eastAsia="ru-RU"/>
              </w:rPr>
            </w:pPr>
            <w:r w:rsidRPr="001C2E16">
              <w:rPr>
                <w:rFonts w:ascii="Times New Roman" w:hAnsi="Times New Roman"/>
                <w:bCs/>
                <w:kern w:val="32"/>
                <w:sz w:val="20"/>
                <w:szCs w:val="20"/>
                <w:lang w:eastAsia="ru-RU"/>
              </w:rPr>
              <w:t>2025 год</w:t>
            </w:r>
          </w:p>
        </w:tc>
        <w:tc>
          <w:tcPr>
            <w:tcW w:w="691" w:type="pct"/>
            <w:vAlign w:val="center"/>
            <w:hideMark/>
          </w:tcPr>
          <w:p w:rsidR="001C2E16" w:rsidRPr="001C2E16" w:rsidRDefault="001C2E16" w:rsidP="001C2E16">
            <w:pPr>
              <w:spacing w:after="0" w:line="240" w:lineRule="auto"/>
              <w:jc w:val="center"/>
              <w:rPr>
                <w:rFonts w:ascii="Times New Roman" w:hAnsi="Times New Roman"/>
                <w:bCs/>
                <w:kern w:val="32"/>
                <w:sz w:val="20"/>
                <w:szCs w:val="20"/>
                <w:lang w:eastAsia="ru-RU"/>
              </w:rPr>
            </w:pPr>
            <w:r w:rsidRPr="001C2E16">
              <w:rPr>
                <w:rFonts w:ascii="Times New Roman" w:hAnsi="Times New Roman"/>
                <w:bCs/>
                <w:kern w:val="32"/>
                <w:sz w:val="20"/>
                <w:szCs w:val="20"/>
                <w:lang w:eastAsia="ru-RU"/>
              </w:rPr>
              <w:t>2026 год</w:t>
            </w:r>
          </w:p>
        </w:tc>
        <w:tc>
          <w:tcPr>
            <w:tcW w:w="732" w:type="pct"/>
            <w:vAlign w:val="center"/>
            <w:hideMark/>
          </w:tcPr>
          <w:p w:rsidR="001C2E16" w:rsidRPr="001C2E16" w:rsidRDefault="001C2E16" w:rsidP="001C2E16">
            <w:pPr>
              <w:spacing w:after="0" w:line="240" w:lineRule="auto"/>
              <w:jc w:val="center"/>
              <w:rPr>
                <w:rFonts w:ascii="Times New Roman" w:hAnsi="Times New Roman"/>
                <w:bCs/>
                <w:kern w:val="32"/>
                <w:sz w:val="20"/>
                <w:szCs w:val="20"/>
                <w:lang w:eastAsia="ru-RU"/>
              </w:rPr>
            </w:pPr>
            <w:r w:rsidRPr="001C2E16">
              <w:rPr>
                <w:rFonts w:ascii="Times New Roman" w:hAnsi="Times New Roman"/>
                <w:bCs/>
                <w:kern w:val="32"/>
                <w:sz w:val="20"/>
                <w:szCs w:val="20"/>
                <w:lang w:eastAsia="ru-RU"/>
              </w:rPr>
              <w:t>2027 год</w:t>
            </w:r>
          </w:p>
        </w:tc>
      </w:tr>
      <w:tr w:rsidR="001C2E16" w:rsidRPr="001C2E16" w:rsidTr="005C0116">
        <w:trPr>
          <w:trHeight w:val="523"/>
        </w:trPr>
        <w:tc>
          <w:tcPr>
            <w:tcW w:w="1208" w:type="pct"/>
            <w:vAlign w:val="center"/>
            <w:hideMark/>
          </w:tcPr>
          <w:p w:rsidR="001C2E16" w:rsidRPr="001C2E16" w:rsidRDefault="001C2E16" w:rsidP="005C0116">
            <w:pPr>
              <w:jc w:val="center"/>
              <w:rPr>
                <w:rFonts w:ascii="Times New Roman" w:hAnsi="Times New Roman"/>
                <w:bCs/>
                <w:kern w:val="32"/>
                <w:sz w:val="20"/>
                <w:szCs w:val="20"/>
              </w:rPr>
            </w:pPr>
            <w:r w:rsidRPr="001C2E16">
              <w:rPr>
                <w:rFonts w:ascii="Times New Roman" w:hAnsi="Times New Roman"/>
                <w:bCs/>
                <w:kern w:val="32"/>
                <w:sz w:val="20"/>
                <w:szCs w:val="20"/>
              </w:rPr>
              <w:t>Налоговые доходы</w:t>
            </w:r>
          </w:p>
        </w:tc>
        <w:tc>
          <w:tcPr>
            <w:tcW w:w="899" w:type="pct"/>
            <w:vAlign w:val="center"/>
            <w:hideMark/>
          </w:tcPr>
          <w:p w:rsidR="001C2E16" w:rsidRPr="001C2E16" w:rsidRDefault="001C2E16" w:rsidP="001C2E16">
            <w:pPr>
              <w:spacing w:after="0"/>
              <w:contextualSpacing/>
              <w:jc w:val="center"/>
              <w:rPr>
                <w:rFonts w:ascii="Times New Roman" w:hAnsi="Times New Roman"/>
                <w:kern w:val="32"/>
                <w:sz w:val="20"/>
                <w:szCs w:val="20"/>
              </w:rPr>
            </w:pPr>
            <w:r w:rsidRPr="001C2E16">
              <w:rPr>
                <w:rFonts w:ascii="Times New Roman" w:hAnsi="Times New Roman"/>
                <w:kern w:val="32"/>
                <w:sz w:val="20"/>
                <w:szCs w:val="20"/>
                <w:lang w:val="en-US"/>
              </w:rPr>
              <w:t>68</w:t>
            </w:r>
            <w:r w:rsidRPr="001C2E16">
              <w:rPr>
                <w:rFonts w:ascii="Times New Roman" w:hAnsi="Times New Roman"/>
                <w:kern w:val="32"/>
                <w:sz w:val="20"/>
                <w:szCs w:val="20"/>
              </w:rPr>
              <w:t> </w:t>
            </w:r>
            <w:r w:rsidRPr="001C2E16">
              <w:rPr>
                <w:rFonts w:ascii="Times New Roman" w:hAnsi="Times New Roman"/>
                <w:kern w:val="32"/>
                <w:sz w:val="20"/>
                <w:szCs w:val="20"/>
                <w:lang w:val="en-US"/>
              </w:rPr>
              <w:t>653</w:t>
            </w:r>
            <w:r w:rsidRPr="001C2E16">
              <w:rPr>
                <w:rFonts w:ascii="Times New Roman" w:hAnsi="Times New Roman"/>
                <w:kern w:val="32"/>
                <w:sz w:val="20"/>
                <w:szCs w:val="20"/>
              </w:rPr>
              <w:t> </w:t>
            </w:r>
            <w:r w:rsidRPr="001C2E16">
              <w:rPr>
                <w:rFonts w:ascii="Times New Roman" w:hAnsi="Times New Roman"/>
                <w:kern w:val="32"/>
                <w:sz w:val="20"/>
                <w:szCs w:val="20"/>
                <w:lang w:val="en-US"/>
              </w:rPr>
              <w:t>320</w:t>
            </w:r>
            <w:r w:rsidRPr="001C2E16">
              <w:rPr>
                <w:rFonts w:ascii="Times New Roman" w:hAnsi="Times New Roman"/>
                <w:kern w:val="32"/>
                <w:sz w:val="20"/>
                <w:szCs w:val="20"/>
              </w:rPr>
              <w:t>,</w:t>
            </w:r>
            <w:r w:rsidRPr="001C2E16">
              <w:rPr>
                <w:rFonts w:ascii="Times New Roman" w:hAnsi="Times New Roman"/>
                <w:kern w:val="32"/>
                <w:sz w:val="20"/>
                <w:szCs w:val="20"/>
                <w:lang w:val="en-US"/>
              </w:rPr>
              <w:t>8</w:t>
            </w:r>
          </w:p>
        </w:tc>
        <w:tc>
          <w:tcPr>
            <w:tcW w:w="735" w:type="pct"/>
            <w:vAlign w:val="center"/>
          </w:tcPr>
          <w:p w:rsidR="001C2E16" w:rsidRPr="001C2E16" w:rsidRDefault="001C2E16" w:rsidP="001C2E16">
            <w:pPr>
              <w:spacing w:after="0"/>
              <w:contextualSpacing/>
              <w:jc w:val="center"/>
              <w:rPr>
                <w:rFonts w:ascii="Times New Roman" w:hAnsi="Times New Roman"/>
                <w:bCs/>
                <w:kern w:val="32"/>
                <w:sz w:val="20"/>
                <w:szCs w:val="20"/>
                <w:lang w:val="en-US"/>
              </w:rPr>
            </w:pPr>
            <w:r w:rsidRPr="001C2E16">
              <w:rPr>
                <w:rFonts w:ascii="Times New Roman" w:hAnsi="Times New Roman"/>
                <w:kern w:val="32"/>
                <w:sz w:val="20"/>
                <w:szCs w:val="20"/>
              </w:rPr>
              <w:t>74 702 149,3</w:t>
            </w:r>
          </w:p>
        </w:tc>
        <w:tc>
          <w:tcPr>
            <w:tcW w:w="735" w:type="pct"/>
            <w:vAlign w:val="center"/>
            <w:hideMark/>
          </w:tcPr>
          <w:p w:rsidR="001C2E16" w:rsidRPr="001C2E16" w:rsidRDefault="001C2E16" w:rsidP="001C2E16">
            <w:pPr>
              <w:spacing w:after="0"/>
              <w:contextualSpacing/>
              <w:jc w:val="center"/>
              <w:rPr>
                <w:rFonts w:ascii="Times New Roman" w:hAnsi="Times New Roman"/>
                <w:bCs/>
                <w:kern w:val="32"/>
                <w:sz w:val="20"/>
                <w:szCs w:val="20"/>
                <w:lang w:val="en-US"/>
              </w:rPr>
            </w:pPr>
            <w:r w:rsidRPr="001C2E16">
              <w:rPr>
                <w:rFonts w:ascii="Times New Roman" w:hAnsi="Times New Roman"/>
                <w:bCs/>
                <w:kern w:val="32"/>
                <w:sz w:val="20"/>
                <w:szCs w:val="20"/>
                <w:lang w:val="en-US"/>
              </w:rPr>
              <w:t>82</w:t>
            </w:r>
            <w:r w:rsidRPr="001C2E16">
              <w:rPr>
                <w:rFonts w:ascii="Times New Roman" w:hAnsi="Times New Roman"/>
                <w:bCs/>
                <w:kern w:val="32"/>
                <w:sz w:val="20"/>
                <w:szCs w:val="20"/>
              </w:rPr>
              <w:t> </w:t>
            </w:r>
            <w:r w:rsidRPr="001C2E16">
              <w:rPr>
                <w:rFonts w:ascii="Times New Roman" w:hAnsi="Times New Roman"/>
                <w:bCs/>
                <w:kern w:val="32"/>
                <w:sz w:val="20"/>
                <w:szCs w:val="20"/>
                <w:lang w:val="en-US"/>
              </w:rPr>
              <w:t>559</w:t>
            </w:r>
            <w:r w:rsidRPr="001C2E16">
              <w:rPr>
                <w:rFonts w:ascii="Times New Roman" w:hAnsi="Times New Roman"/>
                <w:bCs/>
                <w:kern w:val="32"/>
                <w:sz w:val="20"/>
                <w:szCs w:val="20"/>
              </w:rPr>
              <w:t> </w:t>
            </w:r>
            <w:r w:rsidRPr="001C2E16">
              <w:rPr>
                <w:rFonts w:ascii="Times New Roman" w:hAnsi="Times New Roman"/>
                <w:bCs/>
                <w:kern w:val="32"/>
                <w:sz w:val="20"/>
                <w:szCs w:val="20"/>
                <w:lang w:val="en-US"/>
              </w:rPr>
              <w:t>649</w:t>
            </w:r>
            <w:r w:rsidRPr="001C2E16">
              <w:rPr>
                <w:rFonts w:ascii="Times New Roman" w:hAnsi="Times New Roman"/>
                <w:bCs/>
                <w:kern w:val="32"/>
                <w:sz w:val="20"/>
                <w:szCs w:val="20"/>
              </w:rPr>
              <w:t>,</w:t>
            </w:r>
            <w:r w:rsidRPr="001C2E16">
              <w:rPr>
                <w:rFonts w:ascii="Times New Roman" w:hAnsi="Times New Roman"/>
                <w:bCs/>
                <w:kern w:val="32"/>
                <w:sz w:val="20"/>
                <w:szCs w:val="20"/>
                <w:lang w:val="en-US"/>
              </w:rPr>
              <w:t>4</w:t>
            </w:r>
          </w:p>
        </w:tc>
        <w:tc>
          <w:tcPr>
            <w:tcW w:w="691" w:type="pct"/>
            <w:vAlign w:val="center"/>
            <w:hideMark/>
          </w:tcPr>
          <w:p w:rsidR="001C2E16" w:rsidRPr="001C2E16" w:rsidRDefault="001C2E16" w:rsidP="001C2E16">
            <w:pPr>
              <w:spacing w:after="0"/>
              <w:contextualSpacing/>
              <w:jc w:val="center"/>
              <w:rPr>
                <w:rFonts w:ascii="Times New Roman" w:hAnsi="Times New Roman"/>
                <w:bCs/>
                <w:kern w:val="32"/>
                <w:sz w:val="20"/>
                <w:szCs w:val="20"/>
                <w:lang w:val="en-US"/>
              </w:rPr>
            </w:pPr>
            <w:r w:rsidRPr="001C2E16">
              <w:rPr>
                <w:rFonts w:ascii="Times New Roman" w:hAnsi="Times New Roman"/>
                <w:bCs/>
                <w:kern w:val="32"/>
                <w:sz w:val="20"/>
                <w:szCs w:val="20"/>
                <w:lang w:val="en-US"/>
              </w:rPr>
              <w:t>88</w:t>
            </w:r>
            <w:r w:rsidRPr="001C2E16">
              <w:rPr>
                <w:rFonts w:ascii="Times New Roman" w:hAnsi="Times New Roman"/>
                <w:bCs/>
                <w:kern w:val="32"/>
                <w:sz w:val="20"/>
                <w:szCs w:val="20"/>
              </w:rPr>
              <w:t> 7</w:t>
            </w:r>
            <w:r w:rsidRPr="001C2E16">
              <w:rPr>
                <w:rFonts w:ascii="Times New Roman" w:hAnsi="Times New Roman"/>
                <w:bCs/>
                <w:kern w:val="32"/>
                <w:sz w:val="20"/>
                <w:szCs w:val="20"/>
                <w:lang w:val="en-US"/>
              </w:rPr>
              <w:t>31</w:t>
            </w:r>
            <w:r w:rsidRPr="001C2E16">
              <w:rPr>
                <w:rFonts w:ascii="Times New Roman" w:hAnsi="Times New Roman"/>
                <w:bCs/>
                <w:kern w:val="32"/>
                <w:sz w:val="20"/>
                <w:szCs w:val="20"/>
              </w:rPr>
              <w:t> </w:t>
            </w:r>
            <w:r w:rsidRPr="001C2E16">
              <w:rPr>
                <w:rFonts w:ascii="Times New Roman" w:hAnsi="Times New Roman"/>
                <w:bCs/>
                <w:kern w:val="32"/>
                <w:sz w:val="20"/>
                <w:szCs w:val="20"/>
                <w:lang w:val="en-US"/>
              </w:rPr>
              <w:t>7</w:t>
            </w:r>
            <w:r w:rsidRPr="001C2E16">
              <w:rPr>
                <w:rFonts w:ascii="Times New Roman" w:hAnsi="Times New Roman"/>
                <w:bCs/>
                <w:kern w:val="32"/>
                <w:sz w:val="20"/>
                <w:szCs w:val="20"/>
              </w:rPr>
              <w:t>0</w:t>
            </w:r>
            <w:r w:rsidRPr="001C2E16">
              <w:rPr>
                <w:rFonts w:ascii="Times New Roman" w:hAnsi="Times New Roman"/>
                <w:bCs/>
                <w:kern w:val="32"/>
                <w:sz w:val="20"/>
                <w:szCs w:val="20"/>
                <w:lang w:val="en-US"/>
              </w:rPr>
              <w:t>1</w:t>
            </w:r>
            <w:r w:rsidRPr="001C2E16">
              <w:rPr>
                <w:rFonts w:ascii="Times New Roman" w:hAnsi="Times New Roman"/>
                <w:bCs/>
                <w:kern w:val="32"/>
                <w:sz w:val="20"/>
                <w:szCs w:val="20"/>
              </w:rPr>
              <w:t>,</w:t>
            </w:r>
            <w:r w:rsidRPr="001C2E16">
              <w:rPr>
                <w:rFonts w:ascii="Times New Roman" w:hAnsi="Times New Roman"/>
                <w:bCs/>
                <w:kern w:val="32"/>
                <w:sz w:val="20"/>
                <w:szCs w:val="20"/>
                <w:lang w:val="en-US"/>
              </w:rPr>
              <w:t>4</w:t>
            </w:r>
          </w:p>
        </w:tc>
        <w:tc>
          <w:tcPr>
            <w:tcW w:w="732" w:type="pct"/>
            <w:vAlign w:val="center"/>
            <w:hideMark/>
          </w:tcPr>
          <w:p w:rsidR="001C2E16" w:rsidRPr="001C2E16" w:rsidRDefault="001C2E16" w:rsidP="001C2E16">
            <w:pPr>
              <w:spacing w:after="0"/>
              <w:contextualSpacing/>
              <w:jc w:val="center"/>
              <w:rPr>
                <w:rFonts w:ascii="Times New Roman" w:hAnsi="Times New Roman"/>
                <w:bCs/>
                <w:kern w:val="32"/>
                <w:sz w:val="20"/>
                <w:szCs w:val="20"/>
                <w:lang w:val="en-US"/>
              </w:rPr>
            </w:pPr>
            <w:r w:rsidRPr="001C2E16">
              <w:rPr>
                <w:rFonts w:ascii="Times New Roman" w:hAnsi="Times New Roman"/>
                <w:bCs/>
                <w:kern w:val="32"/>
                <w:sz w:val="20"/>
                <w:szCs w:val="20"/>
                <w:lang w:val="en-US"/>
              </w:rPr>
              <w:t>94</w:t>
            </w:r>
            <w:r w:rsidRPr="001C2E16">
              <w:rPr>
                <w:rFonts w:ascii="Times New Roman" w:hAnsi="Times New Roman"/>
                <w:bCs/>
                <w:kern w:val="32"/>
                <w:sz w:val="20"/>
                <w:szCs w:val="20"/>
              </w:rPr>
              <w:t> </w:t>
            </w:r>
            <w:r w:rsidRPr="001C2E16">
              <w:rPr>
                <w:rFonts w:ascii="Times New Roman" w:hAnsi="Times New Roman"/>
                <w:bCs/>
                <w:kern w:val="32"/>
                <w:sz w:val="20"/>
                <w:szCs w:val="20"/>
                <w:lang w:val="en-US"/>
              </w:rPr>
              <w:t>700</w:t>
            </w:r>
            <w:r w:rsidRPr="001C2E16">
              <w:rPr>
                <w:rFonts w:ascii="Times New Roman" w:hAnsi="Times New Roman"/>
                <w:bCs/>
                <w:kern w:val="32"/>
                <w:sz w:val="20"/>
                <w:szCs w:val="20"/>
              </w:rPr>
              <w:t> </w:t>
            </w:r>
            <w:r w:rsidRPr="001C2E16">
              <w:rPr>
                <w:rFonts w:ascii="Times New Roman" w:hAnsi="Times New Roman"/>
                <w:bCs/>
                <w:kern w:val="32"/>
                <w:sz w:val="20"/>
                <w:szCs w:val="20"/>
                <w:lang w:val="en-US"/>
              </w:rPr>
              <w:t>8</w:t>
            </w:r>
            <w:r w:rsidRPr="001C2E16">
              <w:rPr>
                <w:rFonts w:ascii="Times New Roman" w:hAnsi="Times New Roman"/>
                <w:bCs/>
                <w:kern w:val="32"/>
                <w:sz w:val="20"/>
                <w:szCs w:val="20"/>
              </w:rPr>
              <w:t>11,</w:t>
            </w:r>
            <w:r w:rsidRPr="001C2E16">
              <w:rPr>
                <w:rFonts w:ascii="Times New Roman" w:hAnsi="Times New Roman"/>
                <w:bCs/>
                <w:kern w:val="32"/>
                <w:sz w:val="20"/>
                <w:szCs w:val="20"/>
                <w:lang w:val="en-US"/>
              </w:rPr>
              <w:t>6</w:t>
            </w:r>
          </w:p>
        </w:tc>
      </w:tr>
      <w:tr w:rsidR="001C2E16" w:rsidRPr="001C2E16" w:rsidTr="004B5086">
        <w:trPr>
          <w:trHeight w:val="490"/>
        </w:trPr>
        <w:tc>
          <w:tcPr>
            <w:tcW w:w="1208" w:type="pct"/>
            <w:vAlign w:val="center"/>
            <w:hideMark/>
          </w:tcPr>
          <w:p w:rsidR="001C2E16" w:rsidRPr="001C2E16" w:rsidRDefault="001C2E16" w:rsidP="001C2E16">
            <w:pPr>
              <w:jc w:val="center"/>
              <w:rPr>
                <w:rFonts w:ascii="Times New Roman" w:hAnsi="Times New Roman"/>
                <w:bCs/>
                <w:kern w:val="32"/>
                <w:sz w:val="20"/>
                <w:szCs w:val="20"/>
              </w:rPr>
            </w:pPr>
            <w:r w:rsidRPr="001C2E16">
              <w:rPr>
                <w:rFonts w:ascii="Times New Roman" w:hAnsi="Times New Roman"/>
                <w:bCs/>
                <w:kern w:val="32"/>
                <w:sz w:val="20"/>
                <w:szCs w:val="20"/>
              </w:rPr>
              <w:t>Неналоговые доходы</w:t>
            </w:r>
          </w:p>
        </w:tc>
        <w:tc>
          <w:tcPr>
            <w:tcW w:w="899" w:type="pct"/>
            <w:vAlign w:val="center"/>
            <w:hideMark/>
          </w:tcPr>
          <w:p w:rsidR="001C2E16" w:rsidRPr="001C2E16" w:rsidRDefault="001C2E16" w:rsidP="001C2E16">
            <w:pPr>
              <w:spacing w:after="0"/>
              <w:contextualSpacing/>
              <w:jc w:val="center"/>
              <w:rPr>
                <w:rFonts w:ascii="Times New Roman" w:hAnsi="Times New Roman"/>
                <w:kern w:val="32"/>
                <w:sz w:val="20"/>
                <w:szCs w:val="20"/>
                <w:lang w:val="en-US"/>
              </w:rPr>
            </w:pPr>
            <w:r w:rsidRPr="001C2E16">
              <w:rPr>
                <w:rFonts w:ascii="Times New Roman" w:hAnsi="Times New Roman"/>
                <w:kern w:val="32"/>
                <w:sz w:val="20"/>
                <w:szCs w:val="20"/>
              </w:rPr>
              <w:t>1 </w:t>
            </w:r>
            <w:r w:rsidRPr="001C2E16">
              <w:rPr>
                <w:rFonts w:ascii="Times New Roman" w:hAnsi="Times New Roman"/>
                <w:kern w:val="32"/>
                <w:sz w:val="20"/>
                <w:szCs w:val="20"/>
                <w:lang w:val="en-US"/>
              </w:rPr>
              <w:t>192</w:t>
            </w:r>
            <w:r w:rsidRPr="001C2E16">
              <w:rPr>
                <w:rFonts w:ascii="Times New Roman" w:hAnsi="Times New Roman"/>
                <w:kern w:val="32"/>
                <w:sz w:val="20"/>
                <w:szCs w:val="20"/>
              </w:rPr>
              <w:t> </w:t>
            </w:r>
            <w:r w:rsidRPr="001C2E16">
              <w:rPr>
                <w:rFonts w:ascii="Times New Roman" w:hAnsi="Times New Roman"/>
                <w:kern w:val="32"/>
                <w:sz w:val="20"/>
                <w:szCs w:val="20"/>
                <w:lang w:val="en-US"/>
              </w:rPr>
              <w:t>497</w:t>
            </w:r>
            <w:r w:rsidRPr="001C2E16">
              <w:rPr>
                <w:rFonts w:ascii="Times New Roman" w:hAnsi="Times New Roman"/>
                <w:kern w:val="32"/>
                <w:sz w:val="20"/>
                <w:szCs w:val="20"/>
              </w:rPr>
              <w:t>,</w:t>
            </w:r>
            <w:r w:rsidRPr="001C2E16">
              <w:rPr>
                <w:rFonts w:ascii="Times New Roman" w:hAnsi="Times New Roman"/>
                <w:kern w:val="32"/>
                <w:sz w:val="20"/>
                <w:szCs w:val="20"/>
                <w:lang w:val="en-US"/>
              </w:rPr>
              <w:t>9</w:t>
            </w:r>
          </w:p>
        </w:tc>
        <w:tc>
          <w:tcPr>
            <w:tcW w:w="735" w:type="pct"/>
            <w:vAlign w:val="center"/>
          </w:tcPr>
          <w:p w:rsidR="001C2E16" w:rsidRPr="001C2E16" w:rsidRDefault="001C2E16" w:rsidP="001C2E16">
            <w:pPr>
              <w:spacing w:after="0"/>
              <w:contextualSpacing/>
              <w:jc w:val="center"/>
              <w:rPr>
                <w:rFonts w:ascii="Times New Roman" w:hAnsi="Times New Roman"/>
                <w:bCs/>
                <w:kern w:val="32"/>
                <w:sz w:val="20"/>
                <w:szCs w:val="20"/>
                <w:lang w:val="en-US"/>
              </w:rPr>
            </w:pPr>
            <w:r w:rsidRPr="001C2E16">
              <w:rPr>
                <w:rFonts w:ascii="Times New Roman" w:hAnsi="Times New Roman"/>
                <w:kern w:val="32"/>
                <w:sz w:val="20"/>
                <w:szCs w:val="20"/>
              </w:rPr>
              <w:t>2 </w:t>
            </w:r>
            <w:r w:rsidRPr="001C2E16">
              <w:rPr>
                <w:rFonts w:ascii="Times New Roman" w:hAnsi="Times New Roman"/>
                <w:kern w:val="32"/>
                <w:sz w:val="20"/>
                <w:szCs w:val="20"/>
                <w:lang w:val="en-US"/>
              </w:rPr>
              <w:t>2</w:t>
            </w:r>
            <w:r w:rsidRPr="001C2E16">
              <w:rPr>
                <w:rFonts w:ascii="Times New Roman" w:hAnsi="Times New Roman"/>
                <w:kern w:val="32"/>
                <w:sz w:val="20"/>
                <w:szCs w:val="20"/>
              </w:rPr>
              <w:t>69 693,5</w:t>
            </w:r>
          </w:p>
        </w:tc>
        <w:tc>
          <w:tcPr>
            <w:tcW w:w="735" w:type="pct"/>
            <w:vAlign w:val="center"/>
            <w:hideMark/>
          </w:tcPr>
          <w:p w:rsidR="001C2E16" w:rsidRPr="001C2E16" w:rsidRDefault="001C2E16" w:rsidP="001C2E16">
            <w:pPr>
              <w:spacing w:after="0"/>
              <w:contextualSpacing/>
              <w:jc w:val="center"/>
              <w:rPr>
                <w:rFonts w:ascii="Times New Roman" w:hAnsi="Times New Roman"/>
                <w:bCs/>
                <w:kern w:val="32"/>
                <w:sz w:val="20"/>
                <w:szCs w:val="20"/>
              </w:rPr>
            </w:pPr>
            <w:r w:rsidRPr="001C2E16">
              <w:rPr>
                <w:rFonts w:ascii="Times New Roman" w:hAnsi="Times New Roman"/>
                <w:bCs/>
                <w:kern w:val="32"/>
                <w:sz w:val="20"/>
                <w:szCs w:val="20"/>
                <w:lang w:val="en-US"/>
              </w:rPr>
              <w:t>2</w:t>
            </w:r>
            <w:r w:rsidRPr="001C2E16">
              <w:rPr>
                <w:rFonts w:ascii="Times New Roman" w:hAnsi="Times New Roman"/>
                <w:bCs/>
                <w:kern w:val="32"/>
                <w:sz w:val="20"/>
                <w:szCs w:val="20"/>
              </w:rPr>
              <w:t> </w:t>
            </w:r>
            <w:r w:rsidRPr="001C2E16">
              <w:rPr>
                <w:rFonts w:ascii="Times New Roman" w:hAnsi="Times New Roman"/>
                <w:bCs/>
                <w:kern w:val="32"/>
                <w:sz w:val="20"/>
                <w:szCs w:val="20"/>
                <w:lang w:val="en-US"/>
              </w:rPr>
              <w:t>721</w:t>
            </w:r>
            <w:r w:rsidRPr="001C2E16">
              <w:rPr>
                <w:rFonts w:ascii="Times New Roman" w:hAnsi="Times New Roman"/>
                <w:bCs/>
                <w:kern w:val="32"/>
                <w:sz w:val="20"/>
                <w:szCs w:val="20"/>
              </w:rPr>
              <w:t> </w:t>
            </w:r>
            <w:r w:rsidRPr="001C2E16">
              <w:rPr>
                <w:rFonts w:ascii="Times New Roman" w:hAnsi="Times New Roman"/>
                <w:bCs/>
                <w:kern w:val="32"/>
                <w:sz w:val="20"/>
                <w:szCs w:val="20"/>
                <w:lang w:val="en-US"/>
              </w:rPr>
              <w:t>6</w:t>
            </w:r>
            <w:r w:rsidRPr="001C2E16">
              <w:rPr>
                <w:rFonts w:ascii="Times New Roman" w:hAnsi="Times New Roman"/>
                <w:bCs/>
                <w:kern w:val="32"/>
                <w:sz w:val="20"/>
                <w:szCs w:val="20"/>
              </w:rPr>
              <w:t>13,8</w:t>
            </w:r>
          </w:p>
        </w:tc>
        <w:tc>
          <w:tcPr>
            <w:tcW w:w="691" w:type="pct"/>
            <w:vAlign w:val="center"/>
            <w:hideMark/>
          </w:tcPr>
          <w:p w:rsidR="001C2E16" w:rsidRPr="001C2E16" w:rsidRDefault="001C2E16" w:rsidP="001C2E16">
            <w:pPr>
              <w:spacing w:after="0"/>
              <w:contextualSpacing/>
              <w:jc w:val="center"/>
              <w:rPr>
                <w:rFonts w:ascii="Times New Roman" w:hAnsi="Times New Roman"/>
                <w:bCs/>
                <w:kern w:val="32"/>
                <w:sz w:val="20"/>
                <w:szCs w:val="20"/>
                <w:lang w:val="en-US"/>
              </w:rPr>
            </w:pPr>
            <w:r w:rsidRPr="001C2E16">
              <w:rPr>
                <w:rFonts w:ascii="Times New Roman" w:hAnsi="Times New Roman"/>
                <w:bCs/>
                <w:kern w:val="32"/>
                <w:sz w:val="20"/>
                <w:szCs w:val="20"/>
                <w:lang w:val="en-US"/>
              </w:rPr>
              <w:t>2</w:t>
            </w:r>
            <w:r w:rsidRPr="001C2E16">
              <w:rPr>
                <w:rFonts w:ascii="Times New Roman" w:hAnsi="Times New Roman"/>
                <w:bCs/>
                <w:kern w:val="32"/>
                <w:sz w:val="20"/>
                <w:szCs w:val="20"/>
              </w:rPr>
              <w:t> 82</w:t>
            </w:r>
            <w:r w:rsidRPr="001C2E16">
              <w:rPr>
                <w:rFonts w:ascii="Times New Roman" w:hAnsi="Times New Roman"/>
                <w:bCs/>
                <w:kern w:val="32"/>
                <w:sz w:val="20"/>
                <w:szCs w:val="20"/>
                <w:lang w:val="en-US"/>
              </w:rPr>
              <w:t>0</w:t>
            </w:r>
            <w:r w:rsidRPr="001C2E16">
              <w:rPr>
                <w:rFonts w:ascii="Times New Roman" w:hAnsi="Times New Roman"/>
                <w:bCs/>
                <w:kern w:val="32"/>
                <w:sz w:val="20"/>
                <w:szCs w:val="20"/>
              </w:rPr>
              <w:t> </w:t>
            </w:r>
            <w:r w:rsidRPr="001C2E16">
              <w:rPr>
                <w:rFonts w:ascii="Times New Roman" w:hAnsi="Times New Roman"/>
                <w:bCs/>
                <w:kern w:val="32"/>
                <w:sz w:val="20"/>
                <w:szCs w:val="20"/>
                <w:lang w:val="en-US"/>
              </w:rPr>
              <w:t>78</w:t>
            </w:r>
            <w:r w:rsidRPr="001C2E16">
              <w:rPr>
                <w:rFonts w:ascii="Times New Roman" w:hAnsi="Times New Roman"/>
                <w:bCs/>
                <w:kern w:val="32"/>
                <w:sz w:val="20"/>
                <w:szCs w:val="20"/>
              </w:rPr>
              <w:t>8,</w:t>
            </w:r>
            <w:r w:rsidRPr="001C2E16">
              <w:rPr>
                <w:rFonts w:ascii="Times New Roman" w:hAnsi="Times New Roman"/>
                <w:bCs/>
                <w:kern w:val="32"/>
                <w:sz w:val="20"/>
                <w:szCs w:val="20"/>
                <w:lang w:val="en-US"/>
              </w:rPr>
              <w:t>2</w:t>
            </w:r>
          </w:p>
        </w:tc>
        <w:tc>
          <w:tcPr>
            <w:tcW w:w="732" w:type="pct"/>
            <w:vAlign w:val="center"/>
            <w:hideMark/>
          </w:tcPr>
          <w:p w:rsidR="001C2E16" w:rsidRPr="001C2E16" w:rsidRDefault="001C2E16" w:rsidP="001C2E16">
            <w:pPr>
              <w:spacing w:after="0"/>
              <w:contextualSpacing/>
              <w:jc w:val="center"/>
              <w:rPr>
                <w:rFonts w:ascii="Times New Roman" w:hAnsi="Times New Roman"/>
                <w:bCs/>
                <w:kern w:val="32"/>
                <w:sz w:val="20"/>
                <w:szCs w:val="20"/>
                <w:lang w:val="en-US"/>
              </w:rPr>
            </w:pPr>
            <w:r w:rsidRPr="001C2E16">
              <w:rPr>
                <w:rFonts w:ascii="Times New Roman" w:hAnsi="Times New Roman"/>
                <w:bCs/>
                <w:kern w:val="32"/>
                <w:sz w:val="20"/>
                <w:szCs w:val="20"/>
                <w:lang w:val="en-US"/>
              </w:rPr>
              <w:t>2</w:t>
            </w:r>
            <w:r w:rsidRPr="001C2E16">
              <w:rPr>
                <w:rFonts w:ascii="Times New Roman" w:hAnsi="Times New Roman"/>
                <w:bCs/>
                <w:kern w:val="32"/>
                <w:sz w:val="20"/>
                <w:szCs w:val="20"/>
              </w:rPr>
              <w:t> </w:t>
            </w:r>
            <w:r w:rsidRPr="001C2E16">
              <w:rPr>
                <w:rFonts w:ascii="Times New Roman" w:hAnsi="Times New Roman"/>
                <w:bCs/>
                <w:kern w:val="32"/>
                <w:sz w:val="20"/>
                <w:szCs w:val="20"/>
                <w:lang w:val="en-US"/>
              </w:rPr>
              <w:t>869</w:t>
            </w:r>
            <w:r w:rsidRPr="001C2E16">
              <w:rPr>
                <w:rFonts w:ascii="Times New Roman" w:hAnsi="Times New Roman"/>
                <w:bCs/>
                <w:kern w:val="32"/>
                <w:sz w:val="20"/>
                <w:szCs w:val="20"/>
              </w:rPr>
              <w:t> 9</w:t>
            </w:r>
            <w:r w:rsidRPr="001C2E16">
              <w:rPr>
                <w:rFonts w:ascii="Times New Roman" w:hAnsi="Times New Roman"/>
                <w:bCs/>
                <w:kern w:val="32"/>
                <w:sz w:val="20"/>
                <w:szCs w:val="20"/>
                <w:lang w:val="en-US"/>
              </w:rPr>
              <w:t>99</w:t>
            </w:r>
            <w:r w:rsidRPr="001C2E16">
              <w:rPr>
                <w:rFonts w:ascii="Times New Roman" w:hAnsi="Times New Roman"/>
                <w:bCs/>
                <w:kern w:val="32"/>
                <w:sz w:val="20"/>
                <w:szCs w:val="20"/>
              </w:rPr>
              <w:t>,</w:t>
            </w:r>
            <w:r w:rsidRPr="001C2E16">
              <w:rPr>
                <w:rFonts w:ascii="Times New Roman" w:hAnsi="Times New Roman"/>
                <w:bCs/>
                <w:kern w:val="32"/>
                <w:sz w:val="20"/>
                <w:szCs w:val="20"/>
                <w:lang w:val="en-US"/>
              </w:rPr>
              <w:t>4</w:t>
            </w:r>
          </w:p>
        </w:tc>
      </w:tr>
      <w:tr w:rsidR="001C2E16" w:rsidRPr="001C2E16" w:rsidTr="004B5086">
        <w:trPr>
          <w:trHeight w:val="659"/>
        </w:trPr>
        <w:tc>
          <w:tcPr>
            <w:tcW w:w="1208" w:type="pct"/>
            <w:vAlign w:val="center"/>
            <w:hideMark/>
          </w:tcPr>
          <w:p w:rsidR="001C2E16" w:rsidRPr="001C2E16" w:rsidRDefault="001C2E16" w:rsidP="001C2E16">
            <w:pPr>
              <w:jc w:val="center"/>
              <w:rPr>
                <w:rFonts w:ascii="Times New Roman" w:hAnsi="Times New Roman"/>
                <w:bCs/>
                <w:kern w:val="32"/>
                <w:sz w:val="20"/>
                <w:szCs w:val="20"/>
              </w:rPr>
            </w:pPr>
            <w:r w:rsidRPr="001C2E16">
              <w:rPr>
                <w:rFonts w:ascii="Times New Roman" w:hAnsi="Times New Roman"/>
                <w:bCs/>
                <w:kern w:val="32"/>
                <w:sz w:val="20"/>
                <w:szCs w:val="20"/>
              </w:rPr>
              <w:t>Безвозмездные поступления</w:t>
            </w:r>
          </w:p>
        </w:tc>
        <w:tc>
          <w:tcPr>
            <w:tcW w:w="899" w:type="pct"/>
            <w:vAlign w:val="center"/>
            <w:hideMark/>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53 425 688,4</w:t>
            </w:r>
          </w:p>
        </w:tc>
        <w:tc>
          <w:tcPr>
            <w:tcW w:w="735" w:type="pct"/>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57 567 733,3</w:t>
            </w:r>
          </w:p>
        </w:tc>
        <w:tc>
          <w:tcPr>
            <w:tcW w:w="735" w:type="pct"/>
            <w:vAlign w:val="center"/>
            <w:hideMark/>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45 967 747,6</w:t>
            </w:r>
          </w:p>
        </w:tc>
        <w:tc>
          <w:tcPr>
            <w:tcW w:w="691" w:type="pct"/>
            <w:vAlign w:val="center"/>
            <w:hideMark/>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41 985 436,1</w:t>
            </w:r>
          </w:p>
        </w:tc>
        <w:tc>
          <w:tcPr>
            <w:tcW w:w="732" w:type="pct"/>
            <w:vAlign w:val="center"/>
            <w:hideMark/>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41 985 436,1</w:t>
            </w:r>
          </w:p>
        </w:tc>
      </w:tr>
      <w:tr w:rsidR="001C2E16" w:rsidRPr="001C2E16" w:rsidTr="00472A75">
        <w:trPr>
          <w:trHeight w:val="388"/>
        </w:trPr>
        <w:tc>
          <w:tcPr>
            <w:tcW w:w="1208" w:type="pct"/>
            <w:vAlign w:val="center"/>
            <w:hideMark/>
          </w:tcPr>
          <w:p w:rsidR="001C2E16" w:rsidRPr="00472A75" w:rsidRDefault="001C2E16" w:rsidP="00472A75">
            <w:pPr>
              <w:jc w:val="center"/>
              <w:rPr>
                <w:rFonts w:ascii="Times New Roman" w:hAnsi="Times New Roman"/>
                <w:b/>
                <w:bCs/>
                <w:kern w:val="32"/>
                <w:sz w:val="20"/>
                <w:szCs w:val="20"/>
              </w:rPr>
            </w:pPr>
            <w:r w:rsidRPr="00472A75">
              <w:rPr>
                <w:rFonts w:ascii="Times New Roman" w:hAnsi="Times New Roman"/>
                <w:b/>
                <w:bCs/>
                <w:kern w:val="32"/>
                <w:sz w:val="20"/>
                <w:szCs w:val="20"/>
              </w:rPr>
              <w:t>Итого</w:t>
            </w:r>
          </w:p>
        </w:tc>
        <w:tc>
          <w:tcPr>
            <w:tcW w:w="899" w:type="pct"/>
            <w:vAlign w:val="center"/>
            <w:hideMark/>
          </w:tcPr>
          <w:p w:rsidR="001C2E16" w:rsidRPr="00472A75" w:rsidRDefault="001C2E16" w:rsidP="001C2E16">
            <w:pPr>
              <w:spacing w:after="0"/>
              <w:contextualSpacing/>
              <w:jc w:val="center"/>
              <w:rPr>
                <w:rFonts w:ascii="Times New Roman" w:hAnsi="Times New Roman"/>
                <w:b/>
                <w:kern w:val="32"/>
                <w:sz w:val="20"/>
                <w:szCs w:val="20"/>
              </w:rPr>
            </w:pPr>
            <w:r w:rsidRPr="00472A75">
              <w:rPr>
                <w:rFonts w:ascii="Times New Roman" w:hAnsi="Times New Roman"/>
                <w:b/>
                <w:kern w:val="32"/>
                <w:sz w:val="20"/>
                <w:szCs w:val="20"/>
              </w:rPr>
              <w:t>123 271 507,1</w:t>
            </w:r>
          </w:p>
        </w:tc>
        <w:tc>
          <w:tcPr>
            <w:tcW w:w="735" w:type="pct"/>
            <w:vAlign w:val="center"/>
          </w:tcPr>
          <w:p w:rsidR="001C2E16" w:rsidRPr="00472A75" w:rsidRDefault="001C2E16" w:rsidP="001C2E16">
            <w:pPr>
              <w:spacing w:after="0"/>
              <w:contextualSpacing/>
              <w:jc w:val="center"/>
              <w:rPr>
                <w:rFonts w:ascii="Times New Roman" w:hAnsi="Times New Roman"/>
                <w:b/>
                <w:kern w:val="32"/>
                <w:sz w:val="20"/>
                <w:szCs w:val="20"/>
              </w:rPr>
            </w:pPr>
            <w:r w:rsidRPr="00472A75">
              <w:rPr>
                <w:rFonts w:ascii="Times New Roman" w:hAnsi="Times New Roman"/>
                <w:b/>
                <w:kern w:val="32"/>
                <w:sz w:val="20"/>
                <w:szCs w:val="20"/>
              </w:rPr>
              <w:t>134 539 576,1</w:t>
            </w:r>
          </w:p>
        </w:tc>
        <w:tc>
          <w:tcPr>
            <w:tcW w:w="735" w:type="pct"/>
            <w:vAlign w:val="center"/>
            <w:hideMark/>
          </w:tcPr>
          <w:p w:rsidR="001C2E16" w:rsidRPr="00472A75" w:rsidRDefault="001C2E16" w:rsidP="001C2E16">
            <w:pPr>
              <w:spacing w:after="0"/>
              <w:contextualSpacing/>
              <w:jc w:val="center"/>
              <w:rPr>
                <w:rFonts w:ascii="Times New Roman" w:hAnsi="Times New Roman"/>
                <w:b/>
                <w:bCs/>
                <w:kern w:val="32"/>
                <w:sz w:val="20"/>
                <w:szCs w:val="20"/>
              </w:rPr>
            </w:pPr>
            <w:r w:rsidRPr="00472A75">
              <w:rPr>
                <w:rFonts w:ascii="Times New Roman" w:hAnsi="Times New Roman"/>
                <w:b/>
                <w:bCs/>
                <w:kern w:val="32"/>
                <w:sz w:val="20"/>
                <w:szCs w:val="20"/>
              </w:rPr>
              <w:t>131 249 010,8</w:t>
            </w:r>
          </w:p>
        </w:tc>
        <w:tc>
          <w:tcPr>
            <w:tcW w:w="691" w:type="pct"/>
            <w:vAlign w:val="center"/>
            <w:hideMark/>
          </w:tcPr>
          <w:p w:rsidR="001C2E16" w:rsidRPr="00472A75" w:rsidRDefault="001C2E16" w:rsidP="001C2E16">
            <w:pPr>
              <w:spacing w:after="0"/>
              <w:contextualSpacing/>
              <w:jc w:val="center"/>
              <w:rPr>
                <w:rFonts w:ascii="Times New Roman" w:hAnsi="Times New Roman"/>
                <w:b/>
                <w:bCs/>
                <w:kern w:val="32"/>
                <w:sz w:val="20"/>
                <w:szCs w:val="20"/>
              </w:rPr>
            </w:pPr>
            <w:r w:rsidRPr="00472A75">
              <w:rPr>
                <w:rFonts w:ascii="Times New Roman" w:hAnsi="Times New Roman"/>
                <w:b/>
                <w:bCs/>
                <w:kern w:val="32"/>
                <w:sz w:val="20"/>
                <w:szCs w:val="20"/>
              </w:rPr>
              <w:t>133 537 925,7</w:t>
            </w:r>
          </w:p>
        </w:tc>
        <w:tc>
          <w:tcPr>
            <w:tcW w:w="732" w:type="pct"/>
            <w:vAlign w:val="center"/>
            <w:hideMark/>
          </w:tcPr>
          <w:p w:rsidR="001C2E16" w:rsidRPr="00472A75" w:rsidRDefault="001C2E16" w:rsidP="001C2E16">
            <w:pPr>
              <w:spacing w:after="0"/>
              <w:contextualSpacing/>
              <w:jc w:val="center"/>
              <w:rPr>
                <w:rFonts w:ascii="Times New Roman" w:hAnsi="Times New Roman"/>
                <w:b/>
                <w:bCs/>
                <w:kern w:val="32"/>
                <w:sz w:val="20"/>
                <w:szCs w:val="20"/>
              </w:rPr>
            </w:pPr>
            <w:r w:rsidRPr="00472A75">
              <w:rPr>
                <w:rFonts w:ascii="Times New Roman" w:hAnsi="Times New Roman"/>
                <w:b/>
                <w:bCs/>
                <w:kern w:val="32"/>
                <w:sz w:val="20"/>
                <w:szCs w:val="20"/>
              </w:rPr>
              <w:t>139 556 247,1</w:t>
            </w:r>
          </w:p>
        </w:tc>
      </w:tr>
    </w:tbl>
    <w:p w:rsidR="001C2E16" w:rsidRPr="001C2E16" w:rsidRDefault="001C2E16" w:rsidP="007746EA">
      <w:pPr>
        <w:spacing w:before="120"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 xml:space="preserve">Прогнозирование налоговых и неналоговых доходов бюджета края на 2025 год </w:t>
      </w:r>
      <w:r w:rsidRPr="001C2E16">
        <w:rPr>
          <w:rFonts w:ascii="Times New Roman" w:hAnsi="Times New Roman"/>
          <w:kern w:val="32"/>
          <w:sz w:val="28"/>
          <w:szCs w:val="28"/>
        </w:rPr>
        <w:t>и плановый период 2026 и 2027 годов</w:t>
      </w:r>
      <w:r w:rsidRPr="001C2E16">
        <w:rPr>
          <w:rFonts w:ascii="Times New Roman" w:hAnsi="Times New Roman"/>
          <w:bCs/>
          <w:kern w:val="32"/>
          <w:sz w:val="28"/>
          <w:szCs w:val="28"/>
          <w:lang w:eastAsia="ru-RU"/>
        </w:rPr>
        <w:t xml:space="preserve"> проводилось в соответствии с основными направлениями бюджетной и налоговой политики Забайкальского края, которые предусматривают обеспечение эффективной и стабильной налоговой системы, бюджетной устойчивости в среднесрочной и долгосрочной перспективе, достижение приоритетов социально-экономического развития, решение задач по увеличению налогового потенциала и доходной базы бюджета края, привлечению инвестиций, поддержке предпринимательской и инновационной деятельности, росту производительности труда, а также благосостояния населения Забайкальского края.</w:t>
      </w:r>
    </w:p>
    <w:p w:rsidR="005C0116" w:rsidRDefault="001C2E16" w:rsidP="009C30F7">
      <w:pPr>
        <w:widowControl w:val="0"/>
        <w:autoSpaceDE w:val="0"/>
        <w:autoSpaceDN w:val="0"/>
        <w:spacing w:line="240" w:lineRule="auto"/>
        <w:ind w:firstLine="708"/>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В основу формирования показателей бюджета края и консолидированного бюджета Забайкальского края положены элементы законодательства Российской Федерации, Забайкальского края о налогах и сборах, действующего в 2024 году, а также с учетом изменений, вводимых в действие с 1 января 2025 года.</w:t>
      </w:r>
    </w:p>
    <w:p w:rsidR="005C0116" w:rsidRDefault="005C0116" w:rsidP="009C30F7">
      <w:pPr>
        <w:widowControl w:val="0"/>
        <w:autoSpaceDE w:val="0"/>
        <w:autoSpaceDN w:val="0"/>
        <w:spacing w:line="240" w:lineRule="auto"/>
        <w:ind w:firstLine="708"/>
        <w:jc w:val="both"/>
        <w:rPr>
          <w:rFonts w:ascii="Times New Roman" w:hAnsi="Times New Roman"/>
          <w:bCs/>
          <w:kern w:val="32"/>
          <w:sz w:val="28"/>
          <w:szCs w:val="28"/>
          <w:lang w:eastAsia="ru-RU"/>
        </w:rPr>
        <w:sectPr w:rsidR="005C0116" w:rsidSect="00613EDF">
          <w:headerReference w:type="default" r:id="rId10"/>
          <w:pgSz w:w="11906" w:h="16838"/>
          <w:pgMar w:top="1134" w:right="850" w:bottom="1134" w:left="1701" w:header="708" w:footer="708" w:gutter="0"/>
          <w:cols w:space="708"/>
          <w:titlePg/>
          <w:docGrid w:linePitch="360"/>
        </w:sectPr>
      </w:pPr>
    </w:p>
    <w:p w:rsidR="001C2E16" w:rsidRPr="001C2E16" w:rsidRDefault="001C2E16" w:rsidP="001C2E16">
      <w:pPr>
        <w:autoSpaceDE w:val="0"/>
        <w:autoSpaceDN w:val="0"/>
        <w:adjustRightInd w:val="0"/>
        <w:spacing w:line="240" w:lineRule="auto"/>
        <w:jc w:val="center"/>
        <w:rPr>
          <w:rFonts w:ascii="Times New Roman" w:hAnsi="Times New Roman"/>
          <w:b/>
          <w:bCs/>
          <w:kern w:val="32"/>
          <w:sz w:val="28"/>
          <w:szCs w:val="28"/>
          <w:lang w:eastAsia="ru-RU"/>
        </w:rPr>
      </w:pPr>
      <w:r w:rsidRPr="001C2E16">
        <w:rPr>
          <w:rFonts w:ascii="Times New Roman" w:hAnsi="Times New Roman"/>
          <w:b/>
          <w:bCs/>
          <w:kern w:val="32"/>
          <w:sz w:val="28"/>
          <w:szCs w:val="28"/>
          <w:lang w:eastAsia="ru-RU"/>
        </w:rPr>
        <w:lastRenderedPageBreak/>
        <w:t>Оценка влияния изменений законодательства Российской Федерации и Забайкальского края на доходную базу консолидированного бюджета Забайкальского края в 2025 году</w:t>
      </w:r>
    </w:p>
    <w:p w:rsidR="001C2E16" w:rsidRPr="001C2E16" w:rsidRDefault="001C2E16" w:rsidP="001C2E16">
      <w:pPr>
        <w:autoSpaceDE w:val="0"/>
        <w:autoSpaceDN w:val="0"/>
        <w:adjustRightInd w:val="0"/>
        <w:spacing w:after="0" w:line="240" w:lineRule="auto"/>
        <w:ind w:firstLine="709"/>
        <w:jc w:val="right"/>
        <w:rPr>
          <w:rFonts w:ascii="Times New Roman" w:hAnsi="Times New Roman"/>
          <w:kern w:val="32"/>
          <w:sz w:val="24"/>
          <w:szCs w:val="24"/>
          <w:lang w:eastAsia="ru-RU"/>
        </w:rPr>
      </w:pPr>
      <w:r w:rsidRPr="001C2E16">
        <w:rPr>
          <w:rFonts w:ascii="Times New Roman" w:hAnsi="Times New Roman"/>
          <w:kern w:val="32"/>
          <w:sz w:val="24"/>
          <w:szCs w:val="24"/>
          <w:lang w:eastAsia="ru-RU"/>
        </w:rPr>
        <w:t>тыс. рублей</w:t>
      </w:r>
    </w:p>
    <w:tbl>
      <w:tblPr>
        <w:tblW w:w="9923"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848"/>
        <w:gridCol w:w="4965"/>
        <w:gridCol w:w="1417"/>
        <w:gridCol w:w="1276"/>
        <w:gridCol w:w="1417"/>
      </w:tblGrid>
      <w:tr w:rsidR="001C2E16" w:rsidRPr="001C2E16" w:rsidTr="004B5086">
        <w:tc>
          <w:tcPr>
            <w:tcW w:w="848" w:type="dxa"/>
            <w:vMerge w:val="restart"/>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p>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p>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r w:rsidRPr="001C2E16">
              <w:rPr>
                <w:rFonts w:ascii="Times New Roman" w:hAnsi="Times New Roman"/>
                <w:bCs/>
                <w:kern w:val="32"/>
                <w:sz w:val="24"/>
                <w:szCs w:val="24"/>
                <w:lang w:eastAsia="ru-RU"/>
              </w:rPr>
              <w:t>№ п/п</w:t>
            </w:r>
          </w:p>
        </w:tc>
        <w:tc>
          <w:tcPr>
            <w:tcW w:w="4965" w:type="dxa"/>
            <w:vMerge w:val="restart"/>
            <w:vAlign w:val="center"/>
            <w:hideMark/>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r w:rsidRPr="001C2E16">
              <w:rPr>
                <w:rFonts w:ascii="Times New Roman" w:hAnsi="Times New Roman"/>
                <w:bCs/>
                <w:kern w:val="32"/>
                <w:sz w:val="24"/>
                <w:szCs w:val="24"/>
                <w:lang w:eastAsia="ru-RU"/>
              </w:rPr>
              <w:t>Наименование</w:t>
            </w:r>
          </w:p>
        </w:tc>
        <w:tc>
          <w:tcPr>
            <w:tcW w:w="4110" w:type="dxa"/>
            <w:gridSpan w:val="3"/>
            <w:vAlign w:val="center"/>
            <w:hideMark/>
          </w:tcPr>
          <w:p w:rsidR="001C2E16" w:rsidRPr="001C2E16" w:rsidRDefault="001C2E16" w:rsidP="001C2E16">
            <w:pPr>
              <w:autoSpaceDE w:val="0"/>
              <w:autoSpaceDN w:val="0"/>
              <w:adjustRightInd w:val="0"/>
              <w:spacing w:after="0" w:line="240" w:lineRule="auto"/>
              <w:jc w:val="center"/>
              <w:rPr>
                <w:rFonts w:ascii="Times New Roman" w:hAnsi="Times New Roman"/>
                <w:kern w:val="32"/>
                <w:sz w:val="24"/>
                <w:szCs w:val="24"/>
                <w:lang w:eastAsia="ru-RU"/>
              </w:rPr>
            </w:pPr>
            <w:r w:rsidRPr="001C2E16">
              <w:rPr>
                <w:rFonts w:ascii="Times New Roman" w:hAnsi="Times New Roman"/>
                <w:kern w:val="32"/>
                <w:sz w:val="24"/>
                <w:szCs w:val="24"/>
                <w:lang w:eastAsia="ru-RU"/>
              </w:rPr>
              <w:t>Дополнительные доходы (+)</w:t>
            </w:r>
          </w:p>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r w:rsidRPr="001C2E16">
              <w:rPr>
                <w:rFonts w:ascii="Times New Roman" w:hAnsi="Times New Roman"/>
                <w:kern w:val="32"/>
                <w:sz w:val="24"/>
                <w:szCs w:val="24"/>
                <w:lang w:eastAsia="ru-RU"/>
              </w:rPr>
              <w:t>Выпадающие доходы (-)</w:t>
            </w:r>
          </w:p>
        </w:tc>
      </w:tr>
      <w:tr w:rsidR="001C2E16" w:rsidRPr="001C2E16" w:rsidTr="004B5086">
        <w:tc>
          <w:tcPr>
            <w:tcW w:w="848" w:type="dxa"/>
            <w:vMerge/>
          </w:tcPr>
          <w:p w:rsidR="001C2E16" w:rsidRPr="001C2E16" w:rsidRDefault="001C2E16" w:rsidP="001C2E16">
            <w:pPr>
              <w:spacing w:after="0" w:line="240" w:lineRule="auto"/>
              <w:jc w:val="center"/>
              <w:rPr>
                <w:rFonts w:ascii="Times New Roman" w:hAnsi="Times New Roman"/>
                <w:bCs/>
                <w:kern w:val="32"/>
                <w:sz w:val="24"/>
                <w:szCs w:val="24"/>
                <w:lang w:eastAsia="ru-RU"/>
              </w:rPr>
            </w:pPr>
          </w:p>
        </w:tc>
        <w:tc>
          <w:tcPr>
            <w:tcW w:w="4965" w:type="dxa"/>
            <w:vMerge/>
            <w:vAlign w:val="center"/>
            <w:hideMark/>
          </w:tcPr>
          <w:p w:rsidR="001C2E16" w:rsidRPr="001C2E16" w:rsidRDefault="001C2E16" w:rsidP="001C2E16">
            <w:pPr>
              <w:spacing w:after="0" w:line="240" w:lineRule="auto"/>
              <w:rPr>
                <w:rFonts w:ascii="Times New Roman" w:hAnsi="Times New Roman"/>
                <w:bCs/>
                <w:kern w:val="32"/>
                <w:sz w:val="24"/>
                <w:szCs w:val="24"/>
                <w:lang w:eastAsia="ru-RU"/>
              </w:rPr>
            </w:pPr>
          </w:p>
        </w:tc>
        <w:tc>
          <w:tcPr>
            <w:tcW w:w="1417" w:type="dxa"/>
            <w:vMerge w:val="restart"/>
            <w:vAlign w:val="center"/>
            <w:hideMark/>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r w:rsidRPr="001C2E16">
              <w:rPr>
                <w:rFonts w:ascii="Times New Roman" w:hAnsi="Times New Roman"/>
                <w:bCs/>
                <w:kern w:val="32"/>
                <w:sz w:val="24"/>
                <w:szCs w:val="24"/>
                <w:lang w:eastAsia="ru-RU"/>
              </w:rPr>
              <w:t>консолидированный бюджет</w:t>
            </w:r>
          </w:p>
        </w:tc>
        <w:tc>
          <w:tcPr>
            <w:tcW w:w="2693" w:type="dxa"/>
            <w:gridSpan w:val="2"/>
            <w:vAlign w:val="center"/>
            <w:hideMark/>
          </w:tcPr>
          <w:p w:rsidR="001C2E16" w:rsidRPr="001C2E16" w:rsidRDefault="001C2E16" w:rsidP="001C2E16">
            <w:pPr>
              <w:autoSpaceDE w:val="0"/>
              <w:autoSpaceDN w:val="0"/>
              <w:adjustRightInd w:val="0"/>
              <w:spacing w:after="0" w:line="240" w:lineRule="auto"/>
              <w:ind w:left="-231" w:firstLine="231"/>
              <w:jc w:val="center"/>
              <w:rPr>
                <w:rFonts w:ascii="Times New Roman" w:hAnsi="Times New Roman"/>
                <w:bCs/>
                <w:kern w:val="32"/>
                <w:sz w:val="24"/>
                <w:szCs w:val="24"/>
                <w:lang w:eastAsia="ru-RU"/>
              </w:rPr>
            </w:pPr>
            <w:r w:rsidRPr="001C2E16">
              <w:rPr>
                <w:rFonts w:ascii="Times New Roman" w:hAnsi="Times New Roman"/>
                <w:bCs/>
                <w:kern w:val="32"/>
                <w:sz w:val="24"/>
                <w:szCs w:val="24"/>
                <w:lang w:eastAsia="ru-RU"/>
              </w:rPr>
              <w:t>в том числе</w:t>
            </w:r>
          </w:p>
        </w:tc>
      </w:tr>
      <w:tr w:rsidR="001C2E16" w:rsidRPr="001C2E16" w:rsidTr="004B5086">
        <w:trPr>
          <w:trHeight w:val="600"/>
        </w:trPr>
        <w:tc>
          <w:tcPr>
            <w:tcW w:w="848" w:type="dxa"/>
            <w:vMerge/>
          </w:tcPr>
          <w:p w:rsidR="001C2E16" w:rsidRPr="001C2E16" w:rsidRDefault="001C2E16" w:rsidP="001C2E16">
            <w:pPr>
              <w:spacing w:after="0" w:line="240" w:lineRule="auto"/>
              <w:jc w:val="center"/>
              <w:rPr>
                <w:rFonts w:ascii="Times New Roman" w:hAnsi="Times New Roman"/>
                <w:bCs/>
                <w:kern w:val="32"/>
                <w:sz w:val="24"/>
                <w:szCs w:val="24"/>
                <w:lang w:eastAsia="ru-RU"/>
              </w:rPr>
            </w:pPr>
          </w:p>
        </w:tc>
        <w:tc>
          <w:tcPr>
            <w:tcW w:w="4965" w:type="dxa"/>
            <w:vMerge/>
            <w:vAlign w:val="center"/>
            <w:hideMark/>
          </w:tcPr>
          <w:p w:rsidR="001C2E16" w:rsidRPr="001C2E16" w:rsidRDefault="001C2E16" w:rsidP="001C2E16">
            <w:pPr>
              <w:spacing w:after="0" w:line="240" w:lineRule="auto"/>
              <w:rPr>
                <w:rFonts w:ascii="Times New Roman" w:hAnsi="Times New Roman"/>
                <w:bCs/>
                <w:kern w:val="32"/>
                <w:sz w:val="24"/>
                <w:szCs w:val="24"/>
                <w:lang w:eastAsia="ru-RU"/>
              </w:rPr>
            </w:pPr>
          </w:p>
        </w:tc>
        <w:tc>
          <w:tcPr>
            <w:tcW w:w="1417" w:type="dxa"/>
            <w:vMerge/>
            <w:vAlign w:val="center"/>
            <w:hideMark/>
          </w:tcPr>
          <w:p w:rsidR="001C2E16" w:rsidRPr="001C2E16" w:rsidRDefault="001C2E16" w:rsidP="001C2E16">
            <w:pPr>
              <w:spacing w:after="0" w:line="240" w:lineRule="auto"/>
              <w:rPr>
                <w:rFonts w:ascii="Times New Roman" w:hAnsi="Times New Roman"/>
                <w:bCs/>
                <w:kern w:val="32"/>
                <w:sz w:val="24"/>
                <w:szCs w:val="24"/>
                <w:lang w:eastAsia="ru-RU"/>
              </w:rPr>
            </w:pPr>
          </w:p>
        </w:tc>
        <w:tc>
          <w:tcPr>
            <w:tcW w:w="1276" w:type="dxa"/>
            <w:vAlign w:val="center"/>
            <w:hideMark/>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r w:rsidRPr="001C2E16">
              <w:rPr>
                <w:rFonts w:ascii="Times New Roman" w:hAnsi="Times New Roman"/>
                <w:bCs/>
                <w:kern w:val="32"/>
                <w:sz w:val="24"/>
                <w:szCs w:val="24"/>
                <w:lang w:eastAsia="ru-RU"/>
              </w:rPr>
              <w:t>краевой бюджет</w:t>
            </w:r>
          </w:p>
        </w:tc>
        <w:tc>
          <w:tcPr>
            <w:tcW w:w="1417" w:type="dxa"/>
            <w:vAlign w:val="center"/>
            <w:hideMark/>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r w:rsidRPr="001C2E16">
              <w:rPr>
                <w:rFonts w:ascii="Times New Roman" w:hAnsi="Times New Roman"/>
                <w:bCs/>
                <w:kern w:val="32"/>
                <w:sz w:val="24"/>
                <w:szCs w:val="24"/>
                <w:lang w:eastAsia="ru-RU"/>
              </w:rPr>
              <w:t>местный бюджет</w:t>
            </w:r>
          </w:p>
        </w:tc>
      </w:tr>
    </w:tbl>
    <w:p w:rsidR="009C30F7" w:rsidRPr="009C30F7" w:rsidRDefault="009C30F7" w:rsidP="009C30F7">
      <w:pPr>
        <w:spacing w:after="0" w:line="240" w:lineRule="auto"/>
        <w:rPr>
          <w:sz w:val="2"/>
          <w:szCs w:val="2"/>
        </w:rPr>
      </w:pPr>
    </w:p>
    <w:tbl>
      <w:tblPr>
        <w:tblW w:w="9923"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620" w:firstRow="1" w:lastRow="0" w:firstColumn="0" w:lastColumn="0" w:noHBand="1" w:noVBand="1"/>
      </w:tblPr>
      <w:tblGrid>
        <w:gridCol w:w="848"/>
        <w:gridCol w:w="4965"/>
        <w:gridCol w:w="1417"/>
        <w:gridCol w:w="1276"/>
        <w:gridCol w:w="1417"/>
      </w:tblGrid>
      <w:tr w:rsidR="001C2E16" w:rsidRPr="001C2E16" w:rsidTr="009C30F7">
        <w:trPr>
          <w:cantSplit/>
          <w:tblHeader/>
        </w:trPr>
        <w:tc>
          <w:tcPr>
            <w:tcW w:w="848" w:type="dxa"/>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r w:rsidRPr="001C2E16">
              <w:rPr>
                <w:rFonts w:ascii="Times New Roman" w:hAnsi="Times New Roman"/>
                <w:bCs/>
                <w:kern w:val="32"/>
                <w:sz w:val="24"/>
                <w:szCs w:val="24"/>
                <w:lang w:eastAsia="ru-RU"/>
              </w:rPr>
              <w:t>1</w:t>
            </w:r>
          </w:p>
        </w:tc>
        <w:tc>
          <w:tcPr>
            <w:tcW w:w="4965" w:type="dxa"/>
          </w:tcPr>
          <w:p w:rsidR="001C2E16" w:rsidRPr="001C2E16" w:rsidRDefault="001C2E16" w:rsidP="001C2E16">
            <w:pPr>
              <w:autoSpaceDE w:val="0"/>
              <w:autoSpaceDN w:val="0"/>
              <w:adjustRightInd w:val="0"/>
              <w:spacing w:after="0" w:line="240" w:lineRule="auto"/>
              <w:jc w:val="center"/>
              <w:rPr>
                <w:rFonts w:ascii="Times New Roman" w:hAnsi="Times New Roman"/>
                <w:kern w:val="32"/>
                <w:sz w:val="24"/>
                <w:szCs w:val="24"/>
                <w:lang w:eastAsia="ru-RU"/>
              </w:rPr>
            </w:pPr>
            <w:r w:rsidRPr="001C2E16">
              <w:rPr>
                <w:rFonts w:ascii="Times New Roman" w:hAnsi="Times New Roman"/>
                <w:kern w:val="32"/>
                <w:sz w:val="24"/>
                <w:szCs w:val="24"/>
                <w:lang w:eastAsia="ru-RU"/>
              </w:rPr>
              <w:t>2</w:t>
            </w:r>
          </w:p>
        </w:tc>
        <w:tc>
          <w:tcPr>
            <w:tcW w:w="1417" w:type="dxa"/>
          </w:tcPr>
          <w:p w:rsidR="001C2E16" w:rsidRPr="001C2E16" w:rsidRDefault="001C2E16" w:rsidP="001C2E16">
            <w:pPr>
              <w:autoSpaceDE w:val="0"/>
              <w:autoSpaceDN w:val="0"/>
              <w:adjustRightInd w:val="0"/>
              <w:spacing w:after="0" w:line="240" w:lineRule="auto"/>
              <w:jc w:val="center"/>
              <w:rPr>
                <w:rFonts w:ascii="Times New Roman" w:hAnsi="Times New Roman"/>
                <w:kern w:val="32"/>
                <w:sz w:val="24"/>
                <w:szCs w:val="24"/>
                <w:lang w:eastAsia="ru-RU"/>
              </w:rPr>
            </w:pPr>
            <w:r w:rsidRPr="001C2E16">
              <w:rPr>
                <w:rFonts w:ascii="Times New Roman" w:hAnsi="Times New Roman"/>
                <w:kern w:val="32"/>
                <w:sz w:val="24"/>
                <w:szCs w:val="24"/>
                <w:lang w:eastAsia="ru-RU"/>
              </w:rPr>
              <w:t>3</w:t>
            </w:r>
          </w:p>
        </w:tc>
        <w:tc>
          <w:tcPr>
            <w:tcW w:w="1276" w:type="dxa"/>
          </w:tcPr>
          <w:p w:rsidR="001C2E16" w:rsidRPr="001C2E16" w:rsidRDefault="001C2E16" w:rsidP="001C2E16">
            <w:pPr>
              <w:autoSpaceDE w:val="0"/>
              <w:autoSpaceDN w:val="0"/>
              <w:adjustRightInd w:val="0"/>
              <w:spacing w:after="0" w:line="240" w:lineRule="auto"/>
              <w:jc w:val="center"/>
              <w:rPr>
                <w:rFonts w:ascii="Times New Roman" w:hAnsi="Times New Roman"/>
                <w:kern w:val="32"/>
                <w:sz w:val="24"/>
                <w:szCs w:val="24"/>
                <w:lang w:eastAsia="ru-RU"/>
              </w:rPr>
            </w:pPr>
            <w:r w:rsidRPr="001C2E16">
              <w:rPr>
                <w:rFonts w:ascii="Times New Roman" w:hAnsi="Times New Roman"/>
                <w:kern w:val="32"/>
                <w:sz w:val="24"/>
                <w:szCs w:val="24"/>
                <w:lang w:eastAsia="ru-RU"/>
              </w:rPr>
              <w:t>4</w:t>
            </w:r>
          </w:p>
        </w:tc>
        <w:tc>
          <w:tcPr>
            <w:tcW w:w="1417" w:type="dxa"/>
          </w:tcPr>
          <w:p w:rsidR="001C2E16" w:rsidRPr="001C2E16" w:rsidRDefault="001C2E16" w:rsidP="001C2E16">
            <w:pPr>
              <w:autoSpaceDE w:val="0"/>
              <w:autoSpaceDN w:val="0"/>
              <w:adjustRightInd w:val="0"/>
              <w:spacing w:after="0" w:line="240" w:lineRule="auto"/>
              <w:jc w:val="center"/>
              <w:rPr>
                <w:rFonts w:ascii="Times New Roman" w:hAnsi="Times New Roman"/>
                <w:kern w:val="32"/>
                <w:sz w:val="24"/>
                <w:szCs w:val="24"/>
                <w:lang w:eastAsia="ru-RU"/>
              </w:rPr>
            </w:pPr>
            <w:r w:rsidRPr="001C2E16">
              <w:rPr>
                <w:rFonts w:ascii="Times New Roman" w:hAnsi="Times New Roman"/>
                <w:kern w:val="32"/>
                <w:sz w:val="24"/>
                <w:szCs w:val="24"/>
                <w:lang w:eastAsia="ru-RU"/>
              </w:rPr>
              <w:t>5</w:t>
            </w:r>
          </w:p>
        </w:tc>
      </w:tr>
      <w:tr w:rsidR="001C2E16" w:rsidRPr="001C2E16" w:rsidTr="009C30F7">
        <w:trPr>
          <w:cantSplit/>
        </w:trPr>
        <w:tc>
          <w:tcPr>
            <w:tcW w:w="848" w:type="dxa"/>
          </w:tcPr>
          <w:p w:rsidR="001C2E16" w:rsidRPr="001C2E16" w:rsidRDefault="001C2E16" w:rsidP="00472A75">
            <w:pPr>
              <w:autoSpaceDE w:val="0"/>
              <w:autoSpaceDN w:val="0"/>
              <w:adjustRightInd w:val="0"/>
              <w:spacing w:after="0" w:line="240" w:lineRule="auto"/>
              <w:jc w:val="center"/>
              <w:rPr>
                <w:rFonts w:ascii="Times New Roman" w:hAnsi="Times New Roman"/>
                <w:bCs/>
                <w:kern w:val="32"/>
                <w:sz w:val="24"/>
                <w:szCs w:val="24"/>
                <w:lang w:eastAsia="ru-RU"/>
              </w:rPr>
            </w:pPr>
            <w:r w:rsidRPr="001C2E16">
              <w:rPr>
                <w:rFonts w:ascii="Times New Roman" w:hAnsi="Times New Roman"/>
                <w:bCs/>
                <w:kern w:val="32"/>
                <w:sz w:val="24"/>
                <w:szCs w:val="24"/>
                <w:lang w:eastAsia="ru-RU"/>
              </w:rPr>
              <w:t>1</w:t>
            </w:r>
            <w:r w:rsidR="00486B80">
              <w:rPr>
                <w:rFonts w:ascii="Times New Roman" w:hAnsi="Times New Roman"/>
                <w:bCs/>
                <w:kern w:val="32"/>
                <w:sz w:val="24"/>
                <w:szCs w:val="24"/>
                <w:lang w:eastAsia="ru-RU"/>
              </w:rPr>
              <w:t>.</w:t>
            </w:r>
          </w:p>
        </w:tc>
        <w:tc>
          <w:tcPr>
            <w:tcW w:w="9075" w:type="dxa"/>
            <w:gridSpan w:val="4"/>
          </w:tcPr>
          <w:p w:rsidR="001C2E16" w:rsidRPr="001C2E16" w:rsidRDefault="001C2E16" w:rsidP="00472A75">
            <w:pPr>
              <w:autoSpaceDE w:val="0"/>
              <w:autoSpaceDN w:val="0"/>
              <w:adjustRightInd w:val="0"/>
              <w:spacing w:after="0" w:line="240" w:lineRule="auto"/>
              <w:jc w:val="center"/>
              <w:rPr>
                <w:rFonts w:ascii="Times New Roman" w:hAnsi="Times New Roman"/>
                <w:b/>
                <w:bCs/>
                <w:kern w:val="32"/>
                <w:sz w:val="24"/>
                <w:szCs w:val="24"/>
                <w:lang w:eastAsia="ru-RU"/>
              </w:rPr>
            </w:pPr>
            <w:r w:rsidRPr="001C2E16">
              <w:rPr>
                <w:rFonts w:ascii="Times New Roman" w:hAnsi="Times New Roman"/>
                <w:b/>
                <w:bCs/>
                <w:kern w:val="32"/>
                <w:sz w:val="24"/>
                <w:szCs w:val="24"/>
                <w:lang w:eastAsia="ru-RU"/>
              </w:rPr>
              <w:t>Изменение Налогового кодекса Российской Федерации</w:t>
            </w:r>
          </w:p>
          <w:p w:rsidR="001C2E16" w:rsidRPr="001C2E16" w:rsidRDefault="001C2E16" w:rsidP="00472A75">
            <w:pPr>
              <w:autoSpaceDE w:val="0"/>
              <w:autoSpaceDN w:val="0"/>
              <w:adjustRightInd w:val="0"/>
              <w:spacing w:after="0" w:line="240" w:lineRule="auto"/>
              <w:jc w:val="center"/>
              <w:rPr>
                <w:rFonts w:ascii="Times New Roman" w:hAnsi="Times New Roman"/>
                <w:kern w:val="32"/>
                <w:sz w:val="24"/>
                <w:szCs w:val="24"/>
                <w:lang w:eastAsia="ru-RU"/>
              </w:rPr>
            </w:pPr>
            <w:r w:rsidRPr="001C2E16">
              <w:rPr>
                <w:rFonts w:ascii="Times New Roman" w:hAnsi="Times New Roman"/>
                <w:b/>
                <w:bCs/>
                <w:kern w:val="32"/>
                <w:sz w:val="24"/>
                <w:szCs w:val="24"/>
                <w:lang w:eastAsia="ru-RU"/>
              </w:rPr>
              <w:t>(</w:t>
            </w:r>
            <w:r w:rsidRPr="001C2E16">
              <w:rPr>
                <w:rFonts w:ascii="Times New Roman" w:hAnsi="Times New Roman"/>
                <w:kern w:val="32"/>
                <w:sz w:val="24"/>
                <w:szCs w:val="24"/>
                <w:lang w:eastAsia="ru-RU"/>
              </w:rPr>
              <w:t>Федеральный закон от 12.07.2024 г. № 176-ФЗ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tc>
      </w:tr>
      <w:tr w:rsidR="001C2E16" w:rsidRPr="001C2E16" w:rsidTr="009C30F7">
        <w:trPr>
          <w:cantSplit/>
        </w:trPr>
        <w:tc>
          <w:tcPr>
            <w:tcW w:w="848" w:type="dxa"/>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r w:rsidRPr="001C2E16">
              <w:rPr>
                <w:rFonts w:ascii="Times New Roman" w:hAnsi="Times New Roman"/>
                <w:bCs/>
                <w:kern w:val="32"/>
                <w:sz w:val="24"/>
                <w:szCs w:val="24"/>
                <w:lang w:eastAsia="ru-RU"/>
              </w:rPr>
              <w:t>1.1</w:t>
            </w:r>
          </w:p>
        </w:tc>
        <w:tc>
          <w:tcPr>
            <w:tcW w:w="4965" w:type="dxa"/>
          </w:tcPr>
          <w:p w:rsidR="001C2E16" w:rsidRPr="001C2E16" w:rsidRDefault="001C2E16" w:rsidP="009C30F7">
            <w:pPr>
              <w:autoSpaceDE w:val="0"/>
              <w:autoSpaceDN w:val="0"/>
              <w:adjustRightInd w:val="0"/>
              <w:spacing w:after="0" w:line="240" w:lineRule="auto"/>
              <w:jc w:val="both"/>
              <w:rPr>
                <w:rFonts w:ascii="Times New Roman" w:hAnsi="Times New Roman"/>
                <w:b/>
                <w:kern w:val="32"/>
                <w:sz w:val="24"/>
                <w:szCs w:val="24"/>
              </w:rPr>
            </w:pPr>
            <w:r w:rsidRPr="001C2E16">
              <w:rPr>
                <w:rFonts w:ascii="Times New Roman" w:hAnsi="Times New Roman"/>
                <w:b/>
                <w:kern w:val="32"/>
                <w:sz w:val="24"/>
                <w:szCs w:val="24"/>
              </w:rPr>
              <w:t>Налог на доходы физических лиц</w:t>
            </w:r>
          </w:p>
          <w:p w:rsidR="001C2E16" w:rsidRPr="001C2E16" w:rsidRDefault="001C2E16" w:rsidP="009C30F7">
            <w:pPr>
              <w:autoSpaceDE w:val="0"/>
              <w:autoSpaceDN w:val="0"/>
              <w:adjustRightInd w:val="0"/>
              <w:spacing w:after="0" w:line="240" w:lineRule="auto"/>
              <w:jc w:val="both"/>
              <w:rPr>
                <w:rFonts w:ascii="Times New Roman" w:hAnsi="Times New Roman"/>
                <w:bCs/>
                <w:kern w:val="32"/>
                <w:sz w:val="24"/>
                <w:szCs w:val="24"/>
              </w:rPr>
            </w:pPr>
            <w:r w:rsidRPr="001C2E16">
              <w:rPr>
                <w:rFonts w:ascii="Times New Roman" w:hAnsi="Times New Roman"/>
                <w:bCs/>
                <w:kern w:val="32"/>
                <w:sz w:val="24"/>
                <w:szCs w:val="24"/>
              </w:rPr>
              <w:t>Увеличение стандартных налоговых вычето</w:t>
            </w:r>
            <w:r w:rsidR="009C30F7">
              <w:rPr>
                <w:rFonts w:ascii="Times New Roman" w:hAnsi="Times New Roman"/>
                <w:bCs/>
                <w:kern w:val="32"/>
                <w:sz w:val="24"/>
                <w:szCs w:val="24"/>
              </w:rPr>
              <w:t xml:space="preserve">в на детей: на второго ребёнка – </w:t>
            </w:r>
            <w:r w:rsidRPr="001C2E16">
              <w:rPr>
                <w:rFonts w:ascii="Times New Roman" w:hAnsi="Times New Roman"/>
                <w:bCs/>
                <w:kern w:val="32"/>
                <w:sz w:val="24"/>
                <w:szCs w:val="24"/>
              </w:rPr>
              <w:t xml:space="preserve">c 1 400 рублей до 2 800 рублей, на третьего и каждого последующего </w:t>
            </w:r>
            <w:r w:rsidR="009C30F7">
              <w:rPr>
                <w:rFonts w:ascii="Times New Roman" w:hAnsi="Times New Roman"/>
                <w:bCs/>
                <w:kern w:val="32"/>
                <w:sz w:val="24"/>
                <w:szCs w:val="24"/>
              </w:rPr>
              <w:t>–</w:t>
            </w:r>
            <w:r w:rsidRPr="001C2E16">
              <w:rPr>
                <w:rFonts w:ascii="Times New Roman" w:hAnsi="Times New Roman"/>
                <w:bCs/>
                <w:kern w:val="32"/>
                <w:sz w:val="24"/>
                <w:szCs w:val="24"/>
              </w:rPr>
              <w:t xml:space="preserve"> с 3 000 рублей до 6 000 рублей;</w:t>
            </w:r>
          </w:p>
          <w:p w:rsidR="001C2E16" w:rsidRPr="001C2E16" w:rsidRDefault="001C2E16" w:rsidP="009C30F7">
            <w:pPr>
              <w:autoSpaceDE w:val="0"/>
              <w:autoSpaceDN w:val="0"/>
              <w:adjustRightInd w:val="0"/>
              <w:spacing w:after="0" w:line="240" w:lineRule="auto"/>
              <w:jc w:val="both"/>
              <w:rPr>
                <w:rFonts w:ascii="Times New Roman" w:hAnsi="Times New Roman"/>
                <w:b/>
                <w:kern w:val="32"/>
                <w:sz w:val="24"/>
                <w:szCs w:val="24"/>
                <w:lang w:eastAsia="ru-RU"/>
              </w:rPr>
            </w:pPr>
            <w:r w:rsidRPr="001C2E16">
              <w:rPr>
                <w:rFonts w:ascii="Times New Roman" w:hAnsi="Times New Roman"/>
                <w:bCs/>
                <w:kern w:val="32"/>
                <w:sz w:val="24"/>
                <w:szCs w:val="24"/>
              </w:rPr>
              <w:t xml:space="preserve">Увеличение предельного размера доходов, до достижения которого применяются стандартные налоговые </w:t>
            </w:r>
            <w:r w:rsidR="009C30F7">
              <w:rPr>
                <w:rFonts w:ascii="Times New Roman" w:hAnsi="Times New Roman"/>
                <w:bCs/>
                <w:kern w:val="32"/>
                <w:sz w:val="24"/>
                <w:szCs w:val="24"/>
              </w:rPr>
              <w:t>–</w:t>
            </w:r>
            <w:r w:rsidRPr="001C2E16">
              <w:rPr>
                <w:rFonts w:ascii="Times New Roman" w:hAnsi="Times New Roman"/>
                <w:bCs/>
                <w:kern w:val="32"/>
                <w:sz w:val="24"/>
                <w:szCs w:val="24"/>
              </w:rPr>
              <w:t xml:space="preserve"> вычеты с 350 тыс. рублей до 450 тыс. рублей. </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kern w:val="32"/>
                <w:sz w:val="24"/>
                <w:szCs w:val="24"/>
                <w:lang w:eastAsia="ru-RU"/>
              </w:rPr>
            </w:pPr>
            <w:r w:rsidRPr="001C2E16">
              <w:rPr>
                <w:rFonts w:ascii="Times New Roman" w:hAnsi="Times New Roman"/>
                <w:kern w:val="32"/>
                <w:sz w:val="24"/>
                <w:szCs w:val="24"/>
                <w:lang w:eastAsia="ru-RU"/>
              </w:rPr>
              <w:t>-167 987,0</w:t>
            </w:r>
          </w:p>
        </w:tc>
        <w:tc>
          <w:tcPr>
            <w:tcW w:w="1276"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kern w:val="32"/>
                <w:sz w:val="24"/>
                <w:szCs w:val="24"/>
                <w:lang w:eastAsia="ru-RU"/>
              </w:rPr>
            </w:pPr>
            <w:r w:rsidRPr="001C2E16">
              <w:rPr>
                <w:rFonts w:ascii="Times New Roman" w:hAnsi="Times New Roman"/>
                <w:kern w:val="32"/>
                <w:sz w:val="24"/>
                <w:szCs w:val="24"/>
                <w:lang w:eastAsia="ru-RU"/>
              </w:rPr>
              <w:t>-117 591,0</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kern w:val="32"/>
                <w:sz w:val="24"/>
                <w:szCs w:val="24"/>
                <w:lang w:eastAsia="ru-RU"/>
              </w:rPr>
            </w:pPr>
            <w:r w:rsidRPr="001C2E16">
              <w:rPr>
                <w:rFonts w:ascii="Times New Roman" w:hAnsi="Times New Roman"/>
                <w:kern w:val="32"/>
                <w:sz w:val="24"/>
                <w:szCs w:val="24"/>
                <w:lang w:eastAsia="ru-RU"/>
              </w:rPr>
              <w:t>-50 396,0</w:t>
            </w:r>
          </w:p>
        </w:tc>
      </w:tr>
      <w:tr w:rsidR="001C2E16" w:rsidRPr="001C2E16" w:rsidTr="009C30F7">
        <w:trPr>
          <w:cantSplit/>
        </w:trPr>
        <w:tc>
          <w:tcPr>
            <w:tcW w:w="848" w:type="dxa"/>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r w:rsidRPr="001C2E16">
              <w:rPr>
                <w:rFonts w:ascii="Times New Roman" w:hAnsi="Times New Roman"/>
                <w:bCs/>
                <w:kern w:val="32"/>
                <w:sz w:val="24"/>
                <w:szCs w:val="24"/>
                <w:lang w:eastAsia="ru-RU"/>
              </w:rPr>
              <w:t>1.2</w:t>
            </w:r>
          </w:p>
        </w:tc>
        <w:tc>
          <w:tcPr>
            <w:tcW w:w="4965" w:type="dxa"/>
          </w:tcPr>
          <w:p w:rsidR="001C2E16" w:rsidRPr="001C2E16" w:rsidRDefault="001C2E16" w:rsidP="009C30F7">
            <w:pPr>
              <w:autoSpaceDE w:val="0"/>
              <w:autoSpaceDN w:val="0"/>
              <w:adjustRightInd w:val="0"/>
              <w:spacing w:after="0" w:line="240" w:lineRule="auto"/>
              <w:jc w:val="both"/>
              <w:rPr>
                <w:rFonts w:ascii="Times New Roman" w:hAnsi="Times New Roman"/>
                <w:b/>
                <w:kern w:val="32"/>
                <w:sz w:val="24"/>
                <w:szCs w:val="24"/>
                <w:lang w:eastAsia="ru-RU"/>
              </w:rPr>
            </w:pPr>
            <w:r w:rsidRPr="001C2E16">
              <w:rPr>
                <w:rFonts w:ascii="Times New Roman" w:hAnsi="Times New Roman"/>
                <w:b/>
                <w:kern w:val="32"/>
                <w:sz w:val="24"/>
                <w:szCs w:val="24"/>
                <w:lang w:eastAsia="ru-RU"/>
              </w:rPr>
              <w:t>Налог на добычу полезных ископаемых</w:t>
            </w:r>
          </w:p>
          <w:p w:rsidR="001C2E16" w:rsidRPr="001C2E16" w:rsidRDefault="001C2E16" w:rsidP="009C30F7">
            <w:pPr>
              <w:autoSpaceDE w:val="0"/>
              <w:autoSpaceDN w:val="0"/>
              <w:adjustRightInd w:val="0"/>
              <w:spacing w:after="0" w:line="240" w:lineRule="auto"/>
              <w:jc w:val="both"/>
              <w:rPr>
                <w:rFonts w:ascii="Times New Roman" w:hAnsi="Times New Roman"/>
                <w:b/>
                <w:kern w:val="32"/>
                <w:sz w:val="24"/>
                <w:szCs w:val="24"/>
                <w:lang w:eastAsia="ru-RU"/>
              </w:rPr>
            </w:pPr>
            <w:r w:rsidRPr="001C2E16">
              <w:rPr>
                <w:rFonts w:ascii="Times New Roman" w:hAnsi="Times New Roman"/>
                <w:bCs/>
                <w:kern w:val="32"/>
                <w:sz w:val="24"/>
                <w:szCs w:val="24"/>
              </w:rPr>
              <w:t>Увеличение ставки налога при добыче железной руды с 4,8</w:t>
            </w:r>
            <w:r w:rsidR="00486B80">
              <w:rPr>
                <w:rFonts w:ascii="Times New Roman" w:hAnsi="Times New Roman"/>
                <w:bCs/>
                <w:kern w:val="32"/>
                <w:sz w:val="24"/>
                <w:szCs w:val="24"/>
              </w:rPr>
              <w:t> </w:t>
            </w:r>
            <w:r w:rsidRPr="001C2E16">
              <w:rPr>
                <w:rFonts w:ascii="Times New Roman" w:hAnsi="Times New Roman"/>
                <w:bCs/>
                <w:kern w:val="32"/>
                <w:sz w:val="24"/>
                <w:szCs w:val="24"/>
              </w:rPr>
              <w:t>% до 6,7</w:t>
            </w:r>
            <w:r w:rsidR="00486B80">
              <w:rPr>
                <w:rFonts w:ascii="Times New Roman" w:hAnsi="Times New Roman"/>
                <w:bCs/>
                <w:kern w:val="32"/>
                <w:sz w:val="24"/>
                <w:szCs w:val="24"/>
              </w:rPr>
              <w:t> </w:t>
            </w:r>
            <w:r w:rsidRPr="001C2E16">
              <w:rPr>
                <w:rFonts w:ascii="Times New Roman" w:hAnsi="Times New Roman"/>
                <w:bCs/>
                <w:kern w:val="32"/>
                <w:sz w:val="24"/>
                <w:szCs w:val="24"/>
              </w:rPr>
              <w:t>%</w:t>
            </w:r>
            <w:r w:rsidRPr="001C2E16">
              <w:rPr>
                <w:rFonts w:ascii="Times New Roman" w:hAnsi="Times New Roman"/>
                <w:kern w:val="32"/>
                <w:sz w:val="24"/>
                <w:szCs w:val="24"/>
              </w:rPr>
              <w:t xml:space="preserve">, установление </w:t>
            </w:r>
            <w:r w:rsidRPr="001C2E16">
              <w:rPr>
                <w:rFonts w:ascii="Times New Roman" w:hAnsi="Times New Roman"/>
                <w:bCs/>
                <w:kern w:val="32"/>
                <w:sz w:val="24"/>
                <w:szCs w:val="24"/>
              </w:rPr>
              <w:t>надбавки</w:t>
            </w:r>
            <w:r w:rsidRPr="001C2E16">
              <w:rPr>
                <w:rFonts w:ascii="Times New Roman" w:hAnsi="Times New Roman"/>
                <w:kern w:val="32"/>
                <w:sz w:val="24"/>
                <w:szCs w:val="24"/>
              </w:rPr>
              <w:t xml:space="preserve"> при налогообложении добычи </w:t>
            </w:r>
            <w:r w:rsidRPr="001C2E16">
              <w:rPr>
                <w:rFonts w:ascii="Times New Roman" w:hAnsi="Times New Roman"/>
                <w:bCs/>
                <w:kern w:val="32"/>
                <w:sz w:val="24"/>
                <w:szCs w:val="24"/>
              </w:rPr>
              <w:t>золота в размере 10</w:t>
            </w:r>
            <w:r w:rsidR="00486B80">
              <w:rPr>
                <w:rFonts w:ascii="Times New Roman" w:hAnsi="Times New Roman"/>
                <w:bCs/>
                <w:kern w:val="32"/>
                <w:sz w:val="24"/>
                <w:szCs w:val="24"/>
              </w:rPr>
              <w:t> </w:t>
            </w:r>
            <w:r w:rsidRPr="001C2E16">
              <w:rPr>
                <w:rFonts w:ascii="Times New Roman" w:hAnsi="Times New Roman"/>
                <w:bCs/>
                <w:kern w:val="32"/>
                <w:sz w:val="24"/>
                <w:szCs w:val="24"/>
              </w:rPr>
              <w:t>% от превышения мировой цены над уровнем 1 900 долларов за тройскую унцию</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color w:val="000000"/>
                <w:kern w:val="32"/>
                <w:sz w:val="24"/>
                <w:szCs w:val="24"/>
                <w:shd w:val="clear" w:color="auto" w:fill="FFFFFF"/>
              </w:rPr>
            </w:pPr>
            <w:r w:rsidRPr="001C2E16">
              <w:rPr>
                <w:rFonts w:ascii="Times New Roman" w:hAnsi="Times New Roman"/>
                <w:kern w:val="32"/>
                <w:sz w:val="24"/>
                <w:szCs w:val="24"/>
                <w:lang w:eastAsia="ru-RU"/>
              </w:rPr>
              <w:t>945 406,0</w:t>
            </w:r>
          </w:p>
        </w:tc>
        <w:tc>
          <w:tcPr>
            <w:tcW w:w="1276"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color w:val="000000"/>
                <w:kern w:val="32"/>
                <w:sz w:val="24"/>
                <w:szCs w:val="24"/>
                <w:shd w:val="clear" w:color="auto" w:fill="FFFFFF"/>
              </w:rPr>
            </w:pPr>
            <w:r w:rsidRPr="001C2E16">
              <w:rPr>
                <w:rFonts w:ascii="Times New Roman" w:hAnsi="Times New Roman"/>
                <w:kern w:val="32"/>
                <w:sz w:val="24"/>
                <w:szCs w:val="24"/>
                <w:lang w:eastAsia="ru-RU"/>
              </w:rPr>
              <w:t>523 329,0</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kern w:val="32"/>
                <w:sz w:val="24"/>
                <w:szCs w:val="24"/>
                <w:lang w:eastAsia="ru-RU"/>
              </w:rPr>
            </w:pPr>
            <w:r w:rsidRPr="001C2E16">
              <w:rPr>
                <w:rFonts w:ascii="Times New Roman" w:hAnsi="Times New Roman"/>
                <w:kern w:val="32"/>
                <w:sz w:val="24"/>
                <w:szCs w:val="24"/>
                <w:lang w:eastAsia="ru-RU"/>
              </w:rPr>
              <w:t>422 077,0</w:t>
            </w:r>
          </w:p>
        </w:tc>
      </w:tr>
      <w:tr w:rsidR="001C2E16" w:rsidRPr="001C2E16" w:rsidTr="009C30F7">
        <w:trPr>
          <w:cantSplit/>
        </w:trPr>
        <w:tc>
          <w:tcPr>
            <w:tcW w:w="848" w:type="dxa"/>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r w:rsidRPr="001C2E16">
              <w:rPr>
                <w:rFonts w:ascii="Times New Roman" w:hAnsi="Times New Roman"/>
                <w:bCs/>
                <w:kern w:val="32"/>
                <w:sz w:val="24"/>
                <w:szCs w:val="24"/>
                <w:lang w:eastAsia="ru-RU"/>
              </w:rPr>
              <w:t>1.3</w:t>
            </w:r>
          </w:p>
        </w:tc>
        <w:tc>
          <w:tcPr>
            <w:tcW w:w="4965" w:type="dxa"/>
          </w:tcPr>
          <w:p w:rsidR="001C2E16" w:rsidRPr="001C2E16" w:rsidRDefault="001C2E16" w:rsidP="009C30F7">
            <w:pPr>
              <w:autoSpaceDE w:val="0"/>
              <w:autoSpaceDN w:val="0"/>
              <w:adjustRightInd w:val="0"/>
              <w:spacing w:after="0" w:line="240" w:lineRule="auto"/>
              <w:jc w:val="both"/>
              <w:rPr>
                <w:rFonts w:ascii="Times New Roman" w:hAnsi="Times New Roman"/>
                <w:bCs/>
                <w:kern w:val="32"/>
                <w:sz w:val="24"/>
                <w:szCs w:val="24"/>
              </w:rPr>
            </w:pPr>
            <w:r w:rsidRPr="001C2E16">
              <w:rPr>
                <w:rFonts w:ascii="Times New Roman" w:hAnsi="Times New Roman"/>
                <w:b/>
                <w:kern w:val="32"/>
                <w:sz w:val="24"/>
                <w:szCs w:val="24"/>
                <w:lang w:eastAsia="ru-RU"/>
              </w:rPr>
              <w:t xml:space="preserve">Налог, взимаемый в связи с применением упрощенной системы налогообложения </w:t>
            </w:r>
            <w:r w:rsidRPr="001C2E16">
              <w:rPr>
                <w:rFonts w:ascii="Times New Roman" w:hAnsi="Times New Roman"/>
                <w:bCs/>
                <w:kern w:val="32"/>
                <w:sz w:val="24"/>
                <w:szCs w:val="24"/>
                <w:lang w:eastAsia="ru-RU"/>
              </w:rPr>
              <w:t xml:space="preserve">(далее </w:t>
            </w:r>
            <w:r w:rsidR="009C30F7">
              <w:rPr>
                <w:rFonts w:ascii="Times New Roman" w:hAnsi="Times New Roman"/>
                <w:bCs/>
                <w:kern w:val="32"/>
                <w:sz w:val="24"/>
                <w:szCs w:val="24"/>
              </w:rPr>
              <w:t>–</w:t>
            </w:r>
            <w:r w:rsidRPr="001C2E16">
              <w:rPr>
                <w:rFonts w:ascii="Times New Roman" w:hAnsi="Times New Roman"/>
                <w:bCs/>
                <w:kern w:val="32"/>
                <w:sz w:val="24"/>
                <w:szCs w:val="24"/>
                <w:lang w:eastAsia="ru-RU"/>
              </w:rPr>
              <w:t xml:space="preserve"> УСН)</w:t>
            </w:r>
          </w:p>
          <w:p w:rsidR="001C2E16" w:rsidRPr="001C2E16" w:rsidRDefault="001C2E16" w:rsidP="009C30F7">
            <w:pPr>
              <w:autoSpaceDE w:val="0"/>
              <w:autoSpaceDN w:val="0"/>
              <w:adjustRightInd w:val="0"/>
              <w:spacing w:after="0" w:line="240" w:lineRule="auto"/>
              <w:jc w:val="both"/>
              <w:rPr>
                <w:rFonts w:ascii="Times New Roman" w:hAnsi="Times New Roman"/>
                <w:bCs/>
                <w:kern w:val="32"/>
                <w:sz w:val="24"/>
                <w:szCs w:val="24"/>
              </w:rPr>
            </w:pPr>
            <w:r w:rsidRPr="001C2E16">
              <w:rPr>
                <w:rFonts w:ascii="Times New Roman" w:hAnsi="Times New Roman"/>
                <w:bCs/>
                <w:kern w:val="32"/>
                <w:sz w:val="24"/>
                <w:szCs w:val="24"/>
              </w:rPr>
              <w:t xml:space="preserve">Увеличение предельного размера доходов налогоплательщиков, применяющих УСН </w:t>
            </w:r>
            <w:r w:rsidR="009C30F7">
              <w:rPr>
                <w:rFonts w:ascii="Times New Roman" w:hAnsi="Times New Roman"/>
                <w:bCs/>
                <w:kern w:val="32"/>
                <w:sz w:val="24"/>
                <w:szCs w:val="24"/>
              </w:rPr>
              <w:t>–</w:t>
            </w:r>
            <w:r w:rsidRPr="001C2E16">
              <w:rPr>
                <w:rFonts w:ascii="Times New Roman" w:hAnsi="Times New Roman"/>
                <w:bCs/>
                <w:kern w:val="32"/>
                <w:sz w:val="24"/>
                <w:szCs w:val="24"/>
              </w:rPr>
              <w:t xml:space="preserve"> до 450 млн. рублей, остаточной стоимости основных средств </w:t>
            </w:r>
            <w:r w:rsidR="009C30F7">
              <w:rPr>
                <w:rFonts w:ascii="Times New Roman" w:hAnsi="Times New Roman"/>
                <w:bCs/>
                <w:kern w:val="32"/>
                <w:sz w:val="24"/>
                <w:szCs w:val="24"/>
              </w:rPr>
              <w:t>–</w:t>
            </w:r>
            <w:r w:rsidRPr="001C2E16">
              <w:rPr>
                <w:rFonts w:ascii="Times New Roman" w:hAnsi="Times New Roman"/>
                <w:bCs/>
                <w:kern w:val="32"/>
                <w:sz w:val="24"/>
                <w:szCs w:val="24"/>
              </w:rPr>
              <w:t xml:space="preserve"> до 200 млн. рублей, величины предельного размера доходов организаций в целях перехода на УСН </w:t>
            </w:r>
            <w:r w:rsidR="009C30F7">
              <w:rPr>
                <w:rFonts w:ascii="Times New Roman" w:hAnsi="Times New Roman"/>
                <w:bCs/>
                <w:kern w:val="32"/>
                <w:sz w:val="24"/>
                <w:szCs w:val="24"/>
              </w:rPr>
              <w:t>–</w:t>
            </w:r>
            <w:r w:rsidRPr="001C2E16">
              <w:rPr>
                <w:rFonts w:ascii="Times New Roman" w:hAnsi="Times New Roman"/>
                <w:bCs/>
                <w:kern w:val="32"/>
                <w:sz w:val="24"/>
                <w:szCs w:val="24"/>
              </w:rPr>
              <w:t xml:space="preserve"> до 337,5 млн. рублей</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kern w:val="32"/>
                <w:sz w:val="24"/>
                <w:szCs w:val="24"/>
                <w:lang w:eastAsia="ru-RU"/>
              </w:rPr>
            </w:pPr>
            <w:r w:rsidRPr="001C2E16">
              <w:rPr>
                <w:rFonts w:ascii="Times New Roman" w:hAnsi="Times New Roman"/>
                <w:bCs/>
                <w:color w:val="000000"/>
                <w:kern w:val="32"/>
                <w:sz w:val="24"/>
                <w:szCs w:val="24"/>
                <w:shd w:val="clear" w:color="auto" w:fill="FFFFFF"/>
              </w:rPr>
              <w:t>260 897,0</w:t>
            </w:r>
          </w:p>
        </w:tc>
        <w:tc>
          <w:tcPr>
            <w:tcW w:w="1276"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kern w:val="32"/>
                <w:sz w:val="24"/>
                <w:szCs w:val="24"/>
                <w:lang w:eastAsia="ru-RU"/>
              </w:rPr>
            </w:pPr>
            <w:r w:rsidRPr="001C2E16">
              <w:rPr>
                <w:rFonts w:ascii="Times New Roman" w:hAnsi="Times New Roman"/>
                <w:bCs/>
                <w:color w:val="000000"/>
                <w:kern w:val="32"/>
                <w:sz w:val="24"/>
                <w:szCs w:val="24"/>
                <w:shd w:val="clear" w:color="auto" w:fill="FFFFFF"/>
              </w:rPr>
              <w:t>208 718,0</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kern w:val="32"/>
                <w:sz w:val="24"/>
                <w:szCs w:val="24"/>
                <w:lang w:eastAsia="ru-RU"/>
              </w:rPr>
            </w:pPr>
            <w:r w:rsidRPr="001C2E16">
              <w:rPr>
                <w:rFonts w:ascii="Times New Roman" w:hAnsi="Times New Roman"/>
                <w:kern w:val="32"/>
                <w:sz w:val="24"/>
                <w:szCs w:val="24"/>
                <w:lang w:eastAsia="ru-RU"/>
              </w:rPr>
              <w:t>52 179,0</w:t>
            </w:r>
          </w:p>
        </w:tc>
      </w:tr>
      <w:tr w:rsidR="001C2E16" w:rsidRPr="001C2E16" w:rsidTr="009C30F7">
        <w:trPr>
          <w:cantSplit/>
        </w:trPr>
        <w:tc>
          <w:tcPr>
            <w:tcW w:w="848" w:type="dxa"/>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r w:rsidRPr="001C2E16">
              <w:rPr>
                <w:rFonts w:ascii="Times New Roman" w:hAnsi="Times New Roman"/>
                <w:bCs/>
                <w:kern w:val="32"/>
                <w:sz w:val="24"/>
                <w:szCs w:val="24"/>
                <w:lang w:eastAsia="ru-RU"/>
              </w:rPr>
              <w:t>1.4</w:t>
            </w:r>
          </w:p>
        </w:tc>
        <w:tc>
          <w:tcPr>
            <w:tcW w:w="4965" w:type="dxa"/>
          </w:tcPr>
          <w:p w:rsidR="001C2E16" w:rsidRPr="001C2E16" w:rsidRDefault="001C2E16" w:rsidP="009C30F7">
            <w:pPr>
              <w:autoSpaceDE w:val="0"/>
              <w:autoSpaceDN w:val="0"/>
              <w:adjustRightInd w:val="0"/>
              <w:spacing w:after="0" w:line="240" w:lineRule="auto"/>
              <w:jc w:val="both"/>
              <w:rPr>
                <w:rFonts w:ascii="Times New Roman" w:hAnsi="Times New Roman"/>
                <w:b/>
                <w:kern w:val="32"/>
                <w:sz w:val="24"/>
                <w:szCs w:val="24"/>
              </w:rPr>
            </w:pPr>
            <w:r w:rsidRPr="001C2E16">
              <w:rPr>
                <w:rFonts w:ascii="Times New Roman" w:hAnsi="Times New Roman"/>
                <w:b/>
                <w:kern w:val="32"/>
                <w:sz w:val="24"/>
                <w:szCs w:val="24"/>
              </w:rPr>
              <w:t>Налог на имущество организаций</w:t>
            </w:r>
          </w:p>
          <w:p w:rsidR="001C2E16" w:rsidRPr="001C2E16" w:rsidRDefault="001C2E16" w:rsidP="009C30F7">
            <w:pPr>
              <w:autoSpaceDE w:val="0"/>
              <w:autoSpaceDN w:val="0"/>
              <w:adjustRightInd w:val="0"/>
              <w:spacing w:after="0" w:line="240" w:lineRule="auto"/>
              <w:jc w:val="both"/>
              <w:rPr>
                <w:rFonts w:ascii="Times New Roman" w:hAnsi="Times New Roman"/>
                <w:bCs/>
                <w:kern w:val="32"/>
                <w:sz w:val="24"/>
                <w:szCs w:val="24"/>
              </w:rPr>
            </w:pPr>
            <w:r w:rsidRPr="001C2E16">
              <w:rPr>
                <w:rFonts w:ascii="Times New Roman" w:hAnsi="Times New Roman"/>
                <w:bCs/>
                <w:kern w:val="32"/>
                <w:sz w:val="24"/>
                <w:szCs w:val="24"/>
              </w:rPr>
              <w:t>Увеличение ставки налога с 1,5</w:t>
            </w:r>
            <w:r w:rsidR="00486B80">
              <w:rPr>
                <w:rFonts w:ascii="Times New Roman" w:hAnsi="Times New Roman"/>
                <w:bCs/>
                <w:kern w:val="32"/>
                <w:sz w:val="24"/>
                <w:szCs w:val="24"/>
              </w:rPr>
              <w:t> </w:t>
            </w:r>
            <w:r w:rsidRPr="001C2E16">
              <w:rPr>
                <w:rFonts w:ascii="Times New Roman" w:hAnsi="Times New Roman"/>
                <w:bCs/>
                <w:kern w:val="32"/>
                <w:sz w:val="24"/>
                <w:szCs w:val="24"/>
              </w:rPr>
              <w:t>% до 2,5</w:t>
            </w:r>
            <w:r w:rsidR="00486B80">
              <w:rPr>
                <w:rFonts w:ascii="Times New Roman" w:hAnsi="Times New Roman"/>
                <w:bCs/>
                <w:kern w:val="32"/>
                <w:sz w:val="24"/>
                <w:szCs w:val="24"/>
              </w:rPr>
              <w:t> </w:t>
            </w:r>
            <w:r w:rsidRPr="001C2E16">
              <w:rPr>
                <w:rFonts w:ascii="Times New Roman" w:hAnsi="Times New Roman"/>
                <w:bCs/>
                <w:kern w:val="32"/>
                <w:sz w:val="24"/>
                <w:szCs w:val="24"/>
              </w:rPr>
              <w:t>% в отношении объектов недвижимого имущества, кадастровая стоимость каждого из которых превышает 300 млн. рублей (проект закона "О внесении изменений в Закон Забайкальского края "О налоге на имущество организаций")</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kern w:val="32"/>
                <w:sz w:val="24"/>
                <w:szCs w:val="24"/>
                <w:lang w:eastAsia="ru-RU"/>
              </w:rPr>
            </w:pPr>
            <w:r w:rsidRPr="001C2E16">
              <w:rPr>
                <w:rFonts w:ascii="Times New Roman" w:hAnsi="Times New Roman"/>
                <w:kern w:val="32"/>
                <w:sz w:val="24"/>
                <w:szCs w:val="24"/>
                <w:lang w:eastAsia="ru-RU"/>
              </w:rPr>
              <w:t>4 100,6</w:t>
            </w:r>
          </w:p>
        </w:tc>
        <w:tc>
          <w:tcPr>
            <w:tcW w:w="1276"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kern w:val="32"/>
                <w:sz w:val="24"/>
                <w:szCs w:val="24"/>
                <w:lang w:eastAsia="ru-RU"/>
              </w:rPr>
            </w:pPr>
            <w:r w:rsidRPr="001C2E16">
              <w:rPr>
                <w:rFonts w:ascii="Times New Roman" w:hAnsi="Times New Roman"/>
                <w:kern w:val="32"/>
                <w:sz w:val="24"/>
                <w:szCs w:val="24"/>
                <w:lang w:eastAsia="ru-RU"/>
              </w:rPr>
              <w:t>4 100,6</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kern w:val="32"/>
                <w:sz w:val="24"/>
                <w:szCs w:val="24"/>
                <w:lang w:eastAsia="ru-RU"/>
              </w:rPr>
            </w:pPr>
          </w:p>
        </w:tc>
      </w:tr>
      <w:tr w:rsidR="001C2E16" w:rsidRPr="001C2E16" w:rsidTr="009C30F7">
        <w:trPr>
          <w:cantSplit/>
        </w:trPr>
        <w:tc>
          <w:tcPr>
            <w:tcW w:w="848" w:type="dxa"/>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r w:rsidRPr="001C2E16">
              <w:rPr>
                <w:rFonts w:ascii="Times New Roman" w:hAnsi="Times New Roman"/>
                <w:bCs/>
                <w:kern w:val="32"/>
                <w:sz w:val="24"/>
                <w:szCs w:val="24"/>
                <w:lang w:eastAsia="ru-RU"/>
              </w:rPr>
              <w:lastRenderedPageBreak/>
              <w:t>2</w:t>
            </w:r>
            <w:r w:rsidR="00486B80">
              <w:rPr>
                <w:rFonts w:ascii="Times New Roman" w:hAnsi="Times New Roman"/>
                <w:bCs/>
                <w:kern w:val="32"/>
                <w:sz w:val="24"/>
                <w:szCs w:val="24"/>
                <w:lang w:eastAsia="ru-RU"/>
              </w:rPr>
              <w:t>.</w:t>
            </w:r>
          </w:p>
        </w:tc>
        <w:tc>
          <w:tcPr>
            <w:tcW w:w="9075" w:type="dxa"/>
            <w:gridSpan w:val="4"/>
          </w:tcPr>
          <w:p w:rsidR="001C2E16" w:rsidRPr="001C2E16" w:rsidRDefault="001C2E16" w:rsidP="001C2E16">
            <w:pPr>
              <w:autoSpaceDE w:val="0"/>
              <w:autoSpaceDN w:val="0"/>
              <w:adjustRightInd w:val="0"/>
              <w:spacing w:after="0" w:line="240" w:lineRule="auto"/>
              <w:jc w:val="center"/>
              <w:rPr>
                <w:rFonts w:ascii="Times New Roman" w:hAnsi="Times New Roman"/>
                <w:b/>
                <w:bCs/>
                <w:kern w:val="32"/>
                <w:sz w:val="24"/>
                <w:szCs w:val="24"/>
                <w:lang w:eastAsia="ru-RU"/>
              </w:rPr>
            </w:pPr>
            <w:r w:rsidRPr="001C2E16">
              <w:rPr>
                <w:rFonts w:ascii="Times New Roman" w:hAnsi="Times New Roman"/>
                <w:b/>
                <w:bCs/>
                <w:kern w:val="32"/>
                <w:sz w:val="24"/>
                <w:szCs w:val="24"/>
                <w:lang w:eastAsia="ru-RU"/>
              </w:rPr>
              <w:t>Изменение законодательства Забайкальского края</w:t>
            </w:r>
            <w:r w:rsidR="00486B80">
              <w:rPr>
                <w:rFonts w:ascii="Times New Roman" w:hAnsi="Times New Roman"/>
                <w:b/>
                <w:bCs/>
                <w:kern w:val="32"/>
                <w:sz w:val="24"/>
                <w:szCs w:val="24"/>
                <w:lang w:eastAsia="ru-RU"/>
              </w:rPr>
              <w:t>, в части</w:t>
            </w:r>
            <w:r w:rsidR="00486B80">
              <w:rPr>
                <w:rFonts w:ascii="Times New Roman" w:hAnsi="Times New Roman"/>
                <w:b/>
                <w:bCs/>
                <w:kern w:val="32"/>
                <w:sz w:val="24"/>
                <w:szCs w:val="24"/>
                <w:lang w:eastAsia="ru-RU"/>
              </w:rPr>
              <w:br/>
            </w:r>
            <w:r w:rsidR="00486B80">
              <w:rPr>
                <w:rFonts w:ascii="Times New Roman" w:hAnsi="Times New Roman"/>
                <w:b/>
                <w:bCs/>
                <w:kern w:val="32"/>
                <w:sz w:val="24"/>
                <w:szCs w:val="24"/>
              </w:rPr>
              <w:t>н</w:t>
            </w:r>
            <w:r w:rsidR="00486B80" w:rsidRPr="001C2E16">
              <w:rPr>
                <w:rFonts w:ascii="Times New Roman" w:hAnsi="Times New Roman"/>
                <w:b/>
                <w:bCs/>
                <w:kern w:val="32"/>
                <w:sz w:val="24"/>
                <w:szCs w:val="24"/>
              </w:rPr>
              <w:t>алог</w:t>
            </w:r>
            <w:r w:rsidR="00486B80">
              <w:rPr>
                <w:rFonts w:ascii="Times New Roman" w:hAnsi="Times New Roman"/>
                <w:b/>
                <w:bCs/>
                <w:kern w:val="32"/>
                <w:sz w:val="24"/>
                <w:szCs w:val="24"/>
              </w:rPr>
              <w:t>а</w:t>
            </w:r>
            <w:r w:rsidR="00486B80" w:rsidRPr="001C2E16">
              <w:rPr>
                <w:rFonts w:ascii="Times New Roman" w:hAnsi="Times New Roman"/>
                <w:b/>
                <w:bCs/>
                <w:kern w:val="32"/>
                <w:sz w:val="24"/>
                <w:szCs w:val="24"/>
              </w:rPr>
              <w:t xml:space="preserve"> на доходы физических лиц (</w:t>
            </w:r>
            <w:r w:rsidR="00486B80" w:rsidRPr="001C2E16">
              <w:rPr>
                <w:rFonts w:ascii="Times New Roman" w:hAnsi="Times New Roman"/>
                <w:bCs/>
                <w:kern w:val="32"/>
                <w:sz w:val="24"/>
                <w:szCs w:val="24"/>
                <w:lang w:eastAsia="ru-RU"/>
              </w:rPr>
              <w:t xml:space="preserve">далее </w:t>
            </w:r>
            <w:r w:rsidR="00486B80">
              <w:rPr>
                <w:rFonts w:ascii="Times New Roman" w:hAnsi="Times New Roman"/>
                <w:bCs/>
                <w:kern w:val="32"/>
                <w:sz w:val="24"/>
                <w:szCs w:val="24"/>
              </w:rPr>
              <w:t>–</w:t>
            </w:r>
            <w:r w:rsidR="00486B80" w:rsidRPr="001C2E16">
              <w:rPr>
                <w:rFonts w:ascii="Times New Roman" w:hAnsi="Times New Roman"/>
                <w:bCs/>
                <w:kern w:val="32"/>
                <w:sz w:val="24"/>
                <w:szCs w:val="24"/>
                <w:lang w:eastAsia="ru-RU"/>
              </w:rPr>
              <w:t xml:space="preserve"> НДФЛ</w:t>
            </w:r>
            <w:r w:rsidR="00486B80" w:rsidRPr="001C2E16">
              <w:rPr>
                <w:rFonts w:ascii="Times New Roman" w:hAnsi="Times New Roman"/>
                <w:b/>
                <w:bCs/>
                <w:kern w:val="32"/>
                <w:sz w:val="24"/>
                <w:szCs w:val="24"/>
              </w:rPr>
              <w:t>)</w:t>
            </w:r>
          </w:p>
        </w:tc>
      </w:tr>
      <w:tr w:rsidR="001C2E16" w:rsidRPr="001C2E16" w:rsidTr="009C30F7">
        <w:trPr>
          <w:cantSplit/>
        </w:trPr>
        <w:tc>
          <w:tcPr>
            <w:tcW w:w="848" w:type="dxa"/>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r w:rsidRPr="001C2E16">
              <w:rPr>
                <w:rFonts w:ascii="Times New Roman" w:hAnsi="Times New Roman"/>
                <w:bCs/>
                <w:kern w:val="32"/>
                <w:sz w:val="24"/>
                <w:szCs w:val="24"/>
                <w:lang w:eastAsia="ru-RU"/>
              </w:rPr>
              <w:t>2.1.</w:t>
            </w:r>
          </w:p>
        </w:tc>
        <w:tc>
          <w:tcPr>
            <w:tcW w:w="4965" w:type="dxa"/>
          </w:tcPr>
          <w:p w:rsidR="001C2E16" w:rsidRPr="001C2E16" w:rsidRDefault="001C2E16" w:rsidP="009C30F7">
            <w:pPr>
              <w:autoSpaceDE w:val="0"/>
              <w:autoSpaceDN w:val="0"/>
              <w:adjustRightInd w:val="0"/>
              <w:spacing w:after="0" w:line="240" w:lineRule="auto"/>
              <w:jc w:val="both"/>
              <w:rPr>
                <w:rFonts w:ascii="Times New Roman" w:hAnsi="Times New Roman"/>
                <w:bCs/>
                <w:kern w:val="32"/>
                <w:sz w:val="24"/>
                <w:szCs w:val="24"/>
              </w:rPr>
            </w:pPr>
            <w:r w:rsidRPr="001C2E16">
              <w:rPr>
                <w:rFonts w:ascii="Times New Roman" w:hAnsi="Times New Roman"/>
                <w:bCs/>
                <w:kern w:val="32"/>
                <w:sz w:val="24"/>
                <w:szCs w:val="24"/>
              </w:rPr>
              <w:t>Зачисление по нормативу 5</w:t>
            </w:r>
            <w:r w:rsidR="00486B80">
              <w:rPr>
                <w:rFonts w:ascii="Times New Roman" w:hAnsi="Times New Roman"/>
                <w:bCs/>
                <w:kern w:val="32"/>
                <w:sz w:val="24"/>
                <w:szCs w:val="24"/>
              </w:rPr>
              <w:t> </w:t>
            </w:r>
            <w:r w:rsidRPr="001C2E16">
              <w:rPr>
                <w:rFonts w:ascii="Times New Roman" w:hAnsi="Times New Roman"/>
                <w:bCs/>
                <w:kern w:val="32"/>
                <w:sz w:val="24"/>
                <w:szCs w:val="24"/>
              </w:rPr>
              <w:t xml:space="preserve">% поступлений в бюджеты муниципальных округов в соответствии с </w:t>
            </w:r>
            <w:r w:rsidRPr="001C2E16">
              <w:rPr>
                <w:rFonts w:ascii="Times New Roman" w:hAnsi="Times New Roman"/>
                <w:bCs/>
                <w:kern w:val="32"/>
                <w:sz w:val="24"/>
                <w:szCs w:val="24"/>
                <w:lang w:eastAsia="ru-RU"/>
              </w:rPr>
              <w:t>Законом Забайкальского края от 20 декабря 2011 года № 608-ЗЗК "О межбюджетных отношениях в Забайкальском крае"</w:t>
            </w:r>
            <w:r w:rsidRPr="001C2E16">
              <w:rPr>
                <w:rFonts w:ascii="Times New Roman" w:hAnsi="Times New Roman"/>
                <w:bCs/>
                <w:kern w:val="32"/>
                <w:sz w:val="24"/>
                <w:szCs w:val="24"/>
              </w:rPr>
              <w:t>:</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0</w:t>
            </w:r>
          </w:p>
        </w:tc>
        <w:tc>
          <w:tcPr>
            <w:tcW w:w="1276"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-243 784,6</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243 784,6</w:t>
            </w:r>
          </w:p>
        </w:tc>
      </w:tr>
      <w:tr w:rsidR="001C2E16" w:rsidRPr="001C2E16" w:rsidTr="009C30F7">
        <w:trPr>
          <w:cantSplit/>
        </w:trPr>
        <w:tc>
          <w:tcPr>
            <w:tcW w:w="848" w:type="dxa"/>
          </w:tcPr>
          <w:p w:rsidR="001C2E16" w:rsidRPr="001C2E16" w:rsidRDefault="00486B80" w:rsidP="001C2E16">
            <w:pPr>
              <w:autoSpaceDE w:val="0"/>
              <w:autoSpaceDN w:val="0"/>
              <w:adjustRightInd w:val="0"/>
              <w:spacing w:after="0" w:line="240" w:lineRule="auto"/>
              <w:jc w:val="center"/>
              <w:rPr>
                <w:rFonts w:ascii="Times New Roman" w:hAnsi="Times New Roman"/>
                <w:bCs/>
                <w:kern w:val="32"/>
                <w:sz w:val="24"/>
                <w:szCs w:val="24"/>
                <w:lang w:eastAsia="ru-RU"/>
              </w:rPr>
            </w:pPr>
            <w:r>
              <w:rPr>
                <w:rFonts w:ascii="Times New Roman" w:hAnsi="Times New Roman"/>
                <w:bCs/>
                <w:kern w:val="32"/>
                <w:sz w:val="24"/>
                <w:szCs w:val="24"/>
                <w:lang w:eastAsia="ru-RU"/>
              </w:rPr>
              <w:t>2.1.1</w:t>
            </w:r>
          </w:p>
        </w:tc>
        <w:tc>
          <w:tcPr>
            <w:tcW w:w="4965" w:type="dxa"/>
          </w:tcPr>
          <w:p w:rsidR="001C2E16" w:rsidRPr="001C2E16" w:rsidRDefault="001C2E16" w:rsidP="009C30F7">
            <w:pPr>
              <w:autoSpaceDE w:val="0"/>
              <w:autoSpaceDN w:val="0"/>
              <w:adjustRightInd w:val="0"/>
              <w:spacing w:after="0" w:line="240" w:lineRule="auto"/>
              <w:jc w:val="both"/>
              <w:rPr>
                <w:rFonts w:ascii="Times New Roman" w:hAnsi="Times New Roman"/>
                <w:bCs/>
                <w:kern w:val="32"/>
                <w:sz w:val="24"/>
                <w:szCs w:val="24"/>
              </w:rPr>
            </w:pPr>
            <w:r w:rsidRPr="001C2E16">
              <w:rPr>
                <w:rFonts w:ascii="Times New Roman" w:hAnsi="Times New Roman"/>
                <w:bCs/>
                <w:kern w:val="32"/>
                <w:sz w:val="24"/>
                <w:szCs w:val="24"/>
              </w:rPr>
              <w:t>Закон Забайкальского края от 27.12.2023 года № 2291-ЗЗК "О преобразовании всех поселений, входящих в состав муниципального района "Город Краснокаменск и Краснокаменский район" Забайкальского края, в Краснокаменский муниципальный округ Забайкальского края"</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0</w:t>
            </w:r>
          </w:p>
        </w:tc>
        <w:tc>
          <w:tcPr>
            <w:tcW w:w="1276"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-96 437,6</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96 437,6</w:t>
            </w:r>
          </w:p>
        </w:tc>
      </w:tr>
      <w:tr w:rsidR="001C2E16" w:rsidRPr="001C2E16" w:rsidTr="009C30F7">
        <w:trPr>
          <w:cantSplit/>
        </w:trPr>
        <w:tc>
          <w:tcPr>
            <w:tcW w:w="848" w:type="dxa"/>
          </w:tcPr>
          <w:p w:rsidR="001C2E16" w:rsidRPr="001C2E16" w:rsidRDefault="00486B80" w:rsidP="001C2E16">
            <w:pPr>
              <w:autoSpaceDE w:val="0"/>
              <w:autoSpaceDN w:val="0"/>
              <w:adjustRightInd w:val="0"/>
              <w:spacing w:after="0" w:line="240" w:lineRule="auto"/>
              <w:jc w:val="center"/>
              <w:rPr>
                <w:rFonts w:ascii="Times New Roman" w:hAnsi="Times New Roman"/>
                <w:bCs/>
                <w:kern w:val="32"/>
                <w:sz w:val="24"/>
                <w:szCs w:val="24"/>
                <w:lang w:eastAsia="ru-RU"/>
              </w:rPr>
            </w:pPr>
            <w:r>
              <w:rPr>
                <w:rFonts w:ascii="Times New Roman" w:hAnsi="Times New Roman"/>
                <w:bCs/>
                <w:kern w:val="32"/>
                <w:sz w:val="24"/>
                <w:szCs w:val="24"/>
                <w:lang w:eastAsia="ru-RU"/>
              </w:rPr>
              <w:t>2.1.2</w:t>
            </w:r>
          </w:p>
        </w:tc>
        <w:tc>
          <w:tcPr>
            <w:tcW w:w="4965" w:type="dxa"/>
          </w:tcPr>
          <w:p w:rsidR="001C2E16" w:rsidRPr="001C2E16" w:rsidRDefault="001C2E16" w:rsidP="009C30F7">
            <w:pPr>
              <w:autoSpaceDE w:val="0"/>
              <w:autoSpaceDN w:val="0"/>
              <w:adjustRightInd w:val="0"/>
              <w:spacing w:after="0" w:line="240" w:lineRule="auto"/>
              <w:jc w:val="both"/>
              <w:rPr>
                <w:rFonts w:ascii="Times New Roman" w:hAnsi="Times New Roman"/>
                <w:bCs/>
                <w:kern w:val="32"/>
                <w:sz w:val="24"/>
                <w:szCs w:val="24"/>
              </w:rPr>
            </w:pPr>
            <w:r w:rsidRPr="001C2E16">
              <w:rPr>
                <w:rFonts w:ascii="Times New Roman" w:hAnsi="Times New Roman"/>
                <w:bCs/>
                <w:kern w:val="32"/>
                <w:sz w:val="24"/>
                <w:szCs w:val="24"/>
              </w:rPr>
              <w:t>Закон Забайкальского края от 27.12.2023 года № 2292-ЗЗК "О преобразовании всех поселений, входящих в состав муниципального района "Балейский район" Забайкальского края, в Балейский муниципальный округ Забайкальского края"</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0</w:t>
            </w:r>
          </w:p>
        </w:tc>
        <w:tc>
          <w:tcPr>
            <w:tcW w:w="1276"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-23 051,2</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23 051,2</w:t>
            </w:r>
          </w:p>
        </w:tc>
      </w:tr>
      <w:tr w:rsidR="001C2E16" w:rsidRPr="001C2E16" w:rsidTr="009C30F7">
        <w:trPr>
          <w:cantSplit/>
        </w:trPr>
        <w:tc>
          <w:tcPr>
            <w:tcW w:w="848" w:type="dxa"/>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r w:rsidRPr="001C2E16">
              <w:rPr>
                <w:rFonts w:ascii="Times New Roman" w:hAnsi="Times New Roman"/>
                <w:bCs/>
                <w:kern w:val="32"/>
                <w:sz w:val="24"/>
                <w:szCs w:val="24"/>
                <w:lang w:eastAsia="ru-RU"/>
              </w:rPr>
              <w:t>2.1.3</w:t>
            </w:r>
          </w:p>
        </w:tc>
        <w:tc>
          <w:tcPr>
            <w:tcW w:w="4965" w:type="dxa"/>
          </w:tcPr>
          <w:p w:rsidR="001C2E16" w:rsidRPr="001C2E16" w:rsidRDefault="001C2E16" w:rsidP="009C30F7">
            <w:pPr>
              <w:autoSpaceDE w:val="0"/>
              <w:autoSpaceDN w:val="0"/>
              <w:adjustRightInd w:val="0"/>
              <w:spacing w:after="0" w:line="240" w:lineRule="auto"/>
              <w:jc w:val="both"/>
              <w:rPr>
                <w:rFonts w:ascii="Times New Roman" w:hAnsi="Times New Roman"/>
                <w:bCs/>
                <w:kern w:val="32"/>
                <w:sz w:val="24"/>
                <w:szCs w:val="24"/>
              </w:rPr>
            </w:pPr>
            <w:r w:rsidRPr="001C2E16">
              <w:rPr>
                <w:rFonts w:ascii="Times New Roman" w:hAnsi="Times New Roman"/>
                <w:bCs/>
                <w:kern w:val="32"/>
                <w:sz w:val="24"/>
                <w:szCs w:val="24"/>
              </w:rPr>
              <w:t>Закон Забайкальского края от 27.12.2023 года № 2296-ЗЗК "О преобразовании всех поселений, входящих в состав муниципального района "Шелопугинский район" Забайкальского края, в Шелопугинский муниципальный округ Забайкальского края"</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0</w:t>
            </w:r>
          </w:p>
        </w:tc>
        <w:tc>
          <w:tcPr>
            <w:tcW w:w="1276"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-5 460,1</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5 460,1</w:t>
            </w:r>
          </w:p>
        </w:tc>
      </w:tr>
      <w:tr w:rsidR="001C2E16" w:rsidRPr="001C2E16" w:rsidTr="009C30F7">
        <w:trPr>
          <w:cantSplit/>
        </w:trPr>
        <w:tc>
          <w:tcPr>
            <w:tcW w:w="848" w:type="dxa"/>
          </w:tcPr>
          <w:p w:rsidR="001C2E16" w:rsidRPr="001C2E16" w:rsidRDefault="00486B80" w:rsidP="001C2E16">
            <w:pPr>
              <w:autoSpaceDE w:val="0"/>
              <w:autoSpaceDN w:val="0"/>
              <w:adjustRightInd w:val="0"/>
              <w:spacing w:after="0" w:line="240" w:lineRule="auto"/>
              <w:jc w:val="center"/>
              <w:rPr>
                <w:rFonts w:ascii="Times New Roman" w:hAnsi="Times New Roman"/>
                <w:bCs/>
                <w:kern w:val="32"/>
                <w:sz w:val="24"/>
                <w:szCs w:val="24"/>
                <w:lang w:eastAsia="ru-RU"/>
              </w:rPr>
            </w:pPr>
            <w:r>
              <w:rPr>
                <w:rFonts w:ascii="Times New Roman" w:hAnsi="Times New Roman"/>
                <w:bCs/>
                <w:kern w:val="32"/>
                <w:sz w:val="24"/>
                <w:szCs w:val="24"/>
                <w:lang w:eastAsia="ru-RU"/>
              </w:rPr>
              <w:t>2.1.4</w:t>
            </w:r>
          </w:p>
        </w:tc>
        <w:tc>
          <w:tcPr>
            <w:tcW w:w="4965" w:type="dxa"/>
          </w:tcPr>
          <w:p w:rsidR="001C2E16" w:rsidRPr="001C2E16" w:rsidRDefault="001C2E16" w:rsidP="009C30F7">
            <w:pPr>
              <w:autoSpaceDE w:val="0"/>
              <w:autoSpaceDN w:val="0"/>
              <w:adjustRightInd w:val="0"/>
              <w:spacing w:after="0" w:line="240" w:lineRule="auto"/>
              <w:jc w:val="both"/>
              <w:rPr>
                <w:rFonts w:ascii="Times New Roman" w:hAnsi="Times New Roman"/>
                <w:bCs/>
                <w:kern w:val="32"/>
                <w:sz w:val="24"/>
                <w:szCs w:val="24"/>
              </w:rPr>
            </w:pPr>
            <w:r w:rsidRPr="001C2E16">
              <w:rPr>
                <w:rFonts w:ascii="Times New Roman" w:hAnsi="Times New Roman"/>
                <w:bCs/>
                <w:kern w:val="32"/>
                <w:sz w:val="24"/>
                <w:szCs w:val="24"/>
              </w:rPr>
              <w:t>Закон Забайкальского края от 27.12.2023 года № 2297-ЗЗК "О преобразовании всех поселений, входящих в состав муниципального района "Забайкальский район" Забайкальского края, в Забайкальский муниципальный округ Забайкальского края"</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0</w:t>
            </w:r>
          </w:p>
        </w:tc>
        <w:tc>
          <w:tcPr>
            <w:tcW w:w="1276"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-68 599,3</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68 599,3</w:t>
            </w:r>
          </w:p>
        </w:tc>
      </w:tr>
      <w:tr w:rsidR="001C2E16" w:rsidRPr="001C2E16" w:rsidTr="009C30F7">
        <w:trPr>
          <w:cantSplit/>
        </w:trPr>
        <w:tc>
          <w:tcPr>
            <w:tcW w:w="848" w:type="dxa"/>
          </w:tcPr>
          <w:p w:rsidR="001C2E16" w:rsidRPr="001C2E16" w:rsidRDefault="00486B80" w:rsidP="001C2E16">
            <w:pPr>
              <w:autoSpaceDE w:val="0"/>
              <w:autoSpaceDN w:val="0"/>
              <w:adjustRightInd w:val="0"/>
              <w:spacing w:after="0" w:line="240" w:lineRule="auto"/>
              <w:jc w:val="center"/>
              <w:rPr>
                <w:rFonts w:ascii="Times New Roman" w:hAnsi="Times New Roman"/>
                <w:bCs/>
                <w:kern w:val="32"/>
                <w:sz w:val="24"/>
                <w:szCs w:val="24"/>
                <w:lang w:eastAsia="ru-RU"/>
              </w:rPr>
            </w:pPr>
            <w:r>
              <w:rPr>
                <w:rFonts w:ascii="Times New Roman" w:hAnsi="Times New Roman"/>
                <w:bCs/>
                <w:kern w:val="32"/>
                <w:sz w:val="24"/>
                <w:szCs w:val="24"/>
                <w:lang w:eastAsia="ru-RU"/>
              </w:rPr>
              <w:t>2.1.5</w:t>
            </w:r>
          </w:p>
        </w:tc>
        <w:tc>
          <w:tcPr>
            <w:tcW w:w="4965" w:type="dxa"/>
          </w:tcPr>
          <w:p w:rsidR="001C2E16" w:rsidRPr="001C2E16" w:rsidRDefault="001C2E16" w:rsidP="009C30F7">
            <w:pPr>
              <w:autoSpaceDE w:val="0"/>
              <w:autoSpaceDN w:val="0"/>
              <w:adjustRightInd w:val="0"/>
              <w:spacing w:after="0" w:line="240" w:lineRule="auto"/>
              <w:jc w:val="both"/>
              <w:rPr>
                <w:rFonts w:ascii="Times New Roman" w:hAnsi="Times New Roman"/>
                <w:bCs/>
                <w:kern w:val="32"/>
                <w:sz w:val="24"/>
                <w:szCs w:val="24"/>
              </w:rPr>
            </w:pPr>
            <w:r w:rsidRPr="001C2E16">
              <w:rPr>
                <w:rFonts w:ascii="Times New Roman" w:hAnsi="Times New Roman"/>
                <w:bCs/>
                <w:kern w:val="32"/>
                <w:sz w:val="24"/>
                <w:szCs w:val="24"/>
              </w:rPr>
              <w:t>Закон Забайкальского края от 27.12.2023 года № 2298-ЗЗК "Об объединении поселений, входящих в состав муниципального района "Петровск-Забайкальский район" Забайкальского края, с городским округом "Город Петровск-Забайкальский" Забайкальского края и наделении городского округа "Город Петровск-Забайкальский" Забайкальского края статусом муниципального округа"</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0</w:t>
            </w:r>
          </w:p>
        </w:tc>
        <w:tc>
          <w:tcPr>
            <w:tcW w:w="1276"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-34 978,8</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34 978,8</w:t>
            </w:r>
          </w:p>
        </w:tc>
      </w:tr>
      <w:tr w:rsidR="001C2E16" w:rsidRPr="001C2E16" w:rsidTr="009C30F7">
        <w:trPr>
          <w:cantSplit/>
        </w:trPr>
        <w:tc>
          <w:tcPr>
            <w:tcW w:w="848" w:type="dxa"/>
          </w:tcPr>
          <w:p w:rsidR="001C2E16" w:rsidRPr="001C2E16" w:rsidRDefault="00486B80" w:rsidP="001C2E16">
            <w:pPr>
              <w:autoSpaceDE w:val="0"/>
              <w:autoSpaceDN w:val="0"/>
              <w:adjustRightInd w:val="0"/>
              <w:spacing w:after="0" w:line="240" w:lineRule="auto"/>
              <w:jc w:val="center"/>
              <w:rPr>
                <w:rFonts w:ascii="Times New Roman" w:hAnsi="Times New Roman"/>
                <w:bCs/>
                <w:kern w:val="32"/>
                <w:sz w:val="24"/>
                <w:szCs w:val="24"/>
                <w:lang w:eastAsia="ru-RU"/>
              </w:rPr>
            </w:pPr>
            <w:r>
              <w:rPr>
                <w:rFonts w:ascii="Times New Roman" w:hAnsi="Times New Roman"/>
                <w:bCs/>
                <w:kern w:val="32"/>
                <w:sz w:val="24"/>
                <w:szCs w:val="24"/>
                <w:lang w:eastAsia="ru-RU"/>
              </w:rPr>
              <w:lastRenderedPageBreak/>
              <w:t>2.1.6</w:t>
            </w:r>
          </w:p>
        </w:tc>
        <w:tc>
          <w:tcPr>
            <w:tcW w:w="4965" w:type="dxa"/>
          </w:tcPr>
          <w:p w:rsidR="001C2E16" w:rsidRPr="001C2E16" w:rsidRDefault="001C2E16" w:rsidP="009C30F7">
            <w:pPr>
              <w:autoSpaceDE w:val="0"/>
              <w:autoSpaceDN w:val="0"/>
              <w:adjustRightInd w:val="0"/>
              <w:spacing w:after="0" w:line="240" w:lineRule="auto"/>
              <w:jc w:val="both"/>
              <w:rPr>
                <w:rFonts w:ascii="Times New Roman" w:hAnsi="Times New Roman"/>
                <w:bCs/>
                <w:kern w:val="32"/>
                <w:sz w:val="24"/>
                <w:szCs w:val="24"/>
              </w:rPr>
            </w:pPr>
            <w:r w:rsidRPr="001C2E16">
              <w:rPr>
                <w:rFonts w:ascii="Times New Roman" w:hAnsi="Times New Roman"/>
                <w:bCs/>
                <w:kern w:val="32"/>
                <w:sz w:val="24"/>
                <w:szCs w:val="24"/>
              </w:rPr>
              <w:t>Закон Забайкальского края от 06.05.2024 года № 2337-ЗЗК "О преобразовании всех поселений, входящих в состав муниципального района "Улетовский район" Забайкальского края, в Улетовский муниципальный округ Забайкальского края"</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0</w:t>
            </w:r>
          </w:p>
        </w:tc>
        <w:tc>
          <w:tcPr>
            <w:tcW w:w="1276"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-15 257,6</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15 257,6</w:t>
            </w:r>
          </w:p>
        </w:tc>
      </w:tr>
      <w:tr w:rsidR="001C2E16" w:rsidRPr="001C2E16" w:rsidTr="009C30F7">
        <w:trPr>
          <w:cantSplit/>
        </w:trPr>
        <w:tc>
          <w:tcPr>
            <w:tcW w:w="848" w:type="dxa"/>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lang w:eastAsia="ru-RU"/>
              </w:rPr>
            </w:pPr>
            <w:r w:rsidRPr="001C2E16">
              <w:rPr>
                <w:rFonts w:ascii="Times New Roman" w:hAnsi="Times New Roman"/>
                <w:bCs/>
                <w:kern w:val="32"/>
                <w:sz w:val="24"/>
                <w:szCs w:val="24"/>
                <w:lang w:eastAsia="ru-RU"/>
              </w:rPr>
              <w:t>2.2.</w:t>
            </w:r>
          </w:p>
        </w:tc>
        <w:tc>
          <w:tcPr>
            <w:tcW w:w="4965" w:type="dxa"/>
          </w:tcPr>
          <w:p w:rsidR="001C2E16" w:rsidRPr="001C2E16" w:rsidRDefault="001C2E16" w:rsidP="009C30F7">
            <w:pPr>
              <w:autoSpaceDE w:val="0"/>
              <w:autoSpaceDN w:val="0"/>
              <w:adjustRightInd w:val="0"/>
              <w:spacing w:after="0" w:line="240" w:lineRule="auto"/>
              <w:jc w:val="both"/>
              <w:rPr>
                <w:rFonts w:ascii="Times New Roman" w:hAnsi="Times New Roman"/>
                <w:bCs/>
                <w:kern w:val="32"/>
                <w:sz w:val="24"/>
                <w:szCs w:val="24"/>
              </w:rPr>
            </w:pPr>
            <w:r w:rsidRPr="001C2E16">
              <w:rPr>
                <w:rFonts w:ascii="Times New Roman" w:hAnsi="Times New Roman"/>
                <w:bCs/>
                <w:kern w:val="32"/>
                <w:sz w:val="24"/>
                <w:szCs w:val="24"/>
              </w:rPr>
              <w:t xml:space="preserve">Зачисление </w:t>
            </w:r>
            <w:r w:rsidRPr="001C2E16">
              <w:rPr>
                <w:rFonts w:ascii="Times New Roman" w:hAnsi="Times New Roman"/>
                <w:bCs/>
                <w:kern w:val="32"/>
                <w:sz w:val="24"/>
                <w:szCs w:val="24"/>
                <w:lang w:eastAsia="ru-RU"/>
              </w:rPr>
              <w:t>НДФЛ</w:t>
            </w:r>
            <w:r w:rsidRPr="001C2E16">
              <w:rPr>
                <w:rFonts w:ascii="Times New Roman" w:hAnsi="Times New Roman"/>
                <w:bCs/>
                <w:kern w:val="32"/>
                <w:sz w:val="24"/>
                <w:szCs w:val="24"/>
              </w:rPr>
              <w:t xml:space="preserve"> по нормативу 6 процентов поступлений в бюджеты городских округов</w:t>
            </w:r>
            <w:r w:rsidRPr="001C2E16">
              <w:rPr>
                <w:rFonts w:ascii="Times New Roman" w:hAnsi="Times New Roman"/>
                <w:bCs/>
                <w:kern w:val="32"/>
                <w:sz w:val="24"/>
                <w:szCs w:val="24"/>
                <w:lang w:eastAsia="ru-RU"/>
              </w:rPr>
              <w:t xml:space="preserve"> (проект закона Забайкальского края "</w:t>
            </w:r>
            <w:r w:rsidRPr="001C2E16">
              <w:rPr>
                <w:rFonts w:ascii="Times New Roman" w:hAnsi="Times New Roman"/>
                <w:kern w:val="32"/>
                <w:sz w:val="24"/>
                <w:szCs w:val="24"/>
              </w:rPr>
              <w:t xml:space="preserve">О внесении изменений в Закон Забайкальского края </w:t>
            </w:r>
            <w:r w:rsidRPr="001C2E16">
              <w:rPr>
                <w:rFonts w:ascii="Times New Roman" w:hAnsi="Times New Roman"/>
                <w:bCs/>
                <w:kern w:val="32"/>
                <w:sz w:val="24"/>
                <w:szCs w:val="24"/>
                <w:lang w:eastAsia="ru-RU"/>
              </w:rPr>
              <w:t>"</w:t>
            </w:r>
            <w:r w:rsidRPr="001C2E16">
              <w:rPr>
                <w:rFonts w:ascii="Times New Roman" w:hAnsi="Times New Roman"/>
                <w:kern w:val="32"/>
                <w:sz w:val="24"/>
                <w:szCs w:val="24"/>
              </w:rPr>
              <w:t>О межбюджетных отношениях в Забайкальском крае</w:t>
            </w:r>
            <w:r w:rsidRPr="001C2E16">
              <w:rPr>
                <w:rFonts w:ascii="Times New Roman" w:hAnsi="Times New Roman"/>
                <w:bCs/>
                <w:kern w:val="32"/>
                <w:sz w:val="24"/>
                <w:szCs w:val="24"/>
                <w:lang w:eastAsia="ru-RU"/>
              </w:rPr>
              <w:t>")</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0</w:t>
            </w:r>
          </w:p>
        </w:tc>
        <w:tc>
          <w:tcPr>
            <w:tcW w:w="1276"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-867 123,3</w:t>
            </w:r>
          </w:p>
        </w:tc>
        <w:tc>
          <w:tcPr>
            <w:tcW w:w="1417" w:type="dxa"/>
            <w:vAlign w:val="center"/>
          </w:tcPr>
          <w:p w:rsidR="001C2E16" w:rsidRPr="001C2E16" w:rsidRDefault="001C2E16" w:rsidP="001C2E16">
            <w:pPr>
              <w:autoSpaceDE w:val="0"/>
              <w:autoSpaceDN w:val="0"/>
              <w:adjustRightInd w:val="0"/>
              <w:spacing w:after="0" w:line="240" w:lineRule="auto"/>
              <w:jc w:val="center"/>
              <w:rPr>
                <w:rFonts w:ascii="Times New Roman" w:hAnsi="Times New Roman"/>
                <w:bCs/>
                <w:kern w:val="32"/>
                <w:sz w:val="24"/>
                <w:szCs w:val="24"/>
              </w:rPr>
            </w:pPr>
            <w:r w:rsidRPr="001C2E16">
              <w:rPr>
                <w:rFonts w:ascii="Times New Roman" w:hAnsi="Times New Roman"/>
                <w:bCs/>
                <w:kern w:val="32"/>
                <w:sz w:val="24"/>
                <w:szCs w:val="24"/>
              </w:rPr>
              <w:t>867 123,3</w:t>
            </w:r>
          </w:p>
        </w:tc>
      </w:tr>
      <w:tr w:rsidR="00C729EB" w:rsidRPr="001C2E16" w:rsidTr="002D0378">
        <w:trPr>
          <w:cantSplit/>
        </w:trPr>
        <w:tc>
          <w:tcPr>
            <w:tcW w:w="5813" w:type="dxa"/>
            <w:gridSpan w:val="2"/>
          </w:tcPr>
          <w:p w:rsidR="00C729EB" w:rsidRPr="00486B80" w:rsidRDefault="00C729EB" w:rsidP="001C2E16">
            <w:pPr>
              <w:autoSpaceDE w:val="0"/>
              <w:autoSpaceDN w:val="0"/>
              <w:adjustRightInd w:val="0"/>
              <w:spacing w:after="0" w:line="240" w:lineRule="auto"/>
              <w:rPr>
                <w:rFonts w:ascii="Times New Roman" w:hAnsi="Times New Roman"/>
                <w:b/>
                <w:bCs/>
                <w:kern w:val="32"/>
                <w:sz w:val="24"/>
                <w:szCs w:val="24"/>
              </w:rPr>
            </w:pPr>
            <w:r w:rsidRPr="00486B80">
              <w:rPr>
                <w:rFonts w:ascii="Times New Roman" w:hAnsi="Times New Roman"/>
                <w:b/>
                <w:bCs/>
                <w:kern w:val="32"/>
                <w:sz w:val="24"/>
                <w:szCs w:val="24"/>
              </w:rPr>
              <w:t>Всего</w:t>
            </w:r>
          </w:p>
        </w:tc>
        <w:tc>
          <w:tcPr>
            <w:tcW w:w="1417" w:type="dxa"/>
            <w:vAlign w:val="center"/>
          </w:tcPr>
          <w:p w:rsidR="00C729EB" w:rsidRPr="00486B80" w:rsidRDefault="00C729EB" w:rsidP="001C2E16">
            <w:pPr>
              <w:autoSpaceDE w:val="0"/>
              <w:autoSpaceDN w:val="0"/>
              <w:adjustRightInd w:val="0"/>
              <w:spacing w:after="0" w:line="240" w:lineRule="auto"/>
              <w:jc w:val="center"/>
              <w:rPr>
                <w:rFonts w:ascii="Times New Roman" w:hAnsi="Times New Roman"/>
                <w:b/>
                <w:bCs/>
                <w:kern w:val="32"/>
                <w:sz w:val="24"/>
                <w:szCs w:val="24"/>
              </w:rPr>
            </w:pPr>
            <w:r w:rsidRPr="00486B80">
              <w:rPr>
                <w:rFonts w:ascii="Times New Roman" w:hAnsi="Times New Roman"/>
                <w:b/>
                <w:bCs/>
                <w:kern w:val="32"/>
                <w:sz w:val="24"/>
                <w:szCs w:val="24"/>
              </w:rPr>
              <w:t>1 042 416,6</w:t>
            </w:r>
          </w:p>
        </w:tc>
        <w:tc>
          <w:tcPr>
            <w:tcW w:w="1276" w:type="dxa"/>
            <w:vAlign w:val="center"/>
          </w:tcPr>
          <w:p w:rsidR="00C729EB" w:rsidRPr="00486B80" w:rsidRDefault="00C729EB" w:rsidP="001C2E16">
            <w:pPr>
              <w:autoSpaceDE w:val="0"/>
              <w:autoSpaceDN w:val="0"/>
              <w:adjustRightInd w:val="0"/>
              <w:spacing w:after="0" w:line="240" w:lineRule="auto"/>
              <w:jc w:val="center"/>
              <w:rPr>
                <w:rFonts w:ascii="Times New Roman" w:hAnsi="Times New Roman"/>
                <w:b/>
                <w:bCs/>
                <w:kern w:val="32"/>
                <w:sz w:val="24"/>
                <w:szCs w:val="24"/>
              </w:rPr>
            </w:pPr>
            <w:r w:rsidRPr="00486B80">
              <w:rPr>
                <w:rFonts w:ascii="Times New Roman" w:hAnsi="Times New Roman"/>
                <w:b/>
                <w:bCs/>
                <w:kern w:val="32"/>
                <w:sz w:val="24"/>
                <w:szCs w:val="24"/>
              </w:rPr>
              <w:t>-492 351,3</w:t>
            </w:r>
          </w:p>
        </w:tc>
        <w:tc>
          <w:tcPr>
            <w:tcW w:w="1417" w:type="dxa"/>
            <w:vAlign w:val="center"/>
          </w:tcPr>
          <w:p w:rsidR="00C729EB" w:rsidRPr="00486B80" w:rsidRDefault="00C729EB" w:rsidP="001C2E16">
            <w:pPr>
              <w:autoSpaceDE w:val="0"/>
              <w:autoSpaceDN w:val="0"/>
              <w:adjustRightInd w:val="0"/>
              <w:spacing w:after="0" w:line="240" w:lineRule="auto"/>
              <w:jc w:val="center"/>
              <w:rPr>
                <w:rFonts w:ascii="Times New Roman" w:hAnsi="Times New Roman"/>
                <w:b/>
                <w:bCs/>
                <w:kern w:val="32"/>
                <w:sz w:val="24"/>
                <w:szCs w:val="24"/>
              </w:rPr>
            </w:pPr>
            <w:r w:rsidRPr="00486B80">
              <w:rPr>
                <w:rFonts w:ascii="Times New Roman" w:hAnsi="Times New Roman"/>
                <w:b/>
                <w:bCs/>
                <w:kern w:val="32"/>
                <w:sz w:val="24"/>
                <w:szCs w:val="24"/>
              </w:rPr>
              <w:t>1 534 767,9</w:t>
            </w:r>
          </w:p>
        </w:tc>
      </w:tr>
    </w:tbl>
    <w:p w:rsidR="001C2E16" w:rsidRPr="001C2E16" w:rsidRDefault="001C2E16" w:rsidP="001C2E16">
      <w:pPr>
        <w:autoSpaceDE w:val="0"/>
        <w:autoSpaceDN w:val="0"/>
        <w:adjustRightInd w:val="0"/>
        <w:spacing w:before="120"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 xml:space="preserve">Проектировки налоговых и неналоговых доходов бюджета края на 2025 год </w:t>
      </w:r>
      <w:r w:rsidRPr="001C2E16">
        <w:rPr>
          <w:rFonts w:ascii="Times New Roman" w:hAnsi="Times New Roman"/>
          <w:kern w:val="32"/>
          <w:sz w:val="28"/>
          <w:szCs w:val="28"/>
        </w:rPr>
        <w:t>и плановый период 2026 и 2027 годов</w:t>
      </w:r>
      <w:r w:rsidRPr="001C2E16">
        <w:rPr>
          <w:rFonts w:ascii="Times New Roman" w:hAnsi="Times New Roman"/>
          <w:bCs/>
          <w:kern w:val="32"/>
          <w:sz w:val="28"/>
          <w:szCs w:val="28"/>
          <w:lang w:eastAsia="ru-RU"/>
        </w:rPr>
        <w:t xml:space="preserve"> рассчитаны на основании:</w:t>
      </w:r>
    </w:p>
    <w:p w:rsidR="001C2E16" w:rsidRPr="001C2E16" w:rsidRDefault="001C2E16" w:rsidP="001C2E16">
      <w:pPr>
        <w:autoSpaceDE w:val="0"/>
        <w:autoSpaceDN w:val="0"/>
        <w:adjustRightInd w:val="0"/>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прогноза социально-экономического развития Забайкальского края на 2025 год и плановый период 2026 и 2027 годов;</w:t>
      </w:r>
    </w:p>
    <w:p w:rsidR="001C2E16" w:rsidRPr="001C2E16" w:rsidRDefault="001C2E16" w:rsidP="001C2E16">
      <w:pPr>
        <w:autoSpaceDE w:val="0"/>
        <w:autoSpaceDN w:val="0"/>
        <w:adjustRightInd w:val="0"/>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 xml:space="preserve">согласованных с муниципальными районами и городскими округами показателей социально-экономического развития на 2025 год </w:t>
      </w:r>
      <w:r w:rsidRPr="001C2E16">
        <w:rPr>
          <w:rFonts w:ascii="Times New Roman" w:hAnsi="Times New Roman"/>
          <w:kern w:val="32"/>
          <w:sz w:val="28"/>
          <w:szCs w:val="28"/>
        </w:rPr>
        <w:t>и плановый период 2026 и 2027 годов</w:t>
      </w:r>
      <w:r w:rsidRPr="001C2E16">
        <w:rPr>
          <w:rFonts w:ascii="Times New Roman" w:hAnsi="Times New Roman"/>
          <w:bCs/>
          <w:kern w:val="32"/>
          <w:sz w:val="28"/>
          <w:szCs w:val="28"/>
          <w:lang w:eastAsia="ru-RU"/>
        </w:rPr>
        <w:t xml:space="preserve"> с применением нормативов отчислений от налогов и сборов, установленных Бюджетным кодексом Российской Федерации и Законом Забайкальского края от 20 декабря 2011 года № 608-ЗЗК </w:t>
      </w:r>
      <w:r w:rsidRPr="001C2E16">
        <w:rPr>
          <w:rFonts w:ascii="Times New Roman" w:hAnsi="Times New Roman"/>
          <w:bCs/>
          <w:kern w:val="32"/>
          <w:sz w:val="28"/>
          <w:szCs w:val="28"/>
          <w:lang w:eastAsia="ru-RU"/>
        </w:rPr>
        <w:br/>
        <w:t>"О межбюджетных отношениях в Забайкальском крае".</w:t>
      </w:r>
    </w:p>
    <w:p w:rsidR="001C2E16" w:rsidRPr="001C2E16" w:rsidRDefault="001C2E16" w:rsidP="001C2E16">
      <w:pPr>
        <w:autoSpaceDE w:val="0"/>
        <w:autoSpaceDN w:val="0"/>
        <w:adjustRightInd w:val="0"/>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 xml:space="preserve">В целях повышения объективности и обоснованности прогнозной оценки доходов, снижения рисков недопоступлений доходов использованы отчетные данные, отражающие реальную ситуацию с поступлением доходов в текущем году и предшествующие годы, а также проектировки главных администраторов доходов бюджета Забайкальского края, рассчитанные на основании методик прогнозирования поступлений доходов в бюджет Забайкальского края и местные бюджеты. </w:t>
      </w:r>
    </w:p>
    <w:p w:rsidR="001C2E16" w:rsidRPr="001C2E16" w:rsidRDefault="001C2E16" w:rsidP="001C2E16">
      <w:pPr>
        <w:autoSpaceDE w:val="0"/>
        <w:autoSpaceDN w:val="0"/>
        <w:adjustRightInd w:val="0"/>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rPr>
        <w:t xml:space="preserve">Объем дорожного фонда формируется за счет налоговых и неналоговых доходов в соответствии с Законом Забайкальского края </w:t>
      </w:r>
      <w:r w:rsidRPr="001C2E16">
        <w:rPr>
          <w:rFonts w:ascii="Times New Roman" w:hAnsi="Times New Roman"/>
          <w:bCs/>
          <w:kern w:val="32"/>
          <w:sz w:val="28"/>
          <w:szCs w:val="28"/>
        </w:rPr>
        <w:br/>
        <w:t>от 24 ноября 2011 года № 585-ЗЗК "О дорожном фонде Забайкальского края".</w:t>
      </w:r>
    </w:p>
    <w:p w:rsidR="001C2E16" w:rsidRPr="001C2E16" w:rsidRDefault="001C2E16" w:rsidP="001C2E16">
      <w:pPr>
        <w:autoSpaceDE w:val="0"/>
        <w:autoSpaceDN w:val="0"/>
        <w:adjustRightInd w:val="0"/>
        <w:spacing w:after="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t xml:space="preserve">Объем отдельных видов неналоговых доходов, направляемых на осуществление определенных расходов в области охраны окружающей среды и природопользования, определен в соответствии с Федеральным законом </w:t>
      </w:r>
      <w:r w:rsidRPr="001C2E16">
        <w:rPr>
          <w:rFonts w:ascii="Times New Roman" w:hAnsi="Times New Roman"/>
          <w:bCs/>
          <w:kern w:val="32"/>
          <w:sz w:val="28"/>
          <w:szCs w:val="28"/>
        </w:rPr>
        <w:br/>
        <w:t>от 10 января 2002 года № 7-ФЗ "Об охране окружающей среды", а также постановлением Правительства Забайкальского края от 13 декабря 2023 года № 673 "Об установлении размера платы, взимаемой с физических лиц, за посещение особо охраняемых природных территорий в Забайкальском крае".</w:t>
      </w:r>
    </w:p>
    <w:p w:rsidR="001C2E16" w:rsidRDefault="001C2E16" w:rsidP="001C2E16">
      <w:pPr>
        <w:spacing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t>В проекте бюджета края на 2025 год и плановый период 2026 и 2027 годов мобилизованы все возможные к поступлению источники доходов.</w:t>
      </w:r>
    </w:p>
    <w:p w:rsidR="005C0116" w:rsidRPr="001C2E16" w:rsidRDefault="005C0116" w:rsidP="001C2E16">
      <w:pPr>
        <w:spacing w:line="240" w:lineRule="auto"/>
        <w:ind w:firstLine="709"/>
        <w:jc w:val="both"/>
        <w:rPr>
          <w:rFonts w:ascii="Times New Roman" w:hAnsi="Times New Roman"/>
          <w:bCs/>
          <w:kern w:val="32"/>
          <w:sz w:val="28"/>
          <w:szCs w:val="28"/>
        </w:rPr>
      </w:pPr>
    </w:p>
    <w:p w:rsidR="001C2E16" w:rsidRPr="001C2E16" w:rsidRDefault="001C2E16" w:rsidP="001C2E16">
      <w:pPr>
        <w:widowControl w:val="0"/>
        <w:spacing w:before="120" w:after="120" w:line="240" w:lineRule="auto"/>
        <w:jc w:val="center"/>
        <w:rPr>
          <w:rFonts w:ascii="Times New Roman" w:hAnsi="Times New Roman"/>
          <w:b/>
          <w:bCs/>
          <w:kern w:val="32"/>
          <w:sz w:val="28"/>
          <w:szCs w:val="28"/>
          <w:lang w:eastAsia="ru-RU"/>
        </w:rPr>
      </w:pPr>
      <w:r w:rsidRPr="001C2E16">
        <w:rPr>
          <w:rFonts w:ascii="Times New Roman" w:hAnsi="Times New Roman"/>
          <w:b/>
          <w:bCs/>
          <w:kern w:val="32"/>
          <w:sz w:val="28"/>
          <w:szCs w:val="28"/>
          <w:lang w:eastAsia="ru-RU"/>
        </w:rPr>
        <w:lastRenderedPageBreak/>
        <w:t>Объемы налоговых и неналоговых доходов</w:t>
      </w:r>
      <w:r w:rsidRPr="001C2E16">
        <w:rPr>
          <w:rFonts w:ascii="Times New Roman" w:hAnsi="Times New Roman"/>
          <w:b/>
          <w:kern w:val="32"/>
          <w:sz w:val="28"/>
          <w:szCs w:val="28"/>
        </w:rPr>
        <w:br/>
      </w:r>
      <w:r w:rsidRPr="001C2E16">
        <w:rPr>
          <w:rFonts w:ascii="Times New Roman" w:hAnsi="Times New Roman"/>
          <w:b/>
          <w:bCs/>
          <w:kern w:val="32"/>
          <w:sz w:val="28"/>
          <w:szCs w:val="28"/>
          <w:lang w:eastAsia="ru-RU"/>
        </w:rPr>
        <w:t xml:space="preserve">бюджета Забайкальского края на 2025 год </w:t>
      </w:r>
    </w:p>
    <w:p w:rsidR="001C2E16" w:rsidRPr="001C2E16" w:rsidRDefault="001C2E16" w:rsidP="001C2E16">
      <w:pPr>
        <w:spacing w:after="0" w:line="240" w:lineRule="auto"/>
        <w:jc w:val="right"/>
        <w:rPr>
          <w:rFonts w:ascii="Times New Roman" w:hAnsi="Times New Roman"/>
          <w:bCs/>
          <w:kern w:val="32"/>
          <w:sz w:val="24"/>
          <w:szCs w:val="24"/>
          <w:lang w:eastAsia="ru-RU"/>
        </w:rPr>
      </w:pPr>
      <w:r w:rsidRPr="001C2E16">
        <w:rPr>
          <w:rFonts w:ascii="Times New Roman" w:hAnsi="Times New Roman"/>
          <w:bCs/>
          <w:kern w:val="32"/>
          <w:sz w:val="24"/>
          <w:szCs w:val="24"/>
          <w:lang w:eastAsia="ru-RU"/>
        </w:rPr>
        <w:t>тыс. рублей</w:t>
      </w:r>
    </w:p>
    <w:tbl>
      <w:tblPr>
        <w:tblW w:w="5061"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2302"/>
        <w:gridCol w:w="1713"/>
        <w:gridCol w:w="1400"/>
        <w:gridCol w:w="1400"/>
        <w:gridCol w:w="1316"/>
        <w:gridCol w:w="1395"/>
      </w:tblGrid>
      <w:tr w:rsidR="001C2E16" w:rsidRPr="001C2E16" w:rsidTr="004B5086">
        <w:trPr>
          <w:trHeight w:val="1150"/>
          <w:tblHeader/>
        </w:trPr>
        <w:tc>
          <w:tcPr>
            <w:tcW w:w="1208" w:type="pct"/>
            <w:vAlign w:val="center"/>
            <w:hideMark/>
          </w:tcPr>
          <w:p w:rsidR="001C2E16" w:rsidRPr="001C2E16" w:rsidRDefault="001C2E16" w:rsidP="001C2E16">
            <w:pPr>
              <w:spacing w:after="0" w:line="240" w:lineRule="auto"/>
              <w:jc w:val="center"/>
              <w:rPr>
                <w:rFonts w:ascii="Times New Roman" w:hAnsi="Times New Roman"/>
                <w:bCs/>
                <w:kern w:val="32"/>
                <w:sz w:val="20"/>
                <w:szCs w:val="24"/>
                <w:lang w:eastAsia="ru-RU"/>
              </w:rPr>
            </w:pPr>
            <w:r w:rsidRPr="001C2E16">
              <w:rPr>
                <w:rFonts w:ascii="Times New Roman" w:hAnsi="Times New Roman"/>
                <w:bCs/>
                <w:kern w:val="32"/>
                <w:sz w:val="20"/>
                <w:szCs w:val="24"/>
                <w:lang w:eastAsia="ru-RU"/>
              </w:rPr>
              <w:t>Показатели</w:t>
            </w:r>
          </w:p>
        </w:tc>
        <w:tc>
          <w:tcPr>
            <w:tcW w:w="899" w:type="pct"/>
            <w:vAlign w:val="center"/>
            <w:hideMark/>
          </w:tcPr>
          <w:p w:rsidR="001C2E16" w:rsidRPr="001C2E16" w:rsidRDefault="001C2E16" w:rsidP="001C2E16">
            <w:pPr>
              <w:spacing w:after="0" w:line="240" w:lineRule="auto"/>
              <w:jc w:val="center"/>
              <w:rPr>
                <w:rFonts w:ascii="Times New Roman" w:hAnsi="Times New Roman"/>
                <w:bCs/>
                <w:kern w:val="32"/>
                <w:sz w:val="20"/>
                <w:szCs w:val="24"/>
                <w:lang w:eastAsia="ru-RU"/>
              </w:rPr>
            </w:pPr>
            <w:r w:rsidRPr="001C2E16">
              <w:rPr>
                <w:rFonts w:ascii="Times New Roman" w:hAnsi="Times New Roman"/>
                <w:bCs/>
                <w:kern w:val="32"/>
                <w:sz w:val="20"/>
                <w:szCs w:val="24"/>
                <w:lang w:eastAsia="ru-RU"/>
              </w:rPr>
              <w:t>2024 год</w:t>
            </w:r>
          </w:p>
          <w:p w:rsidR="001C2E16" w:rsidRPr="001C2E16" w:rsidRDefault="001C2E16" w:rsidP="001C2E16">
            <w:pPr>
              <w:spacing w:after="0" w:line="240" w:lineRule="auto"/>
              <w:jc w:val="center"/>
              <w:rPr>
                <w:rFonts w:ascii="Times New Roman" w:hAnsi="Times New Roman"/>
                <w:bCs/>
                <w:kern w:val="32"/>
                <w:sz w:val="20"/>
                <w:szCs w:val="24"/>
                <w:lang w:eastAsia="ru-RU"/>
              </w:rPr>
            </w:pPr>
            <w:r w:rsidRPr="001C2E16">
              <w:rPr>
                <w:rFonts w:ascii="Times New Roman" w:hAnsi="Times New Roman"/>
                <w:bCs/>
                <w:kern w:val="32"/>
                <w:sz w:val="20"/>
                <w:szCs w:val="24"/>
                <w:lang w:eastAsia="ru-RU"/>
              </w:rPr>
              <w:t xml:space="preserve">(Закон </w:t>
            </w:r>
          </w:p>
          <w:p w:rsidR="001C2E16" w:rsidRPr="001C2E16" w:rsidRDefault="001C2E16" w:rsidP="001C2E16">
            <w:pPr>
              <w:spacing w:after="0" w:line="240" w:lineRule="auto"/>
              <w:jc w:val="center"/>
              <w:rPr>
                <w:rFonts w:ascii="Times New Roman" w:hAnsi="Times New Roman"/>
                <w:bCs/>
                <w:kern w:val="32"/>
                <w:sz w:val="20"/>
                <w:szCs w:val="24"/>
                <w:lang w:eastAsia="ru-RU"/>
              </w:rPr>
            </w:pPr>
            <w:r w:rsidRPr="001C2E16">
              <w:rPr>
                <w:rFonts w:ascii="Times New Roman" w:hAnsi="Times New Roman"/>
                <w:bCs/>
                <w:kern w:val="32"/>
                <w:sz w:val="20"/>
                <w:szCs w:val="24"/>
                <w:lang w:eastAsia="ru-RU"/>
              </w:rPr>
              <w:t>№ 2303-ЗЗК в первоначальной редакции)</w:t>
            </w:r>
          </w:p>
        </w:tc>
        <w:tc>
          <w:tcPr>
            <w:tcW w:w="735" w:type="pct"/>
            <w:vAlign w:val="center"/>
          </w:tcPr>
          <w:p w:rsidR="001C2E16" w:rsidRPr="001C2E16" w:rsidRDefault="001C2E16" w:rsidP="001C2E16">
            <w:pPr>
              <w:spacing w:after="0" w:line="240" w:lineRule="auto"/>
              <w:ind w:left="308" w:hanging="308"/>
              <w:jc w:val="center"/>
              <w:rPr>
                <w:rFonts w:ascii="Times New Roman" w:hAnsi="Times New Roman"/>
                <w:bCs/>
                <w:kern w:val="32"/>
                <w:sz w:val="20"/>
                <w:szCs w:val="24"/>
                <w:lang w:eastAsia="ru-RU"/>
              </w:rPr>
            </w:pPr>
          </w:p>
          <w:p w:rsidR="001C2E16" w:rsidRPr="001C2E16" w:rsidRDefault="001C2E16" w:rsidP="001C2E16">
            <w:pPr>
              <w:spacing w:after="0" w:line="240" w:lineRule="auto"/>
              <w:ind w:left="308" w:hanging="308"/>
              <w:jc w:val="center"/>
              <w:rPr>
                <w:rFonts w:ascii="Times New Roman" w:hAnsi="Times New Roman"/>
                <w:bCs/>
                <w:kern w:val="32"/>
                <w:sz w:val="20"/>
                <w:szCs w:val="24"/>
                <w:lang w:eastAsia="ru-RU"/>
              </w:rPr>
            </w:pPr>
            <w:r w:rsidRPr="001C2E16">
              <w:rPr>
                <w:rFonts w:ascii="Times New Roman" w:hAnsi="Times New Roman"/>
                <w:bCs/>
                <w:kern w:val="32"/>
                <w:sz w:val="20"/>
                <w:szCs w:val="24"/>
                <w:lang w:eastAsia="ru-RU"/>
              </w:rPr>
              <w:t>Оценка</w:t>
            </w:r>
          </w:p>
          <w:p w:rsidR="001C2E16" w:rsidRPr="001C2E16" w:rsidRDefault="001C2E16" w:rsidP="001C2E16">
            <w:pPr>
              <w:spacing w:after="0" w:line="240" w:lineRule="auto"/>
              <w:ind w:left="308" w:hanging="308"/>
              <w:jc w:val="center"/>
              <w:rPr>
                <w:rFonts w:ascii="Times New Roman" w:hAnsi="Times New Roman"/>
                <w:bCs/>
                <w:kern w:val="32"/>
                <w:sz w:val="20"/>
                <w:szCs w:val="24"/>
                <w:lang w:eastAsia="ru-RU"/>
              </w:rPr>
            </w:pPr>
            <w:r w:rsidRPr="001C2E16">
              <w:rPr>
                <w:rFonts w:ascii="Times New Roman" w:hAnsi="Times New Roman"/>
                <w:bCs/>
                <w:kern w:val="32"/>
                <w:sz w:val="20"/>
                <w:szCs w:val="24"/>
                <w:lang w:eastAsia="ru-RU"/>
              </w:rPr>
              <w:t>2024 года</w:t>
            </w:r>
          </w:p>
        </w:tc>
        <w:tc>
          <w:tcPr>
            <w:tcW w:w="735" w:type="pct"/>
            <w:vAlign w:val="center"/>
            <w:hideMark/>
          </w:tcPr>
          <w:p w:rsidR="001C2E16" w:rsidRPr="001C2E16" w:rsidRDefault="001C2E16" w:rsidP="001C2E16">
            <w:pPr>
              <w:spacing w:after="0" w:line="240" w:lineRule="auto"/>
              <w:ind w:left="308" w:hanging="308"/>
              <w:jc w:val="center"/>
              <w:rPr>
                <w:rFonts w:ascii="Times New Roman" w:hAnsi="Times New Roman"/>
                <w:bCs/>
                <w:kern w:val="32"/>
                <w:sz w:val="20"/>
                <w:szCs w:val="24"/>
                <w:lang w:eastAsia="ru-RU"/>
              </w:rPr>
            </w:pPr>
            <w:r w:rsidRPr="001C2E16">
              <w:rPr>
                <w:rFonts w:ascii="Times New Roman" w:hAnsi="Times New Roman"/>
                <w:bCs/>
                <w:kern w:val="32"/>
                <w:sz w:val="20"/>
                <w:szCs w:val="24"/>
                <w:lang w:eastAsia="ru-RU"/>
              </w:rPr>
              <w:t>2025 год</w:t>
            </w:r>
          </w:p>
        </w:tc>
        <w:tc>
          <w:tcPr>
            <w:tcW w:w="691" w:type="pct"/>
            <w:vAlign w:val="center"/>
            <w:hideMark/>
          </w:tcPr>
          <w:p w:rsidR="001C2E16" w:rsidRPr="001C2E16" w:rsidRDefault="001C2E16" w:rsidP="001C2E16">
            <w:pPr>
              <w:spacing w:after="0" w:line="240" w:lineRule="auto"/>
              <w:jc w:val="center"/>
              <w:rPr>
                <w:rFonts w:ascii="Times New Roman" w:hAnsi="Times New Roman"/>
                <w:bCs/>
                <w:kern w:val="32"/>
                <w:sz w:val="20"/>
                <w:szCs w:val="24"/>
                <w:lang w:eastAsia="ru-RU"/>
              </w:rPr>
            </w:pPr>
            <w:r w:rsidRPr="001C2E16">
              <w:rPr>
                <w:rFonts w:ascii="Times New Roman" w:hAnsi="Times New Roman"/>
                <w:bCs/>
                <w:kern w:val="32"/>
                <w:sz w:val="20"/>
                <w:szCs w:val="24"/>
                <w:lang w:eastAsia="ru-RU"/>
              </w:rPr>
              <w:t>2026 год</w:t>
            </w:r>
          </w:p>
        </w:tc>
        <w:tc>
          <w:tcPr>
            <w:tcW w:w="732" w:type="pct"/>
            <w:vAlign w:val="center"/>
            <w:hideMark/>
          </w:tcPr>
          <w:p w:rsidR="001C2E16" w:rsidRPr="001C2E16" w:rsidRDefault="001C2E16" w:rsidP="001C2E16">
            <w:pPr>
              <w:spacing w:after="0" w:line="240" w:lineRule="auto"/>
              <w:jc w:val="center"/>
              <w:rPr>
                <w:rFonts w:ascii="Times New Roman" w:hAnsi="Times New Roman"/>
                <w:bCs/>
                <w:kern w:val="32"/>
                <w:sz w:val="20"/>
                <w:szCs w:val="24"/>
                <w:lang w:eastAsia="ru-RU"/>
              </w:rPr>
            </w:pPr>
            <w:r w:rsidRPr="001C2E16">
              <w:rPr>
                <w:rFonts w:ascii="Times New Roman" w:hAnsi="Times New Roman"/>
                <w:bCs/>
                <w:kern w:val="32"/>
                <w:sz w:val="20"/>
                <w:szCs w:val="24"/>
                <w:lang w:eastAsia="ru-RU"/>
              </w:rPr>
              <w:t>2027 год</w:t>
            </w:r>
          </w:p>
        </w:tc>
      </w:tr>
      <w:tr w:rsidR="001C2E16" w:rsidRPr="001C2E16" w:rsidTr="004B5086">
        <w:trPr>
          <w:trHeight w:val="523"/>
        </w:trPr>
        <w:tc>
          <w:tcPr>
            <w:tcW w:w="1208" w:type="pct"/>
            <w:vAlign w:val="center"/>
            <w:hideMark/>
          </w:tcPr>
          <w:p w:rsidR="001C2E16" w:rsidRPr="001C2E16" w:rsidRDefault="001C2E16" w:rsidP="001C2E16">
            <w:pPr>
              <w:spacing w:after="0" w:line="240" w:lineRule="auto"/>
              <w:rPr>
                <w:rFonts w:ascii="Times New Roman" w:hAnsi="Times New Roman"/>
                <w:kern w:val="32"/>
                <w:sz w:val="20"/>
                <w:szCs w:val="24"/>
                <w:lang w:eastAsia="ru-RU"/>
              </w:rPr>
            </w:pPr>
            <w:r w:rsidRPr="001C2E16">
              <w:rPr>
                <w:rFonts w:ascii="Times New Roman" w:hAnsi="Times New Roman"/>
                <w:kern w:val="32"/>
                <w:sz w:val="20"/>
                <w:szCs w:val="24"/>
                <w:lang w:eastAsia="ru-RU"/>
              </w:rPr>
              <w:t xml:space="preserve">Налоговые и неналоговые доходы, всего </w:t>
            </w:r>
          </w:p>
        </w:tc>
        <w:tc>
          <w:tcPr>
            <w:tcW w:w="899" w:type="pct"/>
            <w:vAlign w:val="center"/>
            <w:hideMark/>
          </w:tcPr>
          <w:p w:rsidR="001C2E16" w:rsidRPr="001C2E16" w:rsidRDefault="001C2E16" w:rsidP="001C2E16">
            <w:pPr>
              <w:spacing w:after="0"/>
              <w:contextualSpacing/>
              <w:jc w:val="center"/>
              <w:rPr>
                <w:rFonts w:ascii="Times New Roman" w:hAnsi="Times New Roman"/>
                <w:kern w:val="32"/>
                <w:sz w:val="20"/>
                <w:szCs w:val="24"/>
                <w:lang w:val="en-US"/>
              </w:rPr>
            </w:pPr>
            <w:r w:rsidRPr="001C2E16">
              <w:rPr>
                <w:rFonts w:ascii="Times New Roman" w:hAnsi="Times New Roman"/>
                <w:kern w:val="32"/>
                <w:sz w:val="20"/>
                <w:szCs w:val="24"/>
                <w:lang w:val="en-US"/>
              </w:rPr>
              <w:t>69 845 818</w:t>
            </w:r>
            <w:r w:rsidRPr="001C2E16">
              <w:rPr>
                <w:rFonts w:ascii="Times New Roman" w:hAnsi="Times New Roman"/>
                <w:kern w:val="32"/>
                <w:sz w:val="20"/>
                <w:szCs w:val="24"/>
              </w:rPr>
              <w:t>,</w:t>
            </w:r>
            <w:r w:rsidRPr="001C2E16">
              <w:rPr>
                <w:rFonts w:ascii="Times New Roman" w:hAnsi="Times New Roman"/>
                <w:kern w:val="32"/>
                <w:sz w:val="20"/>
                <w:szCs w:val="24"/>
                <w:lang w:val="en-US"/>
              </w:rPr>
              <w:t>7</w:t>
            </w:r>
          </w:p>
        </w:tc>
        <w:tc>
          <w:tcPr>
            <w:tcW w:w="735" w:type="pct"/>
            <w:vAlign w:val="center"/>
          </w:tcPr>
          <w:p w:rsidR="001C2E16" w:rsidRPr="001C2E16" w:rsidRDefault="001C2E16" w:rsidP="001C2E16">
            <w:pPr>
              <w:spacing w:after="0"/>
              <w:contextualSpacing/>
              <w:jc w:val="center"/>
              <w:rPr>
                <w:rFonts w:ascii="Times New Roman" w:hAnsi="Times New Roman"/>
                <w:bCs/>
                <w:kern w:val="32"/>
                <w:sz w:val="20"/>
                <w:szCs w:val="24"/>
              </w:rPr>
            </w:pPr>
            <w:r w:rsidRPr="001C2E16">
              <w:rPr>
                <w:rFonts w:ascii="Times New Roman" w:hAnsi="Times New Roman"/>
                <w:kern w:val="32"/>
                <w:sz w:val="20"/>
                <w:szCs w:val="24"/>
              </w:rPr>
              <w:t>7</w:t>
            </w:r>
            <w:r w:rsidRPr="001C2E16">
              <w:rPr>
                <w:rFonts w:ascii="Times New Roman" w:hAnsi="Times New Roman"/>
                <w:kern w:val="32"/>
                <w:sz w:val="20"/>
                <w:szCs w:val="24"/>
                <w:lang w:val="en-US"/>
              </w:rPr>
              <w:t>6 </w:t>
            </w:r>
            <w:r w:rsidRPr="001C2E16">
              <w:rPr>
                <w:rFonts w:ascii="Times New Roman" w:hAnsi="Times New Roman"/>
                <w:kern w:val="32"/>
                <w:sz w:val="20"/>
                <w:szCs w:val="24"/>
              </w:rPr>
              <w:t>971</w:t>
            </w:r>
            <w:r w:rsidRPr="001C2E16">
              <w:rPr>
                <w:rFonts w:ascii="Times New Roman" w:hAnsi="Times New Roman"/>
                <w:kern w:val="32"/>
                <w:sz w:val="20"/>
                <w:szCs w:val="24"/>
                <w:lang w:val="en-US"/>
              </w:rPr>
              <w:t> 8</w:t>
            </w:r>
            <w:r w:rsidRPr="001C2E16">
              <w:rPr>
                <w:rFonts w:ascii="Times New Roman" w:hAnsi="Times New Roman"/>
                <w:kern w:val="32"/>
                <w:sz w:val="20"/>
                <w:szCs w:val="24"/>
              </w:rPr>
              <w:t>42,8</w:t>
            </w:r>
          </w:p>
        </w:tc>
        <w:tc>
          <w:tcPr>
            <w:tcW w:w="735" w:type="pct"/>
            <w:vAlign w:val="center"/>
            <w:hideMark/>
          </w:tcPr>
          <w:p w:rsidR="001C2E16" w:rsidRPr="001C2E16" w:rsidRDefault="001C2E16" w:rsidP="001C2E16">
            <w:pPr>
              <w:spacing w:after="0"/>
              <w:contextualSpacing/>
              <w:jc w:val="center"/>
              <w:rPr>
                <w:rFonts w:ascii="Times New Roman" w:hAnsi="Times New Roman"/>
                <w:bCs/>
                <w:kern w:val="32"/>
                <w:sz w:val="20"/>
                <w:szCs w:val="24"/>
                <w:lang w:val="en-US"/>
              </w:rPr>
            </w:pPr>
            <w:bookmarkStart w:id="1" w:name="_Hlk176793258"/>
            <w:r w:rsidRPr="001C2E16">
              <w:rPr>
                <w:rFonts w:ascii="Times New Roman" w:hAnsi="Times New Roman"/>
                <w:bCs/>
                <w:kern w:val="32"/>
                <w:sz w:val="20"/>
                <w:szCs w:val="24"/>
                <w:lang w:val="en-US"/>
              </w:rPr>
              <w:t>85</w:t>
            </w:r>
            <w:r w:rsidRPr="001C2E16">
              <w:rPr>
                <w:rFonts w:ascii="Times New Roman" w:hAnsi="Times New Roman"/>
                <w:bCs/>
                <w:kern w:val="32"/>
                <w:sz w:val="20"/>
                <w:szCs w:val="24"/>
              </w:rPr>
              <w:t> </w:t>
            </w:r>
            <w:r w:rsidRPr="001C2E16">
              <w:rPr>
                <w:rFonts w:ascii="Times New Roman" w:hAnsi="Times New Roman"/>
                <w:bCs/>
                <w:kern w:val="32"/>
                <w:sz w:val="20"/>
                <w:szCs w:val="24"/>
                <w:lang w:val="en-US"/>
              </w:rPr>
              <w:t>281</w:t>
            </w:r>
            <w:r w:rsidRPr="001C2E16">
              <w:rPr>
                <w:rFonts w:ascii="Times New Roman" w:hAnsi="Times New Roman"/>
                <w:bCs/>
                <w:kern w:val="32"/>
                <w:sz w:val="20"/>
                <w:szCs w:val="24"/>
              </w:rPr>
              <w:t> </w:t>
            </w:r>
            <w:r w:rsidRPr="001C2E16">
              <w:rPr>
                <w:rFonts w:ascii="Times New Roman" w:hAnsi="Times New Roman"/>
                <w:bCs/>
                <w:kern w:val="32"/>
                <w:sz w:val="20"/>
                <w:szCs w:val="24"/>
                <w:lang w:val="en-US"/>
              </w:rPr>
              <w:t>263</w:t>
            </w:r>
            <w:r w:rsidRPr="001C2E16">
              <w:rPr>
                <w:rFonts w:ascii="Times New Roman" w:hAnsi="Times New Roman"/>
                <w:bCs/>
                <w:kern w:val="32"/>
                <w:sz w:val="20"/>
                <w:szCs w:val="24"/>
              </w:rPr>
              <w:t>,</w:t>
            </w:r>
            <w:r w:rsidRPr="001C2E16">
              <w:rPr>
                <w:rFonts w:ascii="Times New Roman" w:hAnsi="Times New Roman"/>
                <w:bCs/>
                <w:kern w:val="32"/>
                <w:sz w:val="20"/>
                <w:szCs w:val="24"/>
                <w:lang w:val="en-US"/>
              </w:rPr>
              <w:t>2</w:t>
            </w:r>
            <w:bookmarkEnd w:id="1"/>
          </w:p>
        </w:tc>
        <w:tc>
          <w:tcPr>
            <w:tcW w:w="691" w:type="pct"/>
            <w:vAlign w:val="center"/>
            <w:hideMark/>
          </w:tcPr>
          <w:p w:rsidR="001C2E16" w:rsidRPr="001C2E16" w:rsidRDefault="001C2E16" w:rsidP="001C2E16">
            <w:pPr>
              <w:spacing w:after="0"/>
              <w:contextualSpacing/>
              <w:jc w:val="center"/>
              <w:rPr>
                <w:rFonts w:ascii="Times New Roman" w:hAnsi="Times New Roman"/>
                <w:bCs/>
                <w:kern w:val="32"/>
                <w:sz w:val="20"/>
                <w:szCs w:val="24"/>
                <w:lang w:val="en-US"/>
              </w:rPr>
            </w:pPr>
            <w:r w:rsidRPr="001C2E16">
              <w:rPr>
                <w:rFonts w:ascii="Times New Roman" w:hAnsi="Times New Roman"/>
                <w:bCs/>
                <w:kern w:val="32"/>
                <w:sz w:val="20"/>
                <w:szCs w:val="24"/>
                <w:lang w:val="en-US"/>
              </w:rPr>
              <w:t>91</w:t>
            </w:r>
            <w:r w:rsidRPr="001C2E16">
              <w:rPr>
                <w:rFonts w:ascii="Times New Roman" w:hAnsi="Times New Roman"/>
                <w:bCs/>
                <w:kern w:val="32"/>
                <w:sz w:val="20"/>
                <w:szCs w:val="24"/>
              </w:rPr>
              <w:t> 5</w:t>
            </w:r>
            <w:r w:rsidRPr="001C2E16">
              <w:rPr>
                <w:rFonts w:ascii="Times New Roman" w:hAnsi="Times New Roman"/>
                <w:bCs/>
                <w:kern w:val="32"/>
                <w:sz w:val="20"/>
                <w:szCs w:val="24"/>
                <w:lang w:val="en-US"/>
              </w:rPr>
              <w:t>52</w:t>
            </w:r>
            <w:r w:rsidRPr="001C2E16">
              <w:rPr>
                <w:rFonts w:ascii="Times New Roman" w:hAnsi="Times New Roman"/>
                <w:bCs/>
                <w:kern w:val="32"/>
                <w:sz w:val="20"/>
                <w:szCs w:val="24"/>
              </w:rPr>
              <w:t> </w:t>
            </w:r>
            <w:r w:rsidRPr="001C2E16">
              <w:rPr>
                <w:rFonts w:ascii="Times New Roman" w:hAnsi="Times New Roman"/>
                <w:bCs/>
                <w:kern w:val="32"/>
                <w:sz w:val="20"/>
                <w:szCs w:val="24"/>
                <w:lang w:val="en-US"/>
              </w:rPr>
              <w:t>489</w:t>
            </w:r>
            <w:r w:rsidRPr="001C2E16">
              <w:rPr>
                <w:rFonts w:ascii="Times New Roman" w:hAnsi="Times New Roman"/>
                <w:bCs/>
                <w:kern w:val="32"/>
                <w:sz w:val="20"/>
                <w:szCs w:val="24"/>
              </w:rPr>
              <w:t>,</w:t>
            </w:r>
            <w:r w:rsidRPr="001C2E16">
              <w:rPr>
                <w:rFonts w:ascii="Times New Roman" w:hAnsi="Times New Roman"/>
                <w:bCs/>
                <w:kern w:val="32"/>
                <w:sz w:val="20"/>
                <w:szCs w:val="24"/>
                <w:lang w:val="en-US"/>
              </w:rPr>
              <w:t>6</w:t>
            </w:r>
          </w:p>
        </w:tc>
        <w:tc>
          <w:tcPr>
            <w:tcW w:w="732" w:type="pct"/>
            <w:vAlign w:val="center"/>
            <w:hideMark/>
          </w:tcPr>
          <w:p w:rsidR="001C2E16" w:rsidRPr="001C2E16" w:rsidRDefault="001C2E16" w:rsidP="001C2E16">
            <w:pPr>
              <w:spacing w:after="0"/>
              <w:contextualSpacing/>
              <w:jc w:val="center"/>
              <w:rPr>
                <w:rFonts w:ascii="Times New Roman" w:hAnsi="Times New Roman"/>
                <w:bCs/>
                <w:kern w:val="32"/>
                <w:sz w:val="20"/>
                <w:szCs w:val="24"/>
                <w:lang w:val="en-US"/>
              </w:rPr>
            </w:pPr>
            <w:r w:rsidRPr="001C2E16">
              <w:rPr>
                <w:rFonts w:ascii="Times New Roman" w:hAnsi="Times New Roman"/>
                <w:bCs/>
                <w:kern w:val="32"/>
                <w:sz w:val="20"/>
                <w:szCs w:val="24"/>
                <w:lang w:val="en-US"/>
              </w:rPr>
              <w:t>97</w:t>
            </w:r>
            <w:r w:rsidRPr="001C2E16">
              <w:rPr>
                <w:rFonts w:ascii="Times New Roman" w:hAnsi="Times New Roman"/>
                <w:bCs/>
                <w:kern w:val="32"/>
                <w:sz w:val="20"/>
                <w:szCs w:val="24"/>
              </w:rPr>
              <w:t> 5</w:t>
            </w:r>
            <w:r w:rsidRPr="001C2E16">
              <w:rPr>
                <w:rFonts w:ascii="Times New Roman" w:hAnsi="Times New Roman"/>
                <w:bCs/>
                <w:kern w:val="32"/>
                <w:sz w:val="20"/>
                <w:szCs w:val="24"/>
                <w:lang w:val="en-US"/>
              </w:rPr>
              <w:t>70</w:t>
            </w:r>
            <w:r w:rsidRPr="001C2E16">
              <w:rPr>
                <w:rFonts w:ascii="Times New Roman" w:hAnsi="Times New Roman"/>
                <w:bCs/>
                <w:kern w:val="32"/>
                <w:sz w:val="20"/>
                <w:szCs w:val="24"/>
              </w:rPr>
              <w:t> </w:t>
            </w:r>
            <w:r w:rsidRPr="001C2E16">
              <w:rPr>
                <w:rFonts w:ascii="Times New Roman" w:hAnsi="Times New Roman"/>
                <w:bCs/>
                <w:kern w:val="32"/>
                <w:sz w:val="20"/>
                <w:szCs w:val="24"/>
                <w:lang w:val="en-US"/>
              </w:rPr>
              <w:t>811</w:t>
            </w:r>
            <w:r w:rsidRPr="001C2E16">
              <w:rPr>
                <w:rFonts w:ascii="Times New Roman" w:hAnsi="Times New Roman"/>
                <w:bCs/>
                <w:kern w:val="32"/>
                <w:sz w:val="20"/>
                <w:szCs w:val="24"/>
              </w:rPr>
              <w:t>,</w:t>
            </w:r>
            <w:r w:rsidRPr="001C2E16">
              <w:rPr>
                <w:rFonts w:ascii="Times New Roman" w:hAnsi="Times New Roman"/>
                <w:bCs/>
                <w:kern w:val="32"/>
                <w:sz w:val="20"/>
                <w:szCs w:val="24"/>
                <w:lang w:val="en-US"/>
              </w:rPr>
              <w:t>0</w:t>
            </w:r>
          </w:p>
        </w:tc>
      </w:tr>
      <w:tr w:rsidR="001C2E16" w:rsidRPr="001C2E16" w:rsidTr="004B5086">
        <w:trPr>
          <w:trHeight w:val="490"/>
        </w:trPr>
        <w:tc>
          <w:tcPr>
            <w:tcW w:w="1208" w:type="pct"/>
            <w:vAlign w:val="center"/>
            <w:hideMark/>
          </w:tcPr>
          <w:p w:rsidR="001C2E16" w:rsidRPr="001C2E16" w:rsidRDefault="001C2E16" w:rsidP="001C2E16">
            <w:pPr>
              <w:spacing w:after="0" w:line="240" w:lineRule="auto"/>
              <w:rPr>
                <w:rFonts w:ascii="Times New Roman" w:hAnsi="Times New Roman"/>
                <w:bCs/>
                <w:i/>
                <w:iCs/>
                <w:kern w:val="32"/>
                <w:sz w:val="20"/>
                <w:szCs w:val="24"/>
                <w:lang w:eastAsia="ru-RU"/>
              </w:rPr>
            </w:pPr>
            <w:r w:rsidRPr="001C2E16">
              <w:rPr>
                <w:rFonts w:ascii="Times New Roman" w:hAnsi="Times New Roman"/>
                <w:kern w:val="32"/>
                <w:sz w:val="20"/>
                <w:szCs w:val="24"/>
                <w:lang w:eastAsia="ru-RU"/>
              </w:rPr>
              <w:t>Налоговые доходы</w:t>
            </w:r>
          </w:p>
        </w:tc>
        <w:tc>
          <w:tcPr>
            <w:tcW w:w="899" w:type="pct"/>
            <w:vAlign w:val="center"/>
            <w:hideMark/>
          </w:tcPr>
          <w:p w:rsidR="001C2E16" w:rsidRPr="001C2E16" w:rsidRDefault="001C2E16" w:rsidP="001C2E16">
            <w:pPr>
              <w:spacing w:after="0"/>
              <w:contextualSpacing/>
              <w:jc w:val="center"/>
              <w:rPr>
                <w:rFonts w:ascii="Times New Roman" w:hAnsi="Times New Roman"/>
                <w:kern w:val="32"/>
                <w:sz w:val="20"/>
                <w:szCs w:val="24"/>
              </w:rPr>
            </w:pPr>
            <w:r w:rsidRPr="001C2E16">
              <w:rPr>
                <w:rFonts w:ascii="Times New Roman" w:hAnsi="Times New Roman"/>
                <w:kern w:val="32"/>
                <w:sz w:val="20"/>
                <w:szCs w:val="24"/>
                <w:lang w:val="en-US"/>
              </w:rPr>
              <w:t>68</w:t>
            </w:r>
            <w:r w:rsidRPr="001C2E16">
              <w:rPr>
                <w:rFonts w:ascii="Times New Roman" w:hAnsi="Times New Roman"/>
                <w:kern w:val="32"/>
                <w:sz w:val="20"/>
                <w:szCs w:val="24"/>
              </w:rPr>
              <w:t> </w:t>
            </w:r>
            <w:r w:rsidRPr="001C2E16">
              <w:rPr>
                <w:rFonts w:ascii="Times New Roman" w:hAnsi="Times New Roman"/>
                <w:kern w:val="32"/>
                <w:sz w:val="20"/>
                <w:szCs w:val="24"/>
                <w:lang w:val="en-US"/>
              </w:rPr>
              <w:t>653</w:t>
            </w:r>
            <w:r w:rsidRPr="001C2E16">
              <w:rPr>
                <w:rFonts w:ascii="Times New Roman" w:hAnsi="Times New Roman"/>
                <w:kern w:val="32"/>
                <w:sz w:val="20"/>
                <w:szCs w:val="24"/>
              </w:rPr>
              <w:t> </w:t>
            </w:r>
            <w:r w:rsidRPr="001C2E16">
              <w:rPr>
                <w:rFonts w:ascii="Times New Roman" w:hAnsi="Times New Roman"/>
                <w:kern w:val="32"/>
                <w:sz w:val="20"/>
                <w:szCs w:val="24"/>
                <w:lang w:val="en-US"/>
              </w:rPr>
              <w:t>320</w:t>
            </w:r>
            <w:r w:rsidRPr="001C2E16">
              <w:rPr>
                <w:rFonts w:ascii="Times New Roman" w:hAnsi="Times New Roman"/>
                <w:kern w:val="32"/>
                <w:sz w:val="20"/>
                <w:szCs w:val="24"/>
              </w:rPr>
              <w:t>,</w:t>
            </w:r>
            <w:r w:rsidRPr="001C2E16">
              <w:rPr>
                <w:rFonts w:ascii="Times New Roman" w:hAnsi="Times New Roman"/>
                <w:kern w:val="32"/>
                <w:sz w:val="20"/>
                <w:szCs w:val="24"/>
                <w:lang w:val="en-US"/>
              </w:rPr>
              <w:t>8</w:t>
            </w:r>
          </w:p>
        </w:tc>
        <w:tc>
          <w:tcPr>
            <w:tcW w:w="735" w:type="pct"/>
            <w:vAlign w:val="center"/>
          </w:tcPr>
          <w:p w:rsidR="001C2E16" w:rsidRPr="001C2E16" w:rsidRDefault="001C2E16" w:rsidP="001C2E16">
            <w:pPr>
              <w:spacing w:after="0"/>
              <w:contextualSpacing/>
              <w:jc w:val="center"/>
              <w:rPr>
                <w:rFonts w:ascii="Times New Roman" w:hAnsi="Times New Roman"/>
                <w:bCs/>
                <w:kern w:val="32"/>
                <w:sz w:val="20"/>
                <w:szCs w:val="24"/>
                <w:lang w:val="en-US"/>
              </w:rPr>
            </w:pPr>
            <w:r w:rsidRPr="001C2E16">
              <w:rPr>
                <w:rFonts w:ascii="Times New Roman" w:hAnsi="Times New Roman"/>
                <w:kern w:val="32"/>
                <w:sz w:val="20"/>
                <w:szCs w:val="24"/>
              </w:rPr>
              <w:t>74 702 149,3</w:t>
            </w:r>
          </w:p>
        </w:tc>
        <w:tc>
          <w:tcPr>
            <w:tcW w:w="735" w:type="pct"/>
            <w:vAlign w:val="center"/>
            <w:hideMark/>
          </w:tcPr>
          <w:p w:rsidR="001C2E16" w:rsidRPr="001C2E16" w:rsidRDefault="001C2E16" w:rsidP="001C2E16">
            <w:pPr>
              <w:spacing w:after="0"/>
              <w:contextualSpacing/>
              <w:jc w:val="center"/>
              <w:rPr>
                <w:rFonts w:ascii="Times New Roman" w:hAnsi="Times New Roman"/>
                <w:bCs/>
                <w:kern w:val="32"/>
                <w:sz w:val="20"/>
                <w:szCs w:val="24"/>
                <w:lang w:val="en-US"/>
              </w:rPr>
            </w:pPr>
            <w:r w:rsidRPr="001C2E16">
              <w:rPr>
                <w:rFonts w:ascii="Times New Roman" w:hAnsi="Times New Roman"/>
                <w:bCs/>
                <w:kern w:val="32"/>
                <w:sz w:val="20"/>
                <w:szCs w:val="24"/>
                <w:lang w:val="en-US"/>
              </w:rPr>
              <w:t>82</w:t>
            </w:r>
            <w:r w:rsidRPr="001C2E16">
              <w:rPr>
                <w:rFonts w:ascii="Times New Roman" w:hAnsi="Times New Roman"/>
                <w:bCs/>
                <w:kern w:val="32"/>
                <w:sz w:val="20"/>
                <w:szCs w:val="24"/>
              </w:rPr>
              <w:t> </w:t>
            </w:r>
            <w:r w:rsidRPr="001C2E16">
              <w:rPr>
                <w:rFonts w:ascii="Times New Roman" w:hAnsi="Times New Roman"/>
                <w:bCs/>
                <w:kern w:val="32"/>
                <w:sz w:val="20"/>
                <w:szCs w:val="24"/>
                <w:lang w:val="en-US"/>
              </w:rPr>
              <w:t>559</w:t>
            </w:r>
            <w:r w:rsidRPr="001C2E16">
              <w:rPr>
                <w:rFonts w:ascii="Times New Roman" w:hAnsi="Times New Roman"/>
                <w:bCs/>
                <w:kern w:val="32"/>
                <w:sz w:val="20"/>
                <w:szCs w:val="24"/>
              </w:rPr>
              <w:t> </w:t>
            </w:r>
            <w:r w:rsidRPr="001C2E16">
              <w:rPr>
                <w:rFonts w:ascii="Times New Roman" w:hAnsi="Times New Roman"/>
                <w:bCs/>
                <w:kern w:val="32"/>
                <w:sz w:val="20"/>
                <w:szCs w:val="24"/>
                <w:lang w:val="en-US"/>
              </w:rPr>
              <w:t>649</w:t>
            </w:r>
            <w:r w:rsidRPr="001C2E16">
              <w:rPr>
                <w:rFonts w:ascii="Times New Roman" w:hAnsi="Times New Roman"/>
                <w:bCs/>
                <w:kern w:val="32"/>
                <w:sz w:val="20"/>
                <w:szCs w:val="24"/>
              </w:rPr>
              <w:t>,</w:t>
            </w:r>
            <w:r w:rsidRPr="001C2E16">
              <w:rPr>
                <w:rFonts w:ascii="Times New Roman" w:hAnsi="Times New Roman"/>
                <w:bCs/>
                <w:kern w:val="32"/>
                <w:sz w:val="20"/>
                <w:szCs w:val="24"/>
                <w:lang w:val="en-US"/>
              </w:rPr>
              <w:t>4</w:t>
            </w:r>
          </w:p>
        </w:tc>
        <w:tc>
          <w:tcPr>
            <w:tcW w:w="691" w:type="pct"/>
            <w:vAlign w:val="center"/>
            <w:hideMark/>
          </w:tcPr>
          <w:p w:rsidR="001C2E16" w:rsidRPr="001C2E16" w:rsidRDefault="001C2E16" w:rsidP="001C2E16">
            <w:pPr>
              <w:spacing w:after="0"/>
              <w:contextualSpacing/>
              <w:jc w:val="center"/>
              <w:rPr>
                <w:rFonts w:ascii="Times New Roman" w:hAnsi="Times New Roman"/>
                <w:bCs/>
                <w:kern w:val="32"/>
                <w:sz w:val="20"/>
                <w:szCs w:val="24"/>
                <w:lang w:val="en-US"/>
              </w:rPr>
            </w:pPr>
            <w:r w:rsidRPr="001C2E16">
              <w:rPr>
                <w:rFonts w:ascii="Times New Roman" w:hAnsi="Times New Roman"/>
                <w:bCs/>
                <w:kern w:val="32"/>
                <w:sz w:val="20"/>
                <w:szCs w:val="24"/>
                <w:lang w:val="en-US"/>
              </w:rPr>
              <w:t>88</w:t>
            </w:r>
            <w:r w:rsidRPr="001C2E16">
              <w:rPr>
                <w:rFonts w:ascii="Times New Roman" w:hAnsi="Times New Roman"/>
                <w:bCs/>
                <w:kern w:val="32"/>
                <w:sz w:val="20"/>
                <w:szCs w:val="24"/>
              </w:rPr>
              <w:t> 7</w:t>
            </w:r>
            <w:r w:rsidRPr="001C2E16">
              <w:rPr>
                <w:rFonts w:ascii="Times New Roman" w:hAnsi="Times New Roman"/>
                <w:bCs/>
                <w:kern w:val="32"/>
                <w:sz w:val="20"/>
                <w:szCs w:val="24"/>
                <w:lang w:val="en-US"/>
              </w:rPr>
              <w:t>31</w:t>
            </w:r>
            <w:r w:rsidRPr="001C2E16">
              <w:rPr>
                <w:rFonts w:ascii="Times New Roman" w:hAnsi="Times New Roman"/>
                <w:bCs/>
                <w:kern w:val="32"/>
                <w:sz w:val="20"/>
                <w:szCs w:val="24"/>
              </w:rPr>
              <w:t> </w:t>
            </w:r>
            <w:r w:rsidRPr="001C2E16">
              <w:rPr>
                <w:rFonts w:ascii="Times New Roman" w:hAnsi="Times New Roman"/>
                <w:bCs/>
                <w:kern w:val="32"/>
                <w:sz w:val="20"/>
                <w:szCs w:val="24"/>
                <w:lang w:val="en-US"/>
              </w:rPr>
              <w:t>7</w:t>
            </w:r>
            <w:r w:rsidRPr="001C2E16">
              <w:rPr>
                <w:rFonts w:ascii="Times New Roman" w:hAnsi="Times New Roman"/>
                <w:bCs/>
                <w:kern w:val="32"/>
                <w:sz w:val="20"/>
                <w:szCs w:val="24"/>
              </w:rPr>
              <w:t>0</w:t>
            </w:r>
            <w:r w:rsidRPr="001C2E16">
              <w:rPr>
                <w:rFonts w:ascii="Times New Roman" w:hAnsi="Times New Roman"/>
                <w:bCs/>
                <w:kern w:val="32"/>
                <w:sz w:val="20"/>
                <w:szCs w:val="24"/>
                <w:lang w:val="en-US"/>
              </w:rPr>
              <w:t>1</w:t>
            </w:r>
            <w:r w:rsidRPr="001C2E16">
              <w:rPr>
                <w:rFonts w:ascii="Times New Roman" w:hAnsi="Times New Roman"/>
                <w:bCs/>
                <w:kern w:val="32"/>
                <w:sz w:val="20"/>
                <w:szCs w:val="24"/>
              </w:rPr>
              <w:t>,</w:t>
            </w:r>
            <w:r w:rsidRPr="001C2E16">
              <w:rPr>
                <w:rFonts w:ascii="Times New Roman" w:hAnsi="Times New Roman"/>
                <w:bCs/>
                <w:kern w:val="32"/>
                <w:sz w:val="20"/>
                <w:szCs w:val="24"/>
                <w:lang w:val="en-US"/>
              </w:rPr>
              <w:t>4</w:t>
            </w:r>
          </w:p>
        </w:tc>
        <w:tc>
          <w:tcPr>
            <w:tcW w:w="732" w:type="pct"/>
            <w:vAlign w:val="center"/>
            <w:hideMark/>
          </w:tcPr>
          <w:p w:rsidR="001C2E16" w:rsidRPr="001C2E16" w:rsidRDefault="001C2E16" w:rsidP="001C2E16">
            <w:pPr>
              <w:spacing w:after="0"/>
              <w:contextualSpacing/>
              <w:jc w:val="center"/>
              <w:rPr>
                <w:rFonts w:ascii="Times New Roman" w:hAnsi="Times New Roman"/>
                <w:bCs/>
                <w:kern w:val="32"/>
                <w:sz w:val="20"/>
                <w:szCs w:val="24"/>
                <w:lang w:val="en-US"/>
              </w:rPr>
            </w:pPr>
            <w:r w:rsidRPr="001C2E16">
              <w:rPr>
                <w:rFonts w:ascii="Times New Roman" w:hAnsi="Times New Roman"/>
                <w:bCs/>
                <w:kern w:val="32"/>
                <w:sz w:val="20"/>
                <w:szCs w:val="24"/>
                <w:lang w:val="en-US"/>
              </w:rPr>
              <w:t>94</w:t>
            </w:r>
            <w:r w:rsidRPr="001C2E16">
              <w:rPr>
                <w:rFonts w:ascii="Times New Roman" w:hAnsi="Times New Roman"/>
                <w:bCs/>
                <w:kern w:val="32"/>
                <w:sz w:val="20"/>
                <w:szCs w:val="24"/>
              </w:rPr>
              <w:t> </w:t>
            </w:r>
            <w:r w:rsidRPr="001C2E16">
              <w:rPr>
                <w:rFonts w:ascii="Times New Roman" w:hAnsi="Times New Roman"/>
                <w:bCs/>
                <w:kern w:val="32"/>
                <w:sz w:val="20"/>
                <w:szCs w:val="24"/>
                <w:lang w:val="en-US"/>
              </w:rPr>
              <w:t>700</w:t>
            </w:r>
            <w:r w:rsidRPr="001C2E16">
              <w:rPr>
                <w:rFonts w:ascii="Times New Roman" w:hAnsi="Times New Roman"/>
                <w:bCs/>
                <w:kern w:val="32"/>
                <w:sz w:val="20"/>
                <w:szCs w:val="24"/>
              </w:rPr>
              <w:t> </w:t>
            </w:r>
            <w:r w:rsidRPr="001C2E16">
              <w:rPr>
                <w:rFonts w:ascii="Times New Roman" w:hAnsi="Times New Roman"/>
                <w:bCs/>
                <w:kern w:val="32"/>
                <w:sz w:val="20"/>
                <w:szCs w:val="24"/>
                <w:lang w:val="en-US"/>
              </w:rPr>
              <w:t>8</w:t>
            </w:r>
            <w:r w:rsidRPr="001C2E16">
              <w:rPr>
                <w:rFonts w:ascii="Times New Roman" w:hAnsi="Times New Roman"/>
                <w:bCs/>
                <w:kern w:val="32"/>
                <w:sz w:val="20"/>
                <w:szCs w:val="24"/>
              </w:rPr>
              <w:t>11,</w:t>
            </w:r>
            <w:r w:rsidRPr="001C2E16">
              <w:rPr>
                <w:rFonts w:ascii="Times New Roman" w:hAnsi="Times New Roman"/>
                <w:bCs/>
                <w:kern w:val="32"/>
                <w:sz w:val="20"/>
                <w:szCs w:val="24"/>
                <w:lang w:val="en-US"/>
              </w:rPr>
              <w:t>6</w:t>
            </w:r>
          </w:p>
        </w:tc>
      </w:tr>
      <w:tr w:rsidR="001C2E16" w:rsidRPr="001C2E16" w:rsidTr="004B5086">
        <w:trPr>
          <w:trHeight w:val="497"/>
        </w:trPr>
        <w:tc>
          <w:tcPr>
            <w:tcW w:w="1208" w:type="pct"/>
            <w:vAlign w:val="center"/>
            <w:hideMark/>
          </w:tcPr>
          <w:p w:rsidR="001C2E16" w:rsidRPr="001C2E16" w:rsidRDefault="001C2E16" w:rsidP="001C2E16">
            <w:pPr>
              <w:spacing w:after="0" w:line="240" w:lineRule="auto"/>
              <w:rPr>
                <w:rFonts w:ascii="Times New Roman" w:hAnsi="Times New Roman"/>
                <w:kern w:val="32"/>
                <w:sz w:val="20"/>
                <w:szCs w:val="24"/>
                <w:lang w:val="en-US" w:eastAsia="ru-RU"/>
              </w:rPr>
            </w:pPr>
            <w:r w:rsidRPr="001C2E16">
              <w:rPr>
                <w:rFonts w:ascii="Times New Roman" w:hAnsi="Times New Roman"/>
                <w:kern w:val="32"/>
                <w:sz w:val="20"/>
                <w:szCs w:val="24"/>
                <w:lang w:eastAsia="ru-RU"/>
              </w:rPr>
              <w:t>Неналоговые доходы</w:t>
            </w:r>
          </w:p>
        </w:tc>
        <w:tc>
          <w:tcPr>
            <w:tcW w:w="899" w:type="pct"/>
            <w:vAlign w:val="center"/>
            <w:hideMark/>
          </w:tcPr>
          <w:p w:rsidR="001C2E16" w:rsidRPr="001C2E16" w:rsidRDefault="001C2E16" w:rsidP="001C2E16">
            <w:pPr>
              <w:spacing w:after="0"/>
              <w:contextualSpacing/>
              <w:jc w:val="center"/>
              <w:rPr>
                <w:rFonts w:ascii="Times New Roman" w:hAnsi="Times New Roman"/>
                <w:kern w:val="32"/>
                <w:sz w:val="20"/>
                <w:szCs w:val="24"/>
                <w:lang w:val="en-US"/>
              </w:rPr>
            </w:pPr>
            <w:r w:rsidRPr="001C2E16">
              <w:rPr>
                <w:rFonts w:ascii="Times New Roman" w:hAnsi="Times New Roman"/>
                <w:kern w:val="32"/>
                <w:sz w:val="20"/>
                <w:szCs w:val="24"/>
              </w:rPr>
              <w:t>1 </w:t>
            </w:r>
            <w:r w:rsidRPr="001C2E16">
              <w:rPr>
                <w:rFonts w:ascii="Times New Roman" w:hAnsi="Times New Roman"/>
                <w:kern w:val="32"/>
                <w:sz w:val="20"/>
                <w:szCs w:val="24"/>
                <w:lang w:val="en-US"/>
              </w:rPr>
              <w:t>192</w:t>
            </w:r>
            <w:r w:rsidRPr="001C2E16">
              <w:rPr>
                <w:rFonts w:ascii="Times New Roman" w:hAnsi="Times New Roman"/>
                <w:kern w:val="32"/>
                <w:sz w:val="20"/>
                <w:szCs w:val="24"/>
              </w:rPr>
              <w:t> </w:t>
            </w:r>
            <w:r w:rsidRPr="001C2E16">
              <w:rPr>
                <w:rFonts w:ascii="Times New Roman" w:hAnsi="Times New Roman"/>
                <w:kern w:val="32"/>
                <w:sz w:val="20"/>
                <w:szCs w:val="24"/>
                <w:lang w:val="en-US"/>
              </w:rPr>
              <w:t>497</w:t>
            </w:r>
            <w:r w:rsidRPr="001C2E16">
              <w:rPr>
                <w:rFonts w:ascii="Times New Roman" w:hAnsi="Times New Roman"/>
                <w:kern w:val="32"/>
                <w:sz w:val="20"/>
                <w:szCs w:val="24"/>
              </w:rPr>
              <w:t>,</w:t>
            </w:r>
            <w:r w:rsidRPr="001C2E16">
              <w:rPr>
                <w:rFonts w:ascii="Times New Roman" w:hAnsi="Times New Roman"/>
                <w:kern w:val="32"/>
                <w:sz w:val="20"/>
                <w:szCs w:val="24"/>
                <w:lang w:val="en-US"/>
              </w:rPr>
              <w:t>9</w:t>
            </w:r>
          </w:p>
        </w:tc>
        <w:tc>
          <w:tcPr>
            <w:tcW w:w="735" w:type="pct"/>
            <w:vAlign w:val="center"/>
          </w:tcPr>
          <w:p w:rsidR="001C2E16" w:rsidRPr="001C2E16" w:rsidRDefault="001C2E16" w:rsidP="001C2E16">
            <w:pPr>
              <w:spacing w:after="0"/>
              <w:contextualSpacing/>
              <w:jc w:val="center"/>
              <w:rPr>
                <w:rFonts w:ascii="Times New Roman" w:hAnsi="Times New Roman"/>
                <w:bCs/>
                <w:kern w:val="32"/>
                <w:sz w:val="20"/>
                <w:szCs w:val="24"/>
                <w:lang w:val="en-US"/>
              </w:rPr>
            </w:pPr>
            <w:r w:rsidRPr="001C2E16">
              <w:rPr>
                <w:rFonts w:ascii="Times New Roman" w:hAnsi="Times New Roman"/>
                <w:kern w:val="32"/>
                <w:sz w:val="20"/>
                <w:szCs w:val="24"/>
              </w:rPr>
              <w:t>2 </w:t>
            </w:r>
            <w:r w:rsidRPr="001C2E16">
              <w:rPr>
                <w:rFonts w:ascii="Times New Roman" w:hAnsi="Times New Roman"/>
                <w:kern w:val="32"/>
                <w:sz w:val="20"/>
                <w:szCs w:val="24"/>
                <w:lang w:val="en-US"/>
              </w:rPr>
              <w:t>2</w:t>
            </w:r>
            <w:r w:rsidRPr="001C2E16">
              <w:rPr>
                <w:rFonts w:ascii="Times New Roman" w:hAnsi="Times New Roman"/>
                <w:kern w:val="32"/>
                <w:sz w:val="20"/>
                <w:szCs w:val="24"/>
              </w:rPr>
              <w:t>69 693,5</w:t>
            </w:r>
          </w:p>
        </w:tc>
        <w:tc>
          <w:tcPr>
            <w:tcW w:w="735" w:type="pct"/>
            <w:vAlign w:val="center"/>
            <w:hideMark/>
          </w:tcPr>
          <w:p w:rsidR="001C2E16" w:rsidRPr="001C2E16" w:rsidRDefault="001C2E16" w:rsidP="001C2E16">
            <w:pPr>
              <w:spacing w:after="0"/>
              <w:contextualSpacing/>
              <w:jc w:val="center"/>
              <w:rPr>
                <w:rFonts w:ascii="Times New Roman" w:hAnsi="Times New Roman"/>
                <w:bCs/>
                <w:kern w:val="32"/>
                <w:sz w:val="20"/>
                <w:szCs w:val="24"/>
              </w:rPr>
            </w:pPr>
            <w:r w:rsidRPr="001C2E16">
              <w:rPr>
                <w:rFonts w:ascii="Times New Roman" w:hAnsi="Times New Roman"/>
                <w:bCs/>
                <w:kern w:val="32"/>
                <w:sz w:val="20"/>
                <w:szCs w:val="24"/>
                <w:lang w:val="en-US"/>
              </w:rPr>
              <w:t>2</w:t>
            </w:r>
            <w:r w:rsidRPr="001C2E16">
              <w:rPr>
                <w:rFonts w:ascii="Times New Roman" w:hAnsi="Times New Roman"/>
                <w:bCs/>
                <w:kern w:val="32"/>
                <w:sz w:val="20"/>
                <w:szCs w:val="24"/>
              </w:rPr>
              <w:t> </w:t>
            </w:r>
            <w:r w:rsidRPr="001C2E16">
              <w:rPr>
                <w:rFonts w:ascii="Times New Roman" w:hAnsi="Times New Roman"/>
                <w:bCs/>
                <w:kern w:val="32"/>
                <w:sz w:val="20"/>
                <w:szCs w:val="24"/>
                <w:lang w:val="en-US"/>
              </w:rPr>
              <w:t>721</w:t>
            </w:r>
            <w:r w:rsidRPr="001C2E16">
              <w:rPr>
                <w:rFonts w:ascii="Times New Roman" w:hAnsi="Times New Roman"/>
                <w:bCs/>
                <w:kern w:val="32"/>
                <w:sz w:val="20"/>
                <w:szCs w:val="24"/>
              </w:rPr>
              <w:t> </w:t>
            </w:r>
            <w:r w:rsidRPr="001C2E16">
              <w:rPr>
                <w:rFonts w:ascii="Times New Roman" w:hAnsi="Times New Roman"/>
                <w:bCs/>
                <w:kern w:val="32"/>
                <w:sz w:val="20"/>
                <w:szCs w:val="24"/>
                <w:lang w:val="en-US"/>
              </w:rPr>
              <w:t>6</w:t>
            </w:r>
            <w:r w:rsidRPr="001C2E16">
              <w:rPr>
                <w:rFonts w:ascii="Times New Roman" w:hAnsi="Times New Roman"/>
                <w:bCs/>
                <w:kern w:val="32"/>
                <w:sz w:val="20"/>
                <w:szCs w:val="24"/>
              </w:rPr>
              <w:t>13,8</w:t>
            </w:r>
          </w:p>
        </w:tc>
        <w:tc>
          <w:tcPr>
            <w:tcW w:w="691" w:type="pct"/>
            <w:vAlign w:val="center"/>
            <w:hideMark/>
          </w:tcPr>
          <w:p w:rsidR="001C2E16" w:rsidRPr="001C2E16" w:rsidRDefault="001C2E16" w:rsidP="001C2E16">
            <w:pPr>
              <w:spacing w:after="0"/>
              <w:contextualSpacing/>
              <w:jc w:val="center"/>
              <w:rPr>
                <w:rFonts w:ascii="Times New Roman" w:hAnsi="Times New Roman"/>
                <w:bCs/>
                <w:kern w:val="32"/>
                <w:sz w:val="20"/>
                <w:szCs w:val="24"/>
                <w:lang w:val="en-US"/>
              </w:rPr>
            </w:pPr>
            <w:r w:rsidRPr="001C2E16">
              <w:rPr>
                <w:rFonts w:ascii="Times New Roman" w:hAnsi="Times New Roman"/>
                <w:bCs/>
                <w:kern w:val="32"/>
                <w:sz w:val="20"/>
                <w:szCs w:val="24"/>
                <w:lang w:val="en-US"/>
              </w:rPr>
              <w:t>2</w:t>
            </w:r>
            <w:r w:rsidRPr="001C2E16">
              <w:rPr>
                <w:rFonts w:ascii="Times New Roman" w:hAnsi="Times New Roman"/>
                <w:bCs/>
                <w:kern w:val="32"/>
                <w:sz w:val="20"/>
                <w:szCs w:val="24"/>
              </w:rPr>
              <w:t> 82</w:t>
            </w:r>
            <w:r w:rsidRPr="001C2E16">
              <w:rPr>
                <w:rFonts w:ascii="Times New Roman" w:hAnsi="Times New Roman"/>
                <w:bCs/>
                <w:kern w:val="32"/>
                <w:sz w:val="20"/>
                <w:szCs w:val="24"/>
                <w:lang w:val="en-US"/>
              </w:rPr>
              <w:t>0</w:t>
            </w:r>
            <w:r w:rsidRPr="001C2E16">
              <w:rPr>
                <w:rFonts w:ascii="Times New Roman" w:hAnsi="Times New Roman"/>
                <w:bCs/>
                <w:kern w:val="32"/>
                <w:sz w:val="20"/>
                <w:szCs w:val="24"/>
              </w:rPr>
              <w:t> </w:t>
            </w:r>
            <w:r w:rsidRPr="001C2E16">
              <w:rPr>
                <w:rFonts w:ascii="Times New Roman" w:hAnsi="Times New Roman"/>
                <w:bCs/>
                <w:kern w:val="32"/>
                <w:sz w:val="20"/>
                <w:szCs w:val="24"/>
                <w:lang w:val="en-US"/>
              </w:rPr>
              <w:t>78</w:t>
            </w:r>
            <w:r w:rsidRPr="001C2E16">
              <w:rPr>
                <w:rFonts w:ascii="Times New Roman" w:hAnsi="Times New Roman"/>
                <w:bCs/>
                <w:kern w:val="32"/>
                <w:sz w:val="20"/>
                <w:szCs w:val="24"/>
              </w:rPr>
              <w:t>8,</w:t>
            </w:r>
            <w:r w:rsidRPr="001C2E16">
              <w:rPr>
                <w:rFonts w:ascii="Times New Roman" w:hAnsi="Times New Roman"/>
                <w:bCs/>
                <w:kern w:val="32"/>
                <w:sz w:val="20"/>
                <w:szCs w:val="24"/>
                <w:lang w:val="en-US"/>
              </w:rPr>
              <w:t>2</w:t>
            </w:r>
          </w:p>
        </w:tc>
        <w:tc>
          <w:tcPr>
            <w:tcW w:w="732" w:type="pct"/>
            <w:vAlign w:val="center"/>
            <w:hideMark/>
          </w:tcPr>
          <w:p w:rsidR="001C2E16" w:rsidRPr="001C2E16" w:rsidRDefault="001C2E16" w:rsidP="001C2E16">
            <w:pPr>
              <w:spacing w:after="0"/>
              <w:contextualSpacing/>
              <w:jc w:val="center"/>
              <w:rPr>
                <w:rFonts w:ascii="Times New Roman" w:hAnsi="Times New Roman"/>
                <w:bCs/>
                <w:kern w:val="32"/>
                <w:sz w:val="20"/>
                <w:szCs w:val="24"/>
                <w:lang w:val="en-US"/>
              </w:rPr>
            </w:pPr>
            <w:r w:rsidRPr="001C2E16">
              <w:rPr>
                <w:rFonts w:ascii="Times New Roman" w:hAnsi="Times New Roman"/>
                <w:bCs/>
                <w:kern w:val="32"/>
                <w:sz w:val="20"/>
                <w:szCs w:val="24"/>
                <w:lang w:val="en-US"/>
              </w:rPr>
              <w:t>2</w:t>
            </w:r>
            <w:r w:rsidRPr="001C2E16">
              <w:rPr>
                <w:rFonts w:ascii="Times New Roman" w:hAnsi="Times New Roman"/>
                <w:bCs/>
                <w:kern w:val="32"/>
                <w:sz w:val="20"/>
                <w:szCs w:val="24"/>
              </w:rPr>
              <w:t> </w:t>
            </w:r>
            <w:r w:rsidRPr="001C2E16">
              <w:rPr>
                <w:rFonts w:ascii="Times New Roman" w:hAnsi="Times New Roman"/>
                <w:bCs/>
                <w:kern w:val="32"/>
                <w:sz w:val="20"/>
                <w:szCs w:val="24"/>
                <w:lang w:val="en-US"/>
              </w:rPr>
              <w:t>869</w:t>
            </w:r>
            <w:r w:rsidRPr="001C2E16">
              <w:rPr>
                <w:rFonts w:ascii="Times New Roman" w:hAnsi="Times New Roman"/>
                <w:bCs/>
                <w:kern w:val="32"/>
                <w:sz w:val="20"/>
                <w:szCs w:val="24"/>
              </w:rPr>
              <w:t> 9</w:t>
            </w:r>
            <w:r w:rsidRPr="001C2E16">
              <w:rPr>
                <w:rFonts w:ascii="Times New Roman" w:hAnsi="Times New Roman"/>
                <w:bCs/>
                <w:kern w:val="32"/>
                <w:sz w:val="20"/>
                <w:szCs w:val="24"/>
                <w:lang w:val="en-US"/>
              </w:rPr>
              <w:t>99</w:t>
            </w:r>
            <w:r w:rsidRPr="001C2E16">
              <w:rPr>
                <w:rFonts w:ascii="Times New Roman" w:hAnsi="Times New Roman"/>
                <w:bCs/>
                <w:kern w:val="32"/>
                <w:sz w:val="20"/>
                <w:szCs w:val="24"/>
              </w:rPr>
              <w:t>,</w:t>
            </w:r>
            <w:r w:rsidRPr="001C2E16">
              <w:rPr>
                <w:rFonts w:ascii="Times New Roman" w:hAnsi="Times New Roman"/>
                <w:bCs/>
                <w:kern w:val="32"/>
                <w:sz w:val="20"/>
                <w:szCs w:val="24"/>
                <w:lang w:val="en-US"/>
              </w:rPr>
              <w:t>4</w:t>
            </w:r>
          </w:p>
        </w:tc>
      </w:tr>
    </w:tbl>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 xml:space="preserve">Общий объем налоговых и неналоговых доходов бюджета Забайкальского края на 2025 год прогнозируется в сумме </w:t>
      </w:r>
      <w:r w:rsidRPr="001C2E16">
        <w:rPr>
          <w:rFonts w:ascii="Times New Roman" w:hAnsi="Times New Roman"/>
          <w:bCs/>
          <w:kern w:val="32"/>
          <w:sz w:val="28"/>
          <w:szCs w:val="28"/>
          <w:lang w:eastAsia="ru-RU"/>
        </w:rPr>
        <w:br/>
      </w:r>
      <w:r w:rsidRPr="001C2E16">
        <w:rPr>
          <w:rFonts w:ascii="Times New Roman" w:hAnsi="Times New Roman"/>
          <w:bCs/>
          <w:kern w:val="32"/>
          <w:sz w:val="28"/>
          <w:szCs w:val="28"/>
        </w:rPr>
        <w:t xml:space="preserve">85 281 263,2 </w:t>
      </w:r>
      <w:r w:rsidRPr="001C2E16">
        <w:rPr>
          <w:rFonts w:ascii="Times New Roman" w:hAnsi="Times New Roman"/>
          <w:bCs/>
          <w:kern w:val="32"/>
          <w:sz w:val="28"/>
          <w:szCs w:val="28"/>
          <w:lang w:eastAsia="ru-RU"/>
        </w:rPr>
        <w:t xml:space="preserve">тыс. рублей с ростом к плану, утвержденному Законом </w:t>
      </w:r>
      <w:r w:rsidRPr="001C2E16">
        <w:rPr>
          <w:rFonts w:ascii="Times New Roman" w:hAnsi="Times New Roman"/>
          <w:bCs/>
          <w:kern w:val="32"/>
          <w:sz w:val="28"/>
          <w:szCs w:val="28"/>
          <w:lang w:eastAsia="ru-RU"/>
        </w:rPr>
        <w:br/>
        <w:t>№ 2303-ЗЗК, на 15 435 444,5 тыс. рублей, или на 22,1 процента. К оценке 2024 года рост налоговых и неналоговых доходов составит 8 309 420,4 тыс. рублей, или 10,8 процента.</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Размер налоговых доходов составит 82 559 649,4 тыс. рублей с ростом к плану, утвержденному Законом № 2303-ЗЗК, на 13 906 328,6 тыс. рублей, или на 20,3</w:t>
      </w:r>
      <w:r w:rsidRPr="001C2E16">
        <w:rPr>
          <w:rFonts w:ascii="Times New Roman" w:hAnsi="Times New Roman"/>
          <w:bCs/>
          <w:kern w:val="32"/>
          <w:sz w:val="28"/>
          <w:szCs w:val="28"/>
        </w:rPr>
        <w:t> </w:t>
      </w:r>
      <w:r w:rsidRPr="001C2E16">
        <w:rPr>
          <w:rFonts w:ascii="Times New Roman" w:hAnsi="Times New Roman"/>
          <w:bCs/>
          <w:kern w:val="32"/>
          <w:sz w:val="28"/>
          <w:szCs w:val="28"/>
          <w:lang w:eastAsia="ru-RU"/>
        </w:rPr>
        <w:t>процента, к оценке 2024 года – на 7 857 500,1 тыс. рублей, или на 10,5 процента.</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 xml:space="preserve">Размер неналоговых доходов </w:t>
      </w:r>
      <w:bookmarkStart w:id="2" w:name="_Hlk179284538"/>
      <w:r w:rsidRPr="001C2E16">
        <w:rPr>
          <w:rFonts w:ascii="Times New Roman" w:hAnsi="Times New Roman"/>
          <w:bCs/>
          <w:kern w:val="32"/>
          <w:sz w:val="28"/>
          <w:szCs w:val="28"/>
          <w:lang w:eastAsia="ru-RU"/>
        </w:rPr>
        <w:t>–</w:t>
      </w:r>
      <w:bookmarkEnd w:id="2"/>
      <w:r w:rsidRPr="001C2E16">
        <w:rPr>
          <w:rFonts w:ascii="Times New Roman" w:hAnsi="Times New Roman"/>
          <w:bCs/>
          <w:kern w:val="32"/>
          <w:sz w:val="28"/>
          <w:szCs w:val="28"/>
          <w:lang w:eastAsia="ru-RU"/>
        </w:rPr>
        <w:t xml:space="preserve"> 2 721 613,8 тыс. рублей с ростом </w:t>
      </w:r>
      <w:r w:rsidRPr="001C2E16">
        <w:rPr>
          <w:rFonts w:ascii="Times New Roman" w:hAnsi="Times New Roman"/>
          <w:bCs/>
          <w:kern w:val="32"/>
          <w:sz w:val="28"/>
          <w:szCs w:val="28"/>
          <w:lang w:eastAsia="ru-RU"/>
        </w:rPr>
        <w:br/>
        <w:t>к плану, утвержденному Законом № 2303-ЗЗК, на 1 529 115,9 тыс. рублей, или в 2,3</w:t>
      </w:r>
      <w:r w:rsidRPr="001C2E16">
        <w:rPr>
          <w:rFonts w:ascii="Times New Roman" w:hAnsi="Times New Roman"/>
          <w:bCs/>
          <w:kern w:val="32"/>
          <w:sz w:val="28"/>
          <w:szCs w:val="28"/>
        </w:rPr>
        <w:t> раза</w:t>
      </w:r>
      <w:r w:rsidRPr="001C2E16">
        <w:rPr>
          <w:rFonts w:ascii="Times New Roman" w:hAnsi="Times New Roman"/>
          <w:bCs/>
          <w:kern w:val="32"/>
          <w:sz w:val="28"/>
          <w:szCs w:val="28"/>
          <w:lang w:eastAsia="ru-RU"/>
        </w:rPr>
        <w:t>, с ростом к оценке 2024 года – на 451 920,3 тыс. рублей, или на 19,9 процента.</w:t>
      </w:r>
    </w:p>
    <w:p w:rsidR="001C2E16" w:rsidRPr="001C2E16" w:rsidRDefault="001C2E16" w:rsidP="001C2E16">
      <w:pPr>
        <w:tabs>
          <w:tab w:val="left" w:pos="7666"/>
        </w:tabs>
        <w:spacing w:after="0" w:line="240" w:lineRule="auto"/>
        <w:ind w:firstLine="696"/>
        <w:jc w:val="both"/>
        <w:rPr>
          <w:rFonts w:ascii="Times New Roman" w:hAnsi="Times New Roman"/>
          <w:bCs/>
          <w:kern w:val="32"/>
          <w:sz w:val="28"/>
          <w:szCs w:val="28"/>
        </w:rPr>
      </w:pPr>
      <w:r w:rsidRPr="001C2E16">
        <w:rPr>
          <w:rFonts w:ascii="Times New Roman" w:hAnsi="Times New Roman"/>
          <w:bCs/>
          <w:spacing w:val="-4"/>
          <w:kern w:val="32"/>
          <w:sz w:val="28"/>
          <w:szCs w:val="28"/>
        </w:rPr>
        <w:t>Прогнозируемый о</w:t>
      </w:r>
      <w:r w:rsidRPr="001C2E16">
        <w:rPr>
          <w:rFonts w:ascii="Times New Roman" w:hAnsi="Times New Roman"/>
          <w:bCs/>
          <w:kern w:val="32"/>
          <w:sz w:val="28"/>
          <w:szCs w:val="28"/>
        </w:rPr>
        <w:t>бщий объем налоговых и неналоговых доходов бюджета Забайкальского края н</w:t>
      </w:r>
      <w:r w:rsidRPr="001C2E16">
        <w:rPr>
          <w:rFonts w:ascii="Times New Roman" w:hAnsi="Times New Roman"/>
          <w:bCs/>
          <w:spacing w:val="-4"/>
          <w:kern w:val="32"/>
          <w:sz w:val="28"/>
          <w:szCs w:val="28"/>
        </w:rPr>
        <w:t xml:space="preserve">а 2026 год </w:t>
      </w:r>
      <w:r w:rsidRPr="001C2E16">
        <w:rPr>
          <w:rFonts w:ascii="Times New Roman" w:hAnsi="Times New Roman"/>
          <w:bCs/>
          <w:kern w:val="32"/>
          <w:sz w:val="28"/>
          <w:szCs w:val="28"/>
        </w:rPr>
        <w:t xml:space="preserve">составит 91 552 489,6 тыс. рублей с ростом к общему объему налоговых и неналоговых доходов 2025 года на 7,4 процента, на 2027 год </w:t>
      </w:r>
      <w:r w:rsidRPr="001C2E16">
        <w:rPr>
          <w:rFonts w:ascii="Times New Roman" w:hAnsi="Times New Roman"/>
          <w:bCs/>
          <w:kern w:val="32"/>
          <w:sz w:val="28"/>
          <w:szCs w:val="28"/>
          <w:lang w:eastAsia="ru-RU"/>
        </w:rPr>
        <w:t xml:space="preserve">– 97 570 811,0 </w:t>
      </w:r>
      <w:r w:rsidRPr="001C2E16">
        <w:rPr>
          <w:rFonts w:ascii="Times New Roman" w:hAnsi="Times New Roman"/>
          <w:bCs/>
          <w:kern w:val="32"/>
          <w:sz w:val="28"/>
          <w:szCs w:val="28"/>
        </w:rPr>
        <w:t>тыс. рублей с ростом к общему объему налоговых и неналоговых доходов 2026 года на 6,6 процента.</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В структуре налоговых и неналоговых доходов бюджета Забайкальского края на 2025 год и плановый период 2026 и 2027 годов налоговые доходы составляют соответственно 96,8 процента, 96,9 процента и 97,1 процента, неналоговые доходы соответственно – 3,2 процента, 3,1</w:t>
      </w:r>
      <w:r w:rsidRPr="001C2E16">
        <w:rPr>
          <w:rFonts w:ascii="Times New Roman" w:hAnsi="Times New Roman"/>
          <w:bCs/>
          <w:kern w:val="32"/>
          <w:sz w:val="28"/>
          <w:szCs w:val="28"/>
        </w:rPr>
        <w:t> </w:t>
      </w:r>
      <w:r w:rsidRPr="001C2E16">
        <w:rPr>
          <w:rFonts w:ascii="Times New Roman" w:hAnsi="Times New Roman"/>
          <w:bCs/>
          <w:kern w:val="32"/>
          <w:sz w:val="28"/>
          <w:szCs w:val="28"/>
          <w:lang w:eastAsia="ru-RU"/>
        </w:rPr>
        <w:t>процента и 2,9 процента.</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В структуре налоговых доходов 2025 года и плановый период 2026 и 2027 годов наибольший удельный вес занимают соответственно следующие налоги:</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налог на прибыль организаций – 28,4 процента, 27</w:t>
      </w:r>
      <w:r w:rsidRPr="001C2E16">
        <w:rPr>
          <w:rFonts w:ascii="Times New Roman" w:hAnsi="Times New Roman"/>
          <w:bCs/>
          <w:kern w:val="32"/>
          <w:sz w:val="28"/>
          <w:szCs w:val="28"/>
        </w:rPr>
        <w:t>,5 процента и 26,8 процента</w:t>
      </w:r>
      <w:r w:rsidRPr="001C2E16">
        <w:rPr>
          <w:rFonts w:ascii="Times New Roman" w:hAnsi="Times New Roman"/>
          <w:bCs/>
          <w:kern w:val="32"/>
          <w:sz w:val="28"/>
          <w:szCs w:val="28"/>
          <w:lang w:eastAsia="ru-RU"/>
        </w:rPr>
        <w:t>;</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налог на доходы физических лиц – 39,1 процента, 39</w:t>
      </w:r>
      <w:r w:rsidRPr="001C2E16">
        <w:rPr>
          <w:rFonts w:ascii="Times New Roman" w:hAnsi="Times New Roman"/>
          <w:bCs/>
          <w:kern w:val="32"/>
          <w:sz w:val="28"/>
          <w:szCs w:val="28"/>
        </w:rPr>
        <w:t>,9 процента и 40,8 процента</w:t>
      </w:r>
      <w:r w:rsidRPr="001C2E16">
        <w:rPr>
          <w:rFonts w:ascii="Times New Roman" w:hAnsi="Times New Roman"/>
          <w:bCs/>
          <w:kern w:val="32"/>
          <w:sz w:val="28"/>
          <w:szCs w:val="28"/>
          <w:lang w:eastAsia="ru-RU"/>
        </w:rPr>
        <w:t xml:space="preserve">; </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lastRenderedPageBreak/>
        <w:t>акцизы по подакцизным товарам (продукции), производимым на территории Российской Федерации, – 12,8 процента, 12,4 процента и 12,1 процента;</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 xml:space="preserve">налог, взимаемый в связи с применением упрощенной системы налогообложения, – 5,4 процента, 5,6 процента и 5,7 процента; </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налог на имущество организаций – 7,9 процента, 7,7 процента и 7,5 процента;</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налог на добычу полезных ископаемых – 4,9 процента, 5,4 процента и 5,5 процента;</w:t>
      </w:r>
    </w:p>
    <w:p w:rsidR="001C2E16" w:rsidRPr="001C2E16" w:rsidRDefault="001C2E16" w:rsidP="001C2E16">
      <w:pPr>
        <w:spacing w:after="8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прочие налоги – 1,5 процента, 1,5 процента и 1,6 процента.</w:t>
      </w:r>
    </w:p>
    <w:p w:rsidR="001C2E16" w:rsidRPr="001C2E16" w:rsidRDefault="001C2E16" w:rsidP="001C2E16">
      <w:pPr>
        <w:tabs>
          <w:tab w:val="left" w:pos="7666"/>
        </w:tabs>
        <w:spacing w:after="0" w:line="240" w:lineRule="auto"/>
        <w:jc w:val="center"/>
        <w:rPr>
          <w:rFonts w:ascii="Times New Roman" w:hAnsi="Times New Roman"/>
          <w:bCs/>
          <w:spacing w:val="-4"/>
          <w:kern w:val="32"/>
          <w:sz w:val="28"/>
          <w:szCs w:val="28"/>
        </w:rPr>
      </w:pPr>
      <w:r w:rsidRPr="001C2E16">
        <w:rPr>
          <w:rFonts w:ascii="Times New Roman" w:hAnsi="Times New Roman"/>
          <w:b/>
          <w:kern w:val="32"/>
          <w:sz w:val="28"/>
          <w:szCs w:val="28"/>
          <w:lang w:eastAsia="ru-RU"/>
        </w:rPr>
        <w:t>Особенности составления прогнозных расчетов</w:t>
      </w:r>
    </w:p>
    <w:p w:rsidR="001C2E16" w:rsidRPr="001C2E16" w:rsidRDefault="001C2E16" w:rsidP="001C2E16">
      <w:pPr>
        <w:tabs>
          <w:tab w:val="left" w:pos="7666"/>
        </w:tabs>
        <w:spacing w:after="120" w:line="240" w:lineRule="auto"/>
        <w:jc w:val="center"/>
        <w:rPr>
          <w:rFonts w:ascii="Times New Roman" w:hAnsi="Times New Roman"/>
          <w:bCs/>
          <w:spacing w:val="-4"/>
          <w:kern w:val="32"/>
          <w:sz w:val="28"/>
          <w:szCs w:val="28"/>
        </w:rPr>
      </w:pPr>
      <w:r w:rsidRPr="001C2E16">
        <w:rPr>
          <w:rFonts w:ascii="Times New Roman" w:hAnsi="Times New Roman"/>
          <w:b/>
          <w:kern w:val="32"/>
          <w:sz w:val="28"/>
          <w:szCs w:val="28"/>
          <w:lang w:eastAsia="ru-RU"/>
        </w:rPr>
        <w:t>по основным источникам доходов</w:t>
      </w:r>
    </w:p>
    <w:p w:rsidR="001C2E16" w:rsidRPr="001C2E16" w:rsidRDefault="001C2E16" w:rsidP="001C2E16">
      <w:pPr>
        <w:tabs>
          <w:tab w:val="left" w:pos="7666"/>
        </w:tabs>
        <w:spacing w:after="120" w:line="240" w:lineRule="auto"/>
        <w:jc w:val="center"/>
        <w:rPr>
          <w:rFonts w:ascii="Times New Roman" w:hAnsi="Times New Roman"/>
          <w:b/>
          <w:kern w:val="32"/>
          <w:sz w:val="28"/>
          <w:szCs w:val="28"/>
          <w:lang w:eastAsia="ru-RU"/>
        </w:rPr>
      </w:pPr>
      <w:r w:rsidRPr="001C2E16">
        <w:rPr>
          <w:rFonts w:ascii="Times New Roman" w:hAnsi="Times New Roman"/>
          <w:b/>
          <w:kern w:val="32"/>
          <w:sz w:val="28"/>
          <w:szCs w:val="28"/>
          <w:lang w:eastAsia="ru-RU"/>
        </w:rPr>
        <w:t>Налог на прибыль организаций</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Расчет налога на прибыль организаций произведен в соответствии с положениями главы 25 "Налог на прибыль организаций" части второй Налогового кодекса Российской Федерации и Закона Забайкальского края от 1 апреля 2014 года № 946-ЗЗК "Об установлении пониженных ставок налога на прибыль организаций отдельным категориям налогоплательщиков в части сумм налога на прибыль организаций, зачисляемых в бюджет Забайкальского края".</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 xml:space="preserve">Сумма налога на прибыль организаций, зачисляемого в бюджет Забайкальского края по ставке 17,0 процента, составит в 2025 году 23 437 385,7 тыс. рублей с ростом к плану, утвержденному Законом </w:t>
      </w:r>
      <w:r w:rsidRPr="001C2E16">
        <w:rPr>
          <w:rFonts w:ascii="Times New Roman" w:hAnsi="Times New Roman"/>
          <w:bCs/>
          <w:kern w:val="32"/>
          <w:sz w:val="28"/>
          <w:szCs w:val="28"/>
          <w:lang w:eastAsia="ru-RU"/>
        </w:rPr>
        <w:br/>
        <w:t>№ 2303-ЗЗК, на 13,5 процента, к оценке 2024 года – на 5,8 процента.</w:t>
      </w:r>
    </w:p>
    <w:p w:rsidR="001C2E16" w:rsidRPr="001C2E16" w:rsidRDefault="001C2E16" w:rsidP="001C2E16">
      <w:pPr>
        <w:spacing w:after="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t xml:space="preserve">В основу расчета налога на прибыль организаций принят прогнозируемый объем прибыли прибыльных организаций по базовому варианту прогноза социально- экономического развития Забайкальского края по ставке 17,0 процента, с применением пониженных ставок для отдельных категорий налогоплательщиков. </w:t>
      </w:r>
    </w:p>
    <w:p w:rsidR="001C2E16" w:rsidRPr="001C2E16" w:rsidRDefault="001C2E16" w:rsidP="001C2E16">
      <w:pPr>
        <w:spacing w:after="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t xml:space="preserve">В расчете учтено распределение налоговых доходов от налога на прибыль организаций, уплаченного налогоплательщиками, которые до </w:t>
      </w:r>
      <w:r w:rsidRPr="001C2E16">
        <w:rPr>
          <w:rFonts w:ascii="Times New Roman" w:hAnsi="Times New Roman"/>
          <w:bCs/>
          <w:kern w:val="32"/>
          <w:sz w:val="28"/>
          <w:szCs w:val="28"/>
        </w:rPr>
        <w:br/>
        <w:t xml:space="preserve">1 января 2023 года являлись участниками договора о создании консолидированных групп налогоплательщиков, подлежащего зачислению в бюджет Забайкальского края. </w:t>
      </w:r>
    </w:p>
    <w:p w:rsidR="001C2E16" w:rsidRPr="001C2E16" w:rsidRDefault="001C2E16" w:rsidP="001C2E16">
      <w:pPr>
        <w:spacing w:after="8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t xml:space="preserve">Прогнозируемый объем налога на прибыль </w:t>
      </w:r>
      <w:r w:rsidRPr="001C2E16">
        <w:rPr>
          <w:rFonts w:ascii="Times New Roman" w:hAnsi="Times New Roman"/>
          <w:bCs/>
          <w:kern w:val="32"/>
          <w:sz w:val="28"/>
          <w:szCs w:val="28"/>
          <w:lang w:eastAsia="ru-RU"/>
        </w:rPr>
        <w:t>организаций</w:t>
      </w:r>
      <w:r w:rsidRPr="001C2E16">
        <w:rPr>
          <w:rFonts w:ascii="Times New Roman" w:hAnsi="Times New Roman"/>
          <w:bCs/>
          <w:kern w:val="32"/>
          <w:sz w:val="28"/>
          <w:szCs w:val="28"/>
        </w:rPr>
        <w:t xml:space="preserve"> на 2026 и</w:t>
      </w:r>
      <w:r w:rsidRPr="001C2E16">
        <w:rPr>
          <w:rFonts w:ascii="Times New Roman" w:hAnsi="Times New Roman"/>
          <w:bCs/>
          <w:kern w:val="32"/>
          <w:sz w:val="28"/>
          <w:szCs w:val="28"/>
        </w:rPr>
        <w:br/>
        <w:t>2027 годы составит соответственно 24 421 755,9 тыс. рублей и 25 398 626,1 тыс. рублей с ростом к данным предшествующего периода соответственно на 4,2 процента и 4,0 процента.</w:t>
      </w:r>
    </w:p>
    <w:p w:rsidR="001C2E16" w:rsidRPr="001C2E16" w:rsidRDefault="001C2E16" w:rsidP="001C2E16">
      <w:pPr>
        <w:spacing w:after="120" w:line="240" w:lineRule="auto"/>
        <w:jc w:val="center"/>
        <w:rPr>
          <w:rFonts w:ascii="Times New Roman" w:hAnsi="Times New Roman"/>
          <w:b/>
          <w:bCs/>
          <w:kern w:val="32"/>
          <w:sz w:val="28"/>
          <w:szCs w:val="28"/>
        </w:rPr>
      </w:pPr>
      <w:r w:rsidRPr="001C2E16">
        <w:rPr>
          <w:rFonts w:ascii="Times New Roman" w:hAnsi="Times New Roman"/>
          <w:b/>
          <w:kern w:val="32"/>
          <w:sz w:val="28"/>
          <w:szCs w:val="28"/>
          <w:lang w:eastAsia="ru-RU"/>
        </w:rPr>
        <w:t>Налог на доходы физических лиц</w:t>
      </w:r>
    </w:p>
    <w:p w:rsidR="001C2E16" w:rsidRPr="001C2E16" w:rsidRDefault="001C2E16" w:rsidP="001C2E16">
      <w:pPr>
        <w:spacing w:after="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lang w:eastAsia="ru-RU"/>
        </w:rPr>
        <w:t xml:space="preserve">Прогноз поступлений налога на доходы физических лиц рассчитан в соответствии с положениями главы 23 "Налог на доходы физических лиц" части второй Налогового кодекса Российской Федерации, исходя из </w:t>
      </w:r>
      <w:r w:rsidRPr="001C2E16">
        <w:rPr>
          <w:rFonts w:ascii="Times New Roman" w:hAnsi="Times New Roman"/>
          <w:bCs/>
          <w:kern w:val="32"/>
          <w:sz w:val="28"/>
          <w:szCs w:val="28"/>
        </w:rPr>
        <w:lastRenderedPageBreak/>
        <w:t>статистической налоговой отчетности (форма 5-НДФЛ за 2023 год), с учетом темпов роста фонда заработной платы работников организаций по прогнозу социально-экономического развития Забайкальского края.</w:t>
      </w:r>
    </w:p>
    <w:p w:rsidR="001C2E16" w:rsidRPr="001C2E16" w:rsidRDefault="001C2E16" w:rsidP="001C2E16">
      <w:pPr>
        <w:autoSpaceDE w:val="0"/>
        <w:autoSpaceDN w:val="0"/>
        <w:adjustRightInd w:val="0"/>
        <w:spacing w:after="0" w:line="240" w:lineRule="auto"/>
        <w:ind w:firstLine="708"/>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 xml:space="preserve">В расчетах учтен налог на доходы физических лиц от прочих источников доходов, обязанность по исчислению, удержанию и перечислению которых возложена на налоговых агентов, а также от физических лиц, зарегистрированных в качестве индивидуальных предпринимателей, частных нотариусов, от иностранных граждан, осуществляющих трудовую деятельность по найму у физических лиц на основании патента, а также от </w:t>
      </w:r>
      <w:r w:rsidRPr="001C2E16">
        <w:rPr>
          <w:rFonts w:ascii="Times New Roman" w:hAnsi="Times New Roman"/>
          <w:bCs/>
          <w:kern w:val="32"/>
          <w:sz w:val="28"/>
          <w:szCs w:val="28"/>
        </w:rPr>
        <w:t>физических лиц в части суммы налога, превышающей 312,0 тыс. рублей, относящейся к части налоговой базы, превышающей 2,4 миллионов рублей, в связи с введением прогрессивной шкалы налоговой ставки (свыше 13</w:t>
      </w:r>
      <w:r w:rsidR="00486B80">
        <w:rPr>
          <w:rFonts w:ascii="Times New Roman" w:hAnsi="Times New Roman"/>
          <w:bCs/>
          <w:kern w:val="32"/>
          <w:sz w:val="28"/>
          <w:szCs w:val="28"/>
        </w:rPr>
        <w:t> </w:t>
      </w:r>
      <w:r w:rsidRPr="001C2E16">
        <w:rPr>
          <w:rFonts w:ascii="Times New Roman" w:hAnsi="Times New Roman"/>
          <w:bCs/>
          <w:kern w:val="32"/>
          <w:sz w:val="28"/>
          <w:szCs w:val="28"/>
        </w:rPr>
        <w:t>%)</w:t>
      </w:r>
      <w:r w:rsidRPr="001C2E16">
        <w:rPr>
          <w:rFonts w:ascii="Times New Roman" w:hAnsi="Times New Roman"/>
          <w:bCs/>
          <w:kern w:val="32"/>
          <w:sz w:val="28"/>
          <w:szCs w:val="28"/>
          <w:lang w:eastAsia="ru-RU"/>
        </w:rPr>
        <w:t>.</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Общая сумма поступлений налога на доходы физических лиц в бюджет Забайкальского края в 2025 году составит 32 242 474,6 тыс. рублей с ростом к плану, утвержденному Законом № 2303-ЗЗК на 26,2 процента, к оценке 2024 года – на 12,7 процента.</w:t>
      </w:r>
    </w:p>
    <w:p w:rsidR="001C2E16" w:rsidRPr="001C2E16" w:rsidRDefault="001C2E16" w:rsidP="001C2E16">
      <w:pPr>
        <w:spacing w:after="8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t>Прогнозируемый объем налога на 2026 и 2027 годы составит соответственно 35 417 738,6 тыс. рублей и 38 640 414,4 тыс. рублей с ростом к данным предшествующего периода соответственно на 9,8 процент </w:t>
      </w:r>
      <w:r w:rsidRPr="001C2E16">
        <w:rPr>
          <w:rFonts w:ascii="Times New Roman" w:hAnsi="Times New Roman"/>
          <w:bCs/>
          <w:kern w:val="32"/>
          <w:sz w:val="28"/>
          <w:szCs w:val="28"/>
        </w:rPr>
        <w:br/>
        <w:t>и 9,1 процента.</w:t>
      </w:r>
    </w:p>
    <w:p w:rsidR="001C2E16" w:rsidRPr="001C2E16" w:rsidRDefault="001C2E16" w:rsidP="001C2E16">
      <w:pPr>
        <w:spacing w:line="240" w:lineRule="auto"/>
        <w:ind w:firstLine="709"/>
        <w:jc w:val="center"/>
        <w:rPr>
          <w:rFonts w:ascii="Times New Roman" w:hAnsi="Times New Roman"/>
          <w:bCs/>
          <w:kern w:val="32"/>
          <w:sz w:val="28"/>
          <w:szCs w:val="28"/>
        </w:rPr>
      </w:pPr>
      <w:r w:rsidRPr="001C2E16">
        <w:rPr>
          <w:rFonts w:ascii="Times New Roman" w:hAnsi="Times New Roman"/>
          <w:b/>
          <w:kern w:val="32"/>
          <w:sz w:val="28"/>
          <w:szCs w:val="28"/>
          <w:lang w:eastAsia="ru-RU"/>
        </w:rPr>
        <w:t>Акцизы по подакцизным товарам (продукции), производимым на территории Российской Федерации</w:t>
      </w:r>
    </w:p>
    <w:p w:rsidR="001C2E16" w:rsidRPr="001C2E16" w:rsidRDefault="001C2E16" w:rsidP="001C2E16">
      <w:pPr>
        <w:spacing w:after="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t xml:space="preserve">Поступления акцизов </w:t>
      </w:r>
      <w:r w:rsidRPr="001C2E16">
        <w:rPr>
          <w:rFonts w:ascii="Times New Roman" w:hAnsi="Times New Roman"/>
          <w:bCs/>
          <w:kern w:val="32"/>
          <w:sz w:val="28"/>
          <w:szCs w:val="28"/>
          <w:lang w:eastAsia="ru-RU"/>
        </w:rPr>
        <w:t>по подакцизным товарам (продукции), производимым на территории Российской Федерации</w:t>
      </w:r>
      <w:r w:rsidRPr="001C2E16">
        <w:rPr>
          <w:rFonts w:ascii="Times New Roman" w:hAnsi="Times New Roman"/>
          <w:bCs/>
          <w:kern w:val="32"/>
          <w:sz w:val="28"/>
          <w:szCs w:val="28"/>
        </w:rPr>
        <w:t xml:space="preserve"> прогнозируются в соответствии с положениями главы 22 "Акцизы" части второй Налогового кодекса Российской Федерации.</w:t>
      </w:r>
    </w:p>
    <w:p w:rsidR="001C2E16" w:rsidRPr="001C2E16" w:rsidRDefault="001C2E16" w:rsidP="001C2E16">
      <w:pPr>
        <w:spacing w:after="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t>Расчет поступлений акцизов на пиво основан на прогнозируемых объемах производства пива в количестве 138,5 тыс. дкл. и прогнозируются по нормативу 50,0 процента от поступлений в консолидированный бюджет Забайкальского края в 2025 году в размере 18 700,5 тыс. рублей.</w:t>
      </w:r>
    </w:p>
    <w:p w:rsidR="001C2E16" w:rsidRPr="001C2E16" w:rsidRDefault="001C2E16" w:rsidP="001C2E16">
      <w:pPr>
        <w:spacing w:after="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t xml:space="preserve">Кроме того, в бюджете Забайкальского края учитываются прогнозные данные </w:t>
      </w:r>
      <w:r w:rsidRPr="001C2E16">
        <w:rPr>
          <w:rFonts w:ascii="Times New Roman" w:hAnsi="Times New Roman"/>
          <w:bCs/>
          <w:kern w:val="32"/>
          <w:sz w:val="28"/>
          <w:szCs w:val="28"/>
          <w:lang w:eastAsia="ru-RU"/>
        </w:rPr>
        <w:t xml:space="preserve">главного администратора доходов бюджета Забайкальского края – Управления Федеральной налоговой службы по Забайкальскому краю </w:t>
      </w:r>
      <w:r w:rsidRPr="001C2E16">
        <w:rPr>
          <w:rFonts w:ascii="Times New Roman" w:hAnsi="Times New Roman"/>
          <w:bCs/>
          <w:kern w:val="32"/>
          <w:sz w:val="28"/>
          <w:szCs w:val="28"/>
        </w:rPr>
        <w:t>по доходам от уплаты акцизов, подлежащих распределению в бюджеты субъектов Российской Федерации по нормативам, установленным федеральным законом о федеральном бюджете:</w:t>
      </w:r>
    </w:p>
    <w:p w:rsidR="001C2E16" w:rsidRPr="001C2E16" w:rsidRDefault="001C2E16" w:rsidP="001C2E16">
      <w:pPr>
        <w:spacing w:after="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t>на крепкую алкогольную продукцию – 1 563 102,6 тыс. рублей с ростом</w:t>
      </w:r>
      <w:r w:rsidRPr="001C2E16">
        <w:rPr>
          <w:rFonts w:ascii="Times New Roman" w:hAnsi="Times New Roman"/>
          <w:bCs/>
          <w:kern w:val="32"/>
          <w:sz w:val="28"/>
          <w:szCs w:val="28"/>
          <w:lang w:eastAsia="ru-RU"/>
        </w:rPr>
        <w:t xml:space="preserve"> к плану, утвержденному Законом № 2303-ЗЗК,</w:t>
      </w:r>
      <w:r w:rsidRPr="001C2E16">
        <w:rPr>
          <w:rFonts w:ascii="Times New Roman" w:hAnsi="Times New Roman"/>
          <w:bCs/>
          <w:kern w:val="32"/>
          <w:sz w:val="28"/>
          <w:szCs w:val="28"/>
        </w:rPr>
        <w:t xml:space="preserve"> на 3,9 процента, со снижением к оценке 2024 года на 0,9 процента;</w:t>
      </w:r>
    </w:p>
    <w:p w:rsidR="001C2E16" w:rsidRPr="001C2E16" w:rsidRDefault="001C2E16" w:rsidP="001C2E16">
      <w:pPr>
        <w:spacing w:after="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t xml:space="preserve">на этиловый спирт – 4 194,4 тыс. рублей, с ростом к плану, утвержденному Законом № 2303-ЗЗК к оценке </w:t>
      </w:r>
      <w:r w:rsidRPr="001C2E16">
        <w:rPr>
          <w:rFonts w:ascii="Times New Roman" w:hAnsi="Times New Roman"/>
          <w:bCs/>
          <w:kern w:val="32"/>
          <w:sz w:val="28"/>
          <w:szCs w:val="28"/>
          <w:lang w:eastAsia="ru-RU"/>
        </w:rPr>
        <w:t xml:space="preserve">– </w:t>
      </w:r>
      <w:r w:rsidRPr="001C2E16">
        <w:rPr>
          <w:rFonts w:ascii="Times New Roman" w:hAnsi="Times New Roman"/>
          <w:bCs/>
          <w:kern w:val="32"/>
          <w:sz w:val="28"/>
          <w:szCs w:val="28"/>
        </w:rPr>
        <w:t>на 3,4 процента;</w:t>
      </w:r>
    </w:p>
    <w:p w:rsidR="001C2E16" w:rsidRPr="001C2E16" w:rsidRDefault="001C2E16" w:rsidP="001C2E16">
      <w:pPr>
        <w:spacing w:after="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lastRenderedPageBreak/>
        <w:t xml:space="preserve">на автомобильный бензин, прямогонный бензин, дизельное топливо, моторные масла для дизельных и (или) карбюраторных (инжекторных) двигателей </w:t>
      </w:r>
      <w:r w:rsidRPr="001C2E16">
        <w:rPr>
          <w:rFonts w:ascii="Times New Roman" w:hAnsi="Times New Roman"/>
          <w:bCs/>
          <w:kern w:val="32"/>
          <w:sz w:val="28"/>
          <w:szCs w:val="28"/>
          <w:lang w:eastAsia="ru-RU"/>
        </w:rPr>
        <w:t>– 8</w:t>
      </w:r>
      <w:r w:rsidRPr="001C2E16">
        <w:rPr>
          <w:rFonts w:ascii="Times New Roman" w:hAnsi="Times New Roman"/>
          <w:bCs/>
          <w:kern w:val="32"/>
          <w:sz w:val="28"/>
          <w:szCs w:val="28"/>
        </w:rPr>
        <w:t xml:space="preserve"> 951 318,2 тыс. рублей, </w:t>
      </w:r>
      <w:r w:rsidRPr="001C2E16">
        <w:rPr>
          <w:rFonts w:ascii="Times New Roman" w:hAnsi="Times New Roman"/>
          <w:bCs/>
          <w:kern w:val="32"/>
          <w:sz w:val="28"/>
          <w:szCs w:val="28"/>
          <w:lang w:eastAsia="ru-RU"/>
        </w:rPr>
        <w:t>с ростом на 28,7 процента к плану, утвержденному Законом № 2303-ЗЗК</w:t>
      </w:r>
      <w:r w:rsidRPr="001C2E16">
        <w:rPr>
          <w:rFonts w:ascii="Times New Roman" w:hAnsi="Times New Roman"/>
          <w:bCs/>
          <w:kern w:val="32"/>
          <w:sz w:val="28"/>
          <w:szCs w:val="28"/>
        </w:rPr>
        <w:t xml:space="preserve">, к оценке 2024 года – на 22,2 процента. В том числе по национальному проекту </w:t>
      </w:r>
      <w:r w:rsidRPr="001C2E16">
        <w:rPr>
          <w:rFonts w:ascii="Times New Roman" w:hAnsi="Times New Roman"/>
          <w:bCs/>
          <w:kern w:val="32"/>
          <w:sz w:val="28"/>
          <w:szCs w:val="28"/>
          <w:lang w:eastAsia="ru-RU"/>
        </w:rPr>
        <w:t>"</w:t>
      </w:r>
      <w:r w:rsidRPr="001C2E16">
        <w:rPr>
          <w:rFonts w:ascii="Times New Roman" w:hAnsi="Times New Roman"/>
          <w:bCs/>
          <w:kern w:val="32"/>
          <w:sz w:val="28"/>
          <w:szCs w:val="28"/>
        </w:rPr>
        <w:t>Безопасные качественные дороги</w:t>
      </w:r>
      <w:r w:rsidRPr="001C2E16">
        <w:rPr>
          <w:rFonts w:ascii="Times New Roman" w:hAnsi="Times New Roman"/>
          <w:bCs/>
          <w:kern w:val="32"/>
          <w:sz w:val="28"/>
          <w:szCs w:val="28"/>
          <w:lang w:eastAsia="ru-RU"/>
        </w:rPr>
        <w:t>"</w:t>
      </w:r>
      <w:r w:rsidRPr="001C2E16">
        <w:rPr>
          <w:rFonts w:ascii="Times New Roman" w:hAnsi="Times New Roman"/>
          <w:bCs/>
          <w:kern w:val="32"/>
          <w:sz w:val="28"/>
          <w:szCs w:val="28"/>
        </w:rPr>
        <w:t xml:space="preserve"> </w:t>
      </w:r>
      <w:r w:rsidRPr="001C2E16">
        <w:rPr>
          <w:rFonts w:ascii="Times New Roman" w:hAnsi="Times New Roman"/>
          <w:bCs/>
          <w:kern w:val="32"/>
          <w:sz w:val="28"/>
          <w:szCs w:val="28"/>
          <w:lang w:eastAsia="ru-RU"/>
        </w:rPr>
        <w:t>–</w:t>
      </w:r>
      <w:r w:rsidRPr="001C2E16">
        <w:rPr>
          <w:rFonts w:ascii="Times New Roman" w:hAnsi="Times New Roman"/>
          <w:bCs/>
          <w:kern w:val="32"/>
          <w:sz w:val="28"/>
          <w:szCs w:val="28"/>
        </w:rPr>
        <w:t xml:space="preserve"> 5 053 658,5 тыс. рублей</w:t>
      </w:r>
      <w:r w:rsidRPr="001C2E16">
        <w:rPr>
          <w:rFonts w:ascii="Times New Roman" w:hAnsi="Times New Roman"/>
          <w:bCs/>
          <w:kern w:val="32"/>
          <w:sz w:val="28"/>
          <w:szCs w:val="28"/>
          <w:lang w:eastAsia="ru-RU"/>
        </w:rPr>
        <w:t xml:space="preserve"> с ростом к плану, утвержденному</w:t>
      </w:r>
      <w:r w:rsidRPr="001C2E16">
        <w:rPr>
          <w:rFonts w:ascii="Times New Roman" w:hAnsi="Times New Roman"/>
          <w:bCs/>
          <w:kern w:val="32"/>
          <w:sz w:val="28"/>
          <w:szCs w:val="28"/>
          <w:lang w:eastAsia="ru-RU"/>
        </w:rPr>
        <w:br/>
        <w:t>Законом № 2303-ЗЗК, к оценке 2024 года – на 50,3 процента</w:t>
      </w:r>
      <w:r w:rsidRPr="001C2E16">
        <w:rPr>
          <w:rFonts w:ascii="Times New Roman" w:hAnsi="Times New Roman"/>
          <w:bCs/>
          <w:kern w:val="32"/>
          <w:sz w:val="28"/>
          <w:szCs w:val="28"/>
        </w:rPr>
        <w:t>.</w:t>
      </w:r>
    </w:p>
    <w:p w:rsidR="001C2E16" w:rsidRPr="001C2E16" w:rsidRDefault="001C2E16" w:rsidP="001C2E16">
      <w:pPr>
        <w:spacing w:after="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t xml:space="preserve">Общая сумма поступлений акцизов по подакцизным товарам (продукции), производимым на территории Российской Федерации, в бюджет Забайкальского края в 2025 году составит 10 537 315,7 тыс. рублей с ростом </w:t>
      </w:r>
      <w:bookmarkStart w:id="3" w:name="_Hlk146119672"/>
      <w:r w:rsidRPr="001C2E16">
        <w:rPr>
          <w:rFonts w:ascii="Times New Roman" w:hAnsi="Times New Roman"/>
          <w:bCs/>
          <w:kern w:val="32"/>
          <w:sz w:val="28"/>
          <w:szCs w:val="28"/>
          <w:lang w:eastAsia="ru-RU"/>
        </w:rPr>
        <w:t>к плану, утвержденному Законом № 2303-ЗЗК,</w:t>
      </w:r>
      <w:bookmarkEnd w:id="3"/>
      <w:r w:rsidRPr="001C2E16">
        <w:rPr>
          <w:rFonts w:ascii="Times New Roman" w:hAnsi="Times New Roman"/>
          <w:bCs/>
          <w:kern w:val="32"/>
          <w:sz w:val="28"/>
          <w:szCs w:val="28"/>
        </w:rPr>
        <w:t xml:space="preserve"> на 24,2 процента, с ростом к оценке 2024 года – на 18,1 процента</w:t>
      </w:r>
      <w:r w:rsidRPr="001C2E16">
        <w:rPr>
          <w:rFonts w:ascii="Times New Roman" w:hAnsi="Times New Roman"/>
          <w:bCs/>
          <w:kern w:val="32"/>
          <w:sz w:val="28"/>
          <w:szCs w:val="28"/>
          <w:lang w:eastAsia="ru-RU"/>
        </w:rPr>
        <w:t>.</w:t>
      </w:r>
    </w:p>
    <w:p w:rsidR="001C2E16" w:rsidRPr="001C2E16" w:rsidRDefault="001C2E16" w:rsidP="001C2E16">
      <w:pPr>
        <w:spacing w:after="8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t>Прогнозируемый объем налога на 2026 и 2027 годы составит соответственно 10 990 623,4 тыс. рублей и 11 499 921,0 тыс. рублей с ростом к данным предшествующего периода соответственно на 4,3 процента и 4,6 процента.</w:t>
      </w:r>
    </w:p>
    <w:p w:rsidR="001C2E16" w:rsidRPr="001C2E16" w:rsidRDefault="001C2E16" w:rsidP="001C2E16">
      <w:pPr>
        <w:spacing w:after="120" w:line="240" w:lineRule="auto"/>
        <w:ind w:firstLine="709"/>
        <w:jc w:val="center"/>
        <w:rPr>
          <w:rFonts w:ascii="Times New Roman" w:hAnsi="Times New Roman"/>
          <w:b/>
          <w:bCs/>
          <w:kern w:val="32"/>
          <w:sz w:val="28"/>
          <w:szCs w:val="28"/>
          <w:highlight w:val="yellow"/>
        </w:rPr>
      </w:pPr>
      <w:r w:rsidRPr="001C2E16">
        <w:rPr>
          <w:rFonts w:ascii="Times New Roman" w:hAnsi="Times New Roman"/>
          <w:b/>
          <w:bCs/>
          <w:kern w:val="32"/>
          <w:sz w:val="28"/>
          <w:szCs w:val="28"/>
        </w:rPr>
        <w:t>Налоги на совокупный доход</w:t>
      </w:r>
      <w:bookmarkStart w:id="4" w:name="_Hlk145940821"/>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rPr>
        <w:t xml:space="preserve">Налоги на совокупный доход </w:t>
      </w:r>
      <w:r w:rsidRPr="001C2E16">
        <w:rPr>
          <w:rFonts w:ascii="Times New Roman" w:hAnsi="Times New Roman"/>
          <w:bCs/>
          <w:kern w:val="32"/>
          <w:sz w:val="28"/>
          <w:szCs w:val="28"/>
          <w:lang w:eastAsia="ru-RU"/>
        </w:rPr>
        <w:t>в бюджет Забайкальского края на</w:t>
      </w:r>
      <w:r w:rsidRPr="001C2E16">
        <w:rPr>
          <w:rFonts w:ascii="Times New Roman" w:hAnsi="Times New Roman"/>
          <w:bCs/>
          <w:kern w:val="32"/>
          <w:sz w:val="28"/>
          <w:szCs w:val="28"/>
          <w:lang w:eastAsia="ru-RU"/>
        </w:rPr>
        <w:br/>
        <w:t xml:space="preserve">2025 год прогнозируются в объеме 4 721 233,0 тыс. рублей, с ростом к плану, утвержденному Законом № 2303-ЗЗК, к оценке 2024 года – на 11,5 процента. </w:t>
      </w:r>
    </w:p>
    <w:p w:rsidR="001C2E16" w:rsidRPr="001C2E16" w:rsidRDefault="001C2E16" w:rsidP="001C2E16">
      <w:pPr>
        <w:spacing w:after="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lang w:eastAsia="ru-RU"/>
        </w:rPr>
        <w:t>В составе данных платежей, зачисляемых в доходы бюджета Забайкальского края, предусмотрены н</w:t>
      </w:r>
      <w:r w:rsidRPr="001C2E16">
        <w:rPr>
          <w:rFonts w:ascii="Times New Roman" w:hAnsi="Times New Roman"/>
          <w:kern w:val="32"/>
          <w:sz w:val="28"/>
          <w:szCs w:val="28"/>
          <w:lang w:eastAsia="ru-RU"/>
        </w:rPr>
        <w:t>алог, взимаемый в связи с применением упрощенной системы налогообложения, н</w:t>
      </w:r>
      <w:r w:rsidRPr="001C2E16">
        <w:rPr>
          <w:rFonts w:ascii="Times New Roman" w:hAnsi="Times New Roman"/>
          <w:bCs/>
          <w:kern w:val="32"/>
          <w:sz w:val="28"/>
          <w:szCs w:val="28"/>
        </w:rPr>
        <w:t>алог на профессиональный доход.</w:t>
      </w:r>
    </w:p>
    <w:p w:rsidR="001C2E16" w:rsidRPr="001C2E16" w:rsidRDefault="001C2E16" w:rsidP="001C2E16">
      <w:pPr>
        <w:autoSpaceDE w:val="0"/>
        <w:autoSpaceDN w:val="0"/>
        <w:adjustRightInd w:val="0"/>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Налог, взимаемый в связи с применением упрощенной системы налогообложения, рассчитан в соответствии с главой 26</w:t>
      </w:r>
      <w:r w:rsidRPr="001C2E16">
        <w:rPr>
          <w:rFonts w:ascii="Times New Roman" w:hAnsi="Times New Roman"/>
          <w:bCs/>
          <w:kern w:val="32"/>
          <w:sz w:val="28"/>
          <w:szCs w:val="28"/>
          <w:vertAlign w:val="superscript"/>
          <w:lang w:eastAsia="ru-RU"/>
        </w:rPr>
        <w:t>2</w:t>
      </w:r>
      <w:r w:rsidRPr="001C2E16">
        <w:rPr>
          <w:rFonts w:ascii="Times New Roman" w:hAnsi="Times New Roman"/>
          <w:bCs/>
          <w:kern w:val="32"/>
          <w:sz w:val="28"/>
          <w:szCs w:val="28"/>
          <w:lang w:eastAsia="ru-RU"/>
        </w:rPr>
        <w:t xml:space="preserve"> "Упрощенная система налогообложения" части второй Налогового кодекса Российской Федерации, с учетом положений Закона Забайкальского края</w:t>
      </w:r>
      <w:r w:rsidRPr="001C2E16">
        <w:rPr>
          <w:rFonts w:ascii="Times New Roman" w:hAnsi="Times New Roman"/>
          <w:bCs/>
          <w:kern w:val="32"/>
          <w:sz w:val="28"/>
          <w:szCs w:val="28"/>
          <w:lang w:eastAsia="ru-RU"/>
        </w:rPr>
        <w:br/>
        <w:t>от 4 мая 2010 года № 360-ЗЗК "О размерах налоговых ставок для отдельных категорий налогоплательщиков при применении упрощенной системы налогообложения".</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Налог, взимаемый в связи с применением упрощенной системы налогообложения, зачисляется в бюджет Забайкальского края в размере 80,0</w:t>
      </w:r>
      <w:r w:rsidRPr="001C2E16">
        <w:rPr>
          <w:rFonts w:ascii="Times New Roman" w:hAnsi="Times New Roman"/>
          <w:bCs/>
          <w:kern w:val="32"/>
          <w:sz w:val="28"/>
          <w:szCs w:val="28"/>
        </w:rPr>
        <w:t> </w:t>
      </w:r>
      <w:r w:rsidRPr="001C2E16">
        <w:rPr>
          <w:rFonts w:ascii="Times New Roman" w:hAnsi="Times New Roman"/>
          <w:bCs/>
          <w:kern w:val="32"/>
          <w:sz w:val="28"/>
          <w:szCs w:val="28"/>
          <w:lang w:eastAsia="ru-RU"/>
        </w:rPr>
        <w:t xml:space="preserve">процента от поступлений в консолидированный бюджет Забайкальского края и составит в 2025 году 4 466 779,0 тыс. рублей с ростом к плану, утвержденному Законом № 2303-ЗЗК, к оценке 2024 года – на 9,5 процента. </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rPr>
        <w:t xml:space="preserve">Налог на профессиональный доход рассчитан </w:t>
      </w:r>
      <w:r w:rsidRPr="001C2E16">
        <w:rPr>
          <w:rFonts w:ascii="Times New Roman" w:hAnsi="Times New Roman"/>
          <w:bCs/>
          <w:kern w:val="32"/>
          <w:sz w:val="28"/>
          <w:szCs w:val="28"/>
          <w:lang w:eastAsia="ru-RU"/>
        </w:rPr>
        <w:t>в соответствии с Федеральным законом от 27 ноября 2018 года №</w:t>
      </w:r>
      <w:r w:rsidRPr="001C2E16">
        <w:rPr>
          <w:rFonts w:ascii="Times New Roman" w:hAnsi="Times New Roman"/>
          <w:kern w:val="32"/>
          <w:sz w:val="28"/>
          <w:szCs w:val="28"/>
          <w:lang w:val="en-US"/>
        </w:rPr>
        <w:t> </w:t>
      </w:r>
      <w:r w:rsidRPr="001C2E16">
        <w:rPr>
          <w:rFonts w:ascii="Times New Roman" w:hAnsi="Times New Roman"/>
          <w:bCs/>
          <w:kern w:val="32"/>
          <w:sz w:val="28"/>
          <w:szCs w:val="28"/>
          <w:lang w:eastAsia="ru-RU"/>
        </w:rPr>
        <w:t>422-ФЗ "О проведении эксперимента по установлению специального налогового режима "Налог на профессиональный доход" и Законом Забайкальского края от 16 июля 2020</w:t>
      </w:r>
      <w:r w:rsidRPr="001C2E16">
        <w:rPr>
          <w:rFonts w:ascii="Times New Roman" w:hAnsi="Times New Roman"/>
          <w:bCs/>
          <w:kern w:val="32"/>
          <w:sz w:val="28"/>
          <w:szCs w:val="28"/>
        </w:rPr>
        <w:t> </w:t>
      </w:r>
      <w:r w:rsidRPr="001C2E16">
        <w:rPr>
          <w:rFonts w:ascii="Times New Roman" w:hAnsi="Times New Roman"/>
          <w:bCs/>
          <w:kern w:val="32"/>
          <w:sz w:val="28"/>
          <w:szCs w:val="28"/>
          <w:lang w:eastAsia="ru-RU"/>
        </w:rPr>
        <w:t>года № 1839-ЗЗК "О введении на территории Забайкальского края специального налогового режима "Налог на профессиональный доход".</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lastRenderedPageBreak/>
        <w:t xml:space="preserve">Сумма налога на профессиональный доход составит в 2025 году </w:t>
      </w:r>
      <w:r w:rsidRPr="001C2E16">
        <w:rPr>
          <w:rFonts w:ascii="Times New Roman" w:hAnsi="Times New Roman"/>
          <w:bCs/>
          <w:kern w:val="32"/>
          <w:sz w:val="28"/>
          <w:szCs w:val="28"/>
          <w:lang w:eastAsia="ru-RU"/>
        </w:rPr>
        <w:br/>
        <w:t>254 454,0 тыс. рублей с ростом к плану, утвержденному</w:t>
      </w:r>
      <w:r w:rsidRPr="001C2E16">
        <w:rPr>
          <w:rFonts w:ascii="Times New Roman" w:hAnsi="Times New Roman"/>
          <w:bCs/>
          <w:kern w:val="32"/>
          <w:sz w:val="28"/>
          <w:szCs w:val="28"/>
          <w:lang w:eastAsia="ru-RU"/>
        </w:rPr>
        <w:br/>
        <w:t>Законом № 2303-ЗЗК, к оценке 2024 года – на 63,4 процента.</w:t>
      </w:r>
    </w:p>
    <w:p w:rsidR="001C2E16" w:rsidRPr="001C2E16" w:rsidRDefault="001C2E16" w:rsidP="001C2E16">
      <w:pPr>
        <w:spacing w:after="8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t>Прогнозируемый объем налогов на совокупный доход на 2026 и 2027 годы составит соответственно 5 258 208,0 тыс. рублей и 5 778 673,0 тыс. рублей с ростом к данным предшествующего периода соответственно на 11,4 процентов и 9,9 процента.</w:t>
      </w:r>
    </w:p>
    <w:bookmarkEnd w:id="4"/>
    <w:p w:rsidR="001C2E16" w:rsidRPr="001C2E16" w:rsidRDefault="001C2E16" w:rsidP="001C2E16">
      <w:pPr>
        <w:spacing w:after="120" w:line="240" w:lineRule="auto"/>
        <w:ind w:firstLine="709"/>
        <w:jc w:val="center"/>
        <w:rPr>
          <w:rFonts w:ascii="Times New Roman" w:hAnsi="Times New Roman"/>
          <w:b/>
          <w:kern w:val="32"/>
          <w:sz w:val="28"/>
          <w:szCs w:val="28"/>
          <w:lang w:eastAsia="ru-RU"/>
        </w:rPr>
      </w:pPr>
      <w:r w:rsidRPr="001C2E16">
        <w:rPr>
          <w:rFonts w:ascii="Times New Roman" w:hAnsi="Times New Roman"/>
          <w:b/>
          <w:kern w:val="32"/>
          <w:sz w:val="28"/>
          <w:szCs w:val="28"/>
          <w:lang w:eastAsia="ru-RU"/>
        </w:rPr>
        <w:t>Налоги на имущество</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Налоги на имущество в бюджет Забайкальского края на 2025 год прогнозируются в объеме 7 429 540,1 тыс. рублей, или с ростом к плану, утвержденному Законом № 2303-ЗЗК, на 4,0 процента, к оценке 2024 года – на 3,8 процента, в связи с увеличением налоговой базы</w:t>
      </w:r>
      <w:r w:rsidRPr="001C2E16">
        <w:rPr>
          <w:rFonts w:ascii="Times New Roman" w:hAnsi="Times New Roman"/>
          <w:bCs/>
          <w:kern w:val="32"/>
          <w:sz w:val="28"/>
          <w:szCs w:val="28"/>
        </w:rPr>
        <w:t>.</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В составе данных платежей, зачисляемых в доходы бюджета Забайкальского края, предусмотрены налог на имущество организаций, транспортный налог, налог на игорный бизнес.</w:t>
      </w:r>
    </w:p>
    <w:p w:rsidR="001C2E16" w:rsidRPr="001C2E16" w:rsidRDefault="001C2E16" w:rsidP="001C2E16">
      <w:pPr>
        <w:autoSpaceDE w:val="0"/>
        <w:autoSpaceDN w:val="0"/>
        <w:adjustRightInd w:val="0"/>
        <w:spacing w:after="0" w:line="240" w:lineRule="auto"/>
        <w:ind w:firstLine="708"/>
        <w:jc w:val="both"/>
        <w:rPr>
          <w:rFonts w:ascii="Times New Roman" w:hAnsi="Times New Roman"/>
          <w:kern w:val="32"/>
          <w:sz w:val="28"/>
          <w:szCs w:val="28"/>
          <w:lang w:eastAsia="ru-RU"/>
        </w:rPr>
      </w:pPr>
      <w:r w:rsidRPr="001C2E16">
        <w:rPr>
          <w:rFonts w:ascii="Times New Roman" w:hAnsi="Times New Roman"/>
          <w:bCs/>
          <w:kern w:val="32"/>
          <w:sz w:val="28"/>
          <w:szCs w:val="28"/>
          <w:lang w:eastAsia="ru-RU"/>
        </w:rPr>
        <w:t>Налог на имущество организаций рассчитан в соответствии с положениями главы 30 "Налог на имущество организаций" части второй Налогового кодекса Российской Федерации, с учетом положений Закона Забайкальского края от 20 ноября 2008 года № 72-ЗЗК "О налоге на имущество организаций".</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 xml:space="preserve">Налог на имущество организаций зачисляется в бюджет Забайкальского края в размере 100,0 процента от поступлений в консолидированный бюджет Забайкальского края и составит </w:t>
      </w:r>
      <w:r w:rsidRPr="001C2E16">
        <w:rPr>
          <w:rFonts w:ascii="Times New Roman" w:hAnsi="Times New Roman"/>
          <w:bCs/>
          <w:kern w:val="32"/>
          <w:sz w:val="28"/>
          <w:szCs w:val="28"/>
          <w:lang w:eastAsia="ru-RU"/>
        </w:rPr>
        <w:br/>
        <w:t xml:space="preserve">6 559 990,4 тыс. рублей с ростом к плану, утвержденному </w:t>
      </w:r>
      <w:r w:rsidRPr="001C2E16">
        <w:rPr>
          <w:rFonts w:ascii="Times New Roman" w:hAnsi="Times New Roman"/>
          <w:bCs/>
          <w:kern w:val="32"/>
          <w:sz w:val="28"/>
          <w:szCs w:val="28"/>
          <w:lang w:eastAsia="ru-RU"/>
        </w:rPr>
        <w:br/>
        <w:t>Законом № 2303-ЗЗК, к оценке 2024 года – на 3,2 процента</w:t>
      </w:r>
      <w:r w:rsidRPr="001C2E16">
        <w:rPr>
          <w:rFonts w:ascii="Times New Roman" w:hAnsi="Times New Roman"/>
          <w:bCs/>
          <w:kern w:val="32"/>
          <w:sz w:val="28"/>
          <w:szCs w:val="28"/>
        </w:rPr>
        <w:t>.</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 xml:space="preserve">Транспортный налог рассчитан в соответствии с положениями </w:t>
      </w:r>
      <w:r w:rsidRPr="001C2E16">
        <w:rPr>
          <w:rFonts w:ascii="Times New Roman" w:hAnsi="Times New Roman"/>
          <w:bCs/>
          <w:kern w:val="32"/>
          <w:sz w:val="28"/>
          <w:szCs w:val="28"/>
          <w:lang w:eastAsia="ru-RU"/>
        </w:rPr>
        <w:br/>
        <w:t>главы 28</w:t>
      </w:r>
      <w:r w:rsidRPr="001C2E16">
        <w:rPr>
          <w:rFonts w:ascii="Times New Roman" w:hAnsi="Times New Roman"/>
          <w:bCs/>
          <w:kern w:val="32"/>
          <w:sz w:val="28"/>
          <w:szCs w:val="28"/>
        </w:rPr>
        <w:t xml:space="preserve"> </w:t>
      </w:r>
      <w:r w:rsidRPr="001C2E16">
        <w:rPr>
          <w:rFonts w:ascii="Times New Roman" w:hAnsi="Times New Roman"/>
          <w:bCs/>
          <w:kern w:val="32"/>
          <w:sz w:val="28"/>
          <w:szCs w:val="28"/>
          <w:lang w:eastAsia="ru-RU"/>
        </w:rPr>
        <w:t>"Транспортный налог" части второй Налогового кодекса Российской Федерации и Закона Забайкальского края от 20 ноября 2008 года № 73-ЗЗК "О транспортном налоге".</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Транспортный налог зачисляется в бюджет Забайкальского края в размере 100,0 процента от поступлений в консолидированный бюджет Забайкальского края и составит 867 958,6 тыс. рублей с ростом к плану, утвержденному Законом № 2303-ЗЗК на 10,1 процента</w:t>
      </w:r>
      <w:r w:rsidRPr="001C2E16">
        <w:rPr>
          <w:rFonts w:ascii="Times New Roman" w:hAnsi="Times New Roman"/>
          <w:bCs/>
          <w:kern w:val="32"/>
          <w:sz w:val="28"/>
          <w:szCs w:val="28"/>
        </w:rPr>
        <w:t xml:space="preserve">, к оценке 2024 года </w:t>
      </w:r>
      <w:r w:rsidRPr="001C2E16">
        <w:rPr>
          <w:rFonts w:ascii="Times New Roman" w:hAnsi="Times New Roman"/>
          <w:bCs/>
          <w:kern w:val="32"/>
          <w:sz w:val="28"/>
          <w:szCs w:val="28"/>
          <w:lang w:eastAsia="ru-RU"/>
        </w:rPr>
        <w:t>–</w:t>
      </w:r>
      <w:r w:rsidRPr="001C2E16">
        <w:rPr>
          <w:rFonts w:ascii="Times New Roman" w:hAnsi="Times New Roman"/>
          <w:bCs/>
          <w:kern w:val="32"/>
          <w:sz w:val="28"/>
          <w:szCs w:val="28"/>
        </w:rPr>
        <w:t>на 8,3 процента.</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Налог на игорный бизнес рассчитан в соответствии с положениями главы 29 "Налог на игорный бизнес" части второй Налогового кодекса Российской Федерации, с применением налоговых ставок, установленных Законом Забайкальского края от 20 ноября 2008 года № 71-ЗЗК "О ставках налога на игорный бизнес".</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Налог на игорный бизнес зачисляется в бюджет края в размере 100,0 процента от поступлений в консолидированный бюджет Забайкальского края и составит 1 591,1 тыс. рублей</w:t>
      </w:r>
      <w:r w:rsidRPr="001C2E16">
        <w:rPr>
          <w:rFonts w:ascii="Times New Roman" w:hAnsi="Times New Roman"/>
          <w:bCs/>
          <w:kern w:val="32"/>
          <w:sz w:val="28"/>
          <w:szCs w:val="28"/>
        </w:rPr>
        <w:t xml:space="preserve"> со снижением к плану, </w:t>
      </w:r>
      <w:r w:rsidRPr="001C2E16">
        <w:rPr>
          <w:rFonts w:ascii="Times New Roman" w:hAnsi="Times New Roman"/>
          <w:bCs/>
          <w:kern w:val="32"/>
          <w:sz w:val="28"/>
          <w:szCs w:val="28"/>
        </w:rPr>
        <w:lastRenderedPageBreak/>
        <w:t xml:space="preserve">утвержденному Законом № 2303-ЗЗК, к оценке 2024 года </w:t>
      </w:r>
      <w:r w:rsidRPr="001C2E16">
        <w:rPr>
          <w:rFonts w:ascii="Times New Roman" w:hAnsi="Times New Roman"/>
          <w:bCs/>
          <w:kern w:val="32"/>
          <w:sz w:val="28"/>
          <w:szCs w:val="28"/>
          <w:lang w:eastAsia="ru-RU"/>
        </w:rPr>
        <w:t xml:space="preserve">– </w:t>
      </w:r>
      <w:r w:rsidRPr="001C2E16">
        <w:rPr>
          <w:rFonts w:ascii="Times New Roman" w:hAnsi="Times New Roman"/>
          <w:bCs/>
          <w:kern w:val="32"/>
          <w:sz w:val="28"/>
          <w:szCs w:val="28"/>
        </w:rPr>
        <w:t>на 5,3 процента, в связи с сокращением объектов налогообложения.</w:t>
      </w:r>
    </w:p>
    <w:p w:rsidR="001C2E16" w:rsidRPr="001C2E16" w:rsidRDefault="001C2E16" w:rsidP="001C2E16">
      <w:pPr>
        <w:spacing w:after="8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t>Прогнозируемый объем налогов на имущество на 2026 и 2027 годы составит соответственно 7 741 608,5 тыс. рублей и 8 051 248,4 тыс. рублей с ростом к данным предшествующего периода соответственно на 4,2 процента и 4,0 процента.</w:t>
      </w:r>
    </w:p>
    <w:p w:rsidR="001C2E16" w:rsidRPr="001C2E16" w:rsidRDefault="001C2E16" w:rsidP="001C2E16">
      <w:pPr>
        <w:spacing w:after="120" w:line="240" w:lineRule="auto"/>
        <w:ind w:firstLine="709"/>
        <w:jc w:val="center"/>
        <w:rPr>
          <w:rFonts w:ascii="Times New Roman" w:hAnsi="Times New Roman"/>
          <w:bCs/>
          <w:kern w:val="32"/>
          <w:sz w:val="28"/>
          <w:szCs w:val="28"/>
        </w:rPr>
      </w:pPr>
      <w:r w:rsidRPr="001C2E16">
        <w:rPr>
          <w:rFonts w:ascii="Times New Roman" w:hAnsi="Times New Roman"/>
          <w:b/>
          <w:kern w:val="32"/>
          <w:sz w:val="28"/>
          <w:szCs w:val="28"/>
          <w:lang w:eastAsia="ru-RU"/>
        </w:rPr>
        <w:t xml:space="preserve">Налоги, сборы и регулярные платежи за пользование </w:t>
      </w:r>
      <w:r w:rsidRPr="001C2E16">
        <w:rPr>
          <w:rFonts w:ascii="Times New Roman" w:hAnsi="Times New Roman"/>
          <w:b/>
          <w:kern w:val="32"/>
          <w:sz w:val="28"/>
          <w:szCs w:val="28"/>
          <w:lang w:eastAsia="ru-RU"/>
        </w:rPr>
        <w:br/>
        <w:t>природными ресурсами</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Налоги, сборы и регулярные платежи за пользование природными ресурсами на 2025 год в бюджете Забайкальского края прогнозируются в объеме 4 088</w:t>
      </w:r>
      <w:r w:rsidRPr="001C2E16">
        <w:rPr>
          <w:rFonts w:ascii="Times New Roman" w:hAnsi="Times New Roman"/>
          <w:bCs/>
          <w:kern w:val="32"/>
          <w:sz w:val="28"/>
          <w:szCs w:val="28"/>
          <w:lang w:val="en-US" w:eastAsia="ru-RU"/>
        </w:rPr>
        <w:t> </w:t>
      </w:r>
      <w:r w:rsidRPr="001C2E16">
        <w:rPr>
          <w:rFonts w:ascii="Times New Roman" w:hAnsi="Times New Roman"/>
          <w:bCs/>
          <w:kern w:val="32"/>
          <w:sz w:val="28"/>
          <w:szCs w:val="28"/>
          <w:lang w:eastAsia="ru-RU"/>
        </w:rPr>
        <w:t xml:space="preserve">561,0 тыс. рублей </w:t>
      </w:r>
      <w:r w:rsidRPr="001C2E16">
        <w:rPr>
          <w:rFonts w:ascii="Times New Roman" w:hAnsi="Times New Roman"/>
          <w:bCs/>
          <w:kern w:val="32"/>
          <w:sz w:val="28"/>
          <w:szCs w:val="28"/>
        </w:rPr>
        <w:t xml:space="preserve">с ростом </w:t>
      </w:r>
      <w:r w:rsidRPr="001C2E16">
        <w:rPr>
          <w:rFonts w:ascii="Times New Roman" w:hAnsi="Times New Roman"/>
          <w:bCs/>
          <w:kern w:val="32"/>
          <w:sz w:val="28"/>
          <w:szCs w:val="28"/>
          <w:lang w:eastAsia="ru-RU"/>
        </w:rPr>
        <w:t xml:space="preserve">к плану, утвержденному Законом </w:t>
      </w:r>
      <w:r w:rsidRPr="001C2E16">
        <w:rPr>
          <w:rFonts w:ascii="Times New Roman" w:hAnsi="Times New Roman"/>
          <w:bCs/>
          <w:kern w:val="32"/>
          <w:sz w:val="28"/>
          <w:szCs w:val="28"/>
          <w:lang w:eastAsia="ru-RU"/>
        </w:rPr>
        <w:br/>
        <w:t xml:space="preserve">№ 2303-ЗЗК, </w:t>
      </w:r>
      <w:r w:rsidRPr="001C2E16">
        <w:rPr>
          <w:rFonts w:ascii="Times New Roman" w:hAnsi="Times New Roman"/>
          <w:bCs/>
          <w:kern w:val="32"/>
          <w:sz w:val="28"/>
          <w:szCs w:val="28"/>
        </w:rPr>
        <w:t xml:space="preserve">на 64,0 процента, к оценке 2024 года </w:t>
      </w:r>
      <w:r w:rsidRPr="001C2E16">
        <w:rPr>
          <w:rFonts w:ascii="Times New Roman" w:hAnsi="Times New Roman"/>
          <w:bCs/>
          <w:kern w:val="32"/>
          <w:sz w:val="28"/>
          <w:szCs w:val="28"/>
          <w:lang w:eastAsia="ru-RU"/>
        </w:rPr>
        <w:t xml:space="preserve">– </w:t>
      </w:r>
      <w:r w:rsidRPr="001C2E16">
        <w:rPr>
          <w:rFonts w:ascii="Times New Roman" w:hAnsi="Times New Roman"/>
          <w:bCs/>
          <w:kern w:val="32"/>
          <w:sz w:val="28"/>
          <w:szCs w:val="28"/>
        </w:rPr>
        <w:t>на 15,5 процента</w:t>
      </w:r>
      <w:r w:rsidRPr="001C2E16">
        <w:rPr>
          <w:rFonts w:ascii="Times New Roman" w:hAnsi="Times New Roman"/>
          <w:bCs/>
          <w:kern w:val="32"/>
          <w:sz w:val="28"/>
          <w:szCs w:val="28"/>
          <w:lang w:eastAsia="ru-RU"/>
        </w:rPr>
        <w:t xml:space="preserve">. </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В составе данных платежей, зачисляемых в доходы бюджета Забайкальского края, предусмотрены налог на добычу полезных ископаемых, сборы за пользование объектами животного мира и за пользование объектами водных биологических ресурсов.</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Налог на добычу полезных ископаемых рассчитан на основании прогнозируемого объема добычи полезных ископаемых и уровня цен на них по налоговым ставкам, предусмотренным главой 26 "Налог на добычу полезных ископаемых" части второй Налогового кодекса Российской Федерации, с применением нормативов отчислений, установленных статьей 56 Бюджетного кодекса Российской Федерации и Законом Забайкальского края от 20 декабря 2011 года № 608-ЗЗК "О межбюджетных отношениях в Забайкальском крае", и в 2025 году составит 4</w:t>
      </w:r>
      <w:r w:rsidRPr="001C2E16">
        <w:rPr>
          <w:rFonts w:ascii="Times New Roman" w:hAnsi="Times New Roman"/>
          <w:bCs/>
          <w:kern w:val="32"/>
          <w:sz w:val="28"/>
          <w:szCs w:val="28"/>
          <w:lang w:val="en-US" w:eastAsia="ru-RU"/>
        </w:rPr>
        <w:t> </w:t>
      </w:r>
      <w:r w:rsidRPr="001C2E16">
        <w:rPr>
          <w:rFonts w:ascii="Times New Roman" w:hAnsi="Times New Roman"/>
          <w:bCs/>
          <w:kern w:val="32"/>
          <w:sz w:val="28"/>
          <w:szCs w:val="28"/>
          <w:lang w:eastAsia="ru-RU"/>
        </w:rPr>
        <w:t>075</w:t>
      </w:r>
      <w:r w:rsidRPr="001C2E16">
        <w:rPr>
          <w:rFonts w:ascii="Times New Roman" w:hAnsi="Times New Roman"/>
          <w:bCs/>
          <w:kern w:val="32"/>
          <w:sz w:val="28"/>
          <w:szCs w:val="28"/>
          <w:lang w:val="en-US" w:eastAsia="ru-RU"/>
        </w:rPr>
        <w:t> </w:t>
      </w:r>
      <w:r w:rsidRPr="001C2E16">
        <w:rPr>
          <w:rFonts w:ascii="Times New Roman" w:hAnsi="Times New Roman"/>
          <w:bCs/>
          <w:kern w:val="32"/>
          <w:sz w:val="28"/>
          <w:szCs w:val="28"/>
          <w:lang w:eastAsia="ru-RU"/>
        </w:rPr>
        <w:t xml:space="preserve">491,0 тыс. рублей </w:t>
      </w:r>
      <w:r w:rsidRPr="001C2E16">
        <w:rPr>
          <w:rFonts w:ascii="Times New Roman" w:hAnsi="Times New Roman"/>
          <w:bCs/>
          <w:kern w:val="32"/>
          <w:sz w:val="28"/>
          <w:szCs w:val="28"/>
        </w:rPr>
        <w:t xml:space="preserve">с ростом </w:t>
      </w:r>
      <w:r w:rsidRPr="001C2E16">
        <w:rPr>
          <w:rFonts w:ascii="Times New Roman" w:hAnsi="Times New Roman"/>
          <w:bCs/>
          <w:kern w:val="32"/>
          <w:sz w:val="28"/>
          <w:szCs w:val="28"/>
          <w:lang w:eastAsia="ru-RU"/>
        </w:rPr>
        <w:t xml:space="preserve">к плану, утвержденному Законом № 2303-ЗЗК, </w:t>
      </w:r>
      <w:r w:rsidRPr="001C2E16">
        <w:rPr>
          <w:rFonts w:ascii="Times New Roman" w:hAnsi="Times New Roman"/>
          <w:bCs/>
          <w:kern w:val="32"/>
          <w:sz w:val="28"/>
          <w:szCs w:val="28"/>
        </w:rPr>
        <w:t xml:space="preserve">на 64,4 процента, к оценке 2024 года </w:t>
      </w:r>
      <w:r w:rsidRPr="001C2E16">
        <w:rPr>
          <w:rFonts w:ascii="Times New Roman" w:hAnsi="Times New Roman"/>
          <w:bCs/>
          <w:kern w:val="32"/>
          <w:sz w:val="28"/>
          <w:szCs w:val="28"/>
          <w:lang w:eastAsia="ru-RU"/>
        </w:rPr>
        <w:t xml:space="preserve">– </w:t>
      </w:r>
      <w:r w:rsidRPr="001C2E16">
        <w:rPr>
          <w:rFonts w:ascii="Times New Roman" w:hAnsi="Times New Roman"/>
          <w:bCs/>
          <w:kern w:val="32"/>
          <w:sz w:val="28"/>
          <w:szCs w:val="28"/>
        </w:rPr>
        <w:t>на 15,6 процента</w:t>
      </w:r>
      <w:r w:rsidRPr="001C2E16">
        <w:rPr>
          <w:rFonts w:ascii="Times New Roman" w:hAnsi="Times New Roman"/>
          <w:bCs/>
          <w:kern w:val="32"/>
          <w:sz w:val="28"/>
          <w:szCs w:val="28"/>
          <w:lang w:eastAsia="ru-RU"/>
        </w:rPr>
        <w:t xml:space="preserve">. </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Сборы за пользование объектами животного мира и за пользование объектами водных биологических ресурсов в полном объеме зачисляются в бюджет Забайкальского края и в 2025 году составят 13</w:t>
      </w:r>
      <w:r w:rsidRPr="001C2E16">
        <w:rPr>
          <w:rFonts w:ascii="Times New Roman" w:hAnsi="Times New Roman"/>
          <w:bCs/>
          <w:kern w:val="32"/>
          <w:sz w:val="28"/>
          <w:szCs w:val="28"/>
          <w:lang w:val="en-US" w:eastAsia="ru-RU"/>
        </w:rPr>
        <w:t> </w:t>
      </w:r>
      <w:r w:rsidRPr="001C2E16">
        <w:rPr>
          <w:rFonts w:ascii="Times New Roman" w:hAnsi="Times New Roman"/>
          <w:bCs/>
          <w:kern w:val="32"/>
          <w:sz w:val="28"/>
          <w:szCs w:val="28"/>
          <w:lang w:eastAsia="ru-RU"/>
        </w:rPr>
        <w:t>070,0 тыс. рублей на</w:t>
      </w:r>
      <w:r w:rsidRPr="001C2E16">
        <w:rPr>
          <w:rFonts w:ascii="Times New Roman" w:hAnsi="Times New Roman"/>
          <w:bCs/>
          <w:kern w:val="32"/>
          <w:sz w:val="28"/>
          <w:szCs w:val="28"/>
        </w:rPr>
        <w:t xml:space="preserve"> уровне </w:t>
      </w:r>
      <w:r w:rsidRPr="001C2E16">
        <w:rPr>
          <w:rFonts w:ascii="Times New Roman" w:hAnsi="Times New Roman"/>
          <w:bCs/>
          <w:kern w:val="32"/>
          <w:sz w:val="28"/>
          <w:szCs w:val="28"/>
          <w:lang w:eastAsia="ru-RU"/>
        </w:rPr>
        <w:t>плана, утвержденного Законом № 2303-ЗЗК, оценки 2024 года.</w:t>
      </w:r>
    </w:p>
    <w:p w:rsidR="001C2E16" w:rsidRPr="001C2E16" w:rsidRDefault="001C2E16" w:rsidP="001C2E16">
      <w:pPr>
        <w:spacing w:after="8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t>Прогнозируемый объем налогов, сборов и регулярных платежей за пользование природными ресурсами на 2026 и 2027 годы составит соответственно 4</w:t>
      </w:r>
      <w:r w:rsidRPr="001C2E16">
        <w:rPr>
          <w:rFonts w:ascii="Times New Roman" w:hAnsi="Times New Roman"/>
          <w:bCs/>
          <w:kern w:val="32"/>
          <w:sz w:val="28"/>
          <w:szCs w:val="28"/>
          <w:lang w:val="en-US"/>
        </w:rPr>
        <w:t> </w:t>
      </w:r>
      <w:r w:rsidRPr="001C2E16">
        <w:rPr>
          <w:rFonts w:ascii="Times New Roman" w:hAnsi="Times New Roman"/>
          <w:bCs/>
          <w:kern w:val="32"/>
          <w:sz w:val="28"/>
          <w:szCs w:val="28"/>
        </w:rPr>
        <w:t>808</w:t>
      </w:r>
      <w:r w:rsidRPr="001C2E16">
        <w:rPr>
          <w:rFonts w:ascii="Times New Roman" w:hAnsi="Times New Roman"/>
          <w:bCs/>
          <w:kern w:val="32"/>
          <w:sz w:val="28"/>
          <w:szCs w:val="28"/>
          <w:lang w:val="en-US"/>
        </w:rPr>
        <w:t> </w:t>
      </w:r>
      <w:r w:rsidRPr="001C2E16">
        <w:rPr>
          <w:rFonts w:ascii="Times New Roman" w:hAnsi="Times New Roman"/>
          <w:bCs/>
          <w:kern w:val="32"/>
          <w:sz w:val="28"/>
          <w:szCs w:val="28"/>
        </w:rPr>
        <w:t>479,6 тыс. рублей и 5 238</w:t>
      </w:r>
      <w:r w:rsidRPr="001C2E16">
        <w:rPr>
          <w:rFonts w:ascii="Times New Roman" w:hAnsi="Times New Roman"/>
          <w:bCs/>
          <w:kern w:val="32"/>
          <w:sz w:val="28"/>
          <w:szCs w:val="28"/>
          <w:lang w:val="en-US"/>
        </w:rPr>
        <w:t> </w:t>
      </w:r>
      <w:r w:rsidRPr="001C2E16">
        <w:rPr>
          <w:rFonts w:ascii="Times New Roman" w:hAnsi="Times New Roman"/>
          <w:bCs/>
          <w:kern w:val="32"/>
          <w:sz w:val="28"/>
          <w:szCs w:val="28"/>
        </w:rPr>
        <w:t xml:space="preserve">282,5 тыс. рублей с ростом </w:t>
      </w:r>
      <w:bookmarkStart w:id="5" w:name="_Hlk176974569"/>
      <w:r w:rsidRPr="001C2E16">
        <w:rPr>
          <w:rFonts w:ascii="Times New Roman" w:hAnsi="Times New Roman"/>
          <w:bCs/>
          <w:kern w:val="32"/>
          <w:sz w:val="28"/>
          <w:szCs w:val="28"/>
        </w:rPr>
        <w:t>к данным предшествующего периода соответственно на 17,6 процента и 8,9 процента.</w:t>
      </w:r>
    </w:p>
    <w:bookmarkEnd w:id="5"/>
    <w:p w:rsidR="001C2E16" w:rsidRPr="001C2E16" w:rsidRDefault="001C2E16" w:rsidP="001C2E16">
      <w:pPr>
        <w:spacing w:after="120" w:line="240" w:lineRule="auto"/>
        <w:jc w:val="center"/>
        <w:rPr>
          <w:rFonts w:ascii="Times New Roman" w:hAnsi="Times New Roman"/>
          <w:bCs/>
          <w:kern w:val="32"/>
          <w:sz w:val="28"/>
          <w:szCs w:val="28"/>
        </w:rPr>
      </w:pPr>
      <w:r w:rsidRPr="001C2E16">
        <w:rPr>
          <w:rFonts w:ascii="Times New Roman" w:hAnsi="Times New Roman"/>
          <w:b/>
          <w:kern w:val="32"/>
          <w:sz w:val="28"/>
          <w:szCs w:val="28"/>
          <w:lang w:eastAsia="ru-RU"/>
        </w:rPr>
        <w:t>Государственная пошлина</w:t>
      </w:r>
    </w:p>
    <w:p w:rsidR="001C2E16" w:rsidRPr="001C2E16" w:rsidRDefault="001C2E16" w:rsidP="001C2E16">
      <w:pPr>
        <w:spacing w:after="0" w:line="240" w:lineRule="auto"/>
        <w:ind w:firstLine="709"/>
        <w:jc w:val="both"/>
        <w:rPr>
          <w:rFonts w:ascii="Times New Roman" w:hAnsi="Times New Roman"/>
          <w:bCs/>
          <w:kern w:val="32"/>
          <w:sz w:val="28"/>
          <w:szCs w:val="28"/>
          <w:highlight w:val="yellow"/>
        </w:rPr>
      </w:pPr>
      <w:r w:rsidRPr="001C2E16">
        <w:rPr>
          <w:rFonts w:ascii="Times New Roman" w:hAnsi="Times New Roman"/>
          <w:bCs/>
          <w:kern w:val="32"/>
          <w:sz w:val="28"/>
          <w:szCs w:val="28"/>
          <w:lang w:eastAsia="ru-RU"/>
        </w:rPr>
        <w:t xml:space="preserve">Государственная пошлина в бюджете Забайкальского края на 2025 год прогнозируется в соответствии с главой 25.3 "Государственная пошлина" </w:t>
      </w:r>
      <w:r w:rsidRPr="001C2E16">
        <w:rPr>
          <w:rFonts w:ascii="Times New Roman" w:hAnsi="Times New Roman"/>
          <w:iCs/>
          <w:kern w:val="32"/>
          <w:sz w:val="28"/>
          <w:szCs w:val="28"/>
          <w:lang w:eastAsia="ru-RU"/>
        </w:rPr>
        <w:t>части второй</w:t>
      </w:r>
      <w:r w:rsidRPr="001C2E16">
        <w:rPr>
          <w:rFonts w:ascii="Times New Roman" w:hAnsi="Times New Roman"/>
          <w:bCs/>
          <w:kern w:val="32"/>
          <w:sz w:val="28"/>
          <w:szCs w:val="28"/>
          <w:lang w:eastAsia="ru-RU"/>
        </w:rPr>
        <w:t xml:space="preserve"> Налогового кодекса Российской Федерации, с учетом проектировок главных администраторов доходов бюджета Забайкальского края в сумме 103 139,3 тыс. рублей с ростом к плану, утвержденному Законом № 2303-ЗЗК, к оценке 2024 года – на 22,3 процента.</w:t>
      </w:r>
      <w:r w:rsidRPr="001C2E16">
        <w:rPr>
          <w:rFonts w:ascii="Times New Roman" w:hAnsi="Times New Roman"/>
          <w:bCs/>
          <w:kern w:val="32"/>
          <w:sz w:val="28"/>
          <w:szCs w:val="28"/>
          <w:highlight w:val="yellow"/>
        </w:rPr>
        <w:t xml:space="preserve"> </w:t>
      </w:r>
    </w:p>
    <w:p w:rsidR="001C2E16" w:rsidRPr="001C2E16" w:rsidRDefault="001C2E16" w:rsidP="001C2E16">
      <w:pPr>
        <w:spacing w:after="80" w:line="240" w:lineRule="auto"/>
        <w:ind w:firstLine="709"/>
        <w:jc w:val="both"/>
        <w:rPr>
          <w:rFonts w:ascii="Times New Roman" w:hAnsi="Times New Roman"/>
          <w:bCs/>
          <w:kern w:val="32"/>
          <w:sz w:val="28"/>
          <w:szCs w:val="28"/>
        </w:rPr>
      </w:pPr>
      <w:r w:rsidRPr="001C2E16">
        <w:rPr>
          <w:rFonts w:ascii="Times New Roman" w:hAnsi="Times New Roman"/>
          <w:bCs/>
          <w:kern w:val="32"/>
          <w:sz w:val="28"/>
          <w:szCs w:val="28"/>
        </w:rPr>
        <w:lastRenderedPageBreak/>
        <w:t xml:space="preserve">Прогнозируемый объем налога на 2026 и 2027 годы составит соответственно 93 287,4 тыс. рублей и 93 646,2 тыс. рублей, </w:t>
      </w:r>
      <w:bookmarkStart w:id="6" w:name="_Hlk146199051"/>
      <w:r w:rsidRPr="001C2E16">
        <w:rPr>
          <w:rFonts w:ascii="Times New Roman" w:hAnsi="Times New Roman"/>
          <w:bCs/>
          <w:kern w:val="32"/>
          <w:sz w:val="28"/>
          <w:szCs w:val="28"/>
        </w:rPr>
        <w:t>к данным предшествующего периода соответственно:</w:t>
      </w:r>
      <w:bookmarkEnd w:id="6"/>
      <w:r w:rsidRPr="001C2E16">
        <w:rPr>
          <w:rFonts w:ascii="Times New Roman" w:hAnsi="Times New Roman"/>
          <w:bCs/>
          <w:kern w:val="32"/>
          <w:sz w:val="28"/>
          <w:szCs w:val="28"/>
        </w:rPr>
        <w:t xml:space="preserve"> со снижением к уровню 2025 года на 9,6 процента и с ростом к уровню 2026 года на 0,4 процента.</w:t>
      </w:r>
    </w:p>
    <w:p w:rsidR="001C2E16" w:rsidRPr="001C2E16" w:rsidRDefault="001C2E16" w:rsidP="001C2E16">
      <w:pPr>
        <w:spacing w:after="120" w:line="240" w:lineRule="auto"/>
        <w:jc w:val="center"/>
        <w:rPr>
          <w:rFonts w:ascii="Times New Roman" w:hAnsi="Times New Roman"/>
          <w:b/>
          <w:kern w:val="32"/>
          <w:sz w:val="28"/>
          <w:szCs w:val="28"/>
          <w:lang w:eastAsia="ru-RU"/>
        </w:rPr>
      </w:pPr>
      <w:r w:rsidRPr="001C2E16">
        <w:rPr>
          <w:rFonts w:ascii="Times New Roman" w:hAnsi="Times New Roman"/>
          <w:b/>
          <w:kern w:val="32"/>
          <w:sz w:val="28"/>
          <w:szCs w:val="28"/>
          <w:lang w:eastAsia="ru-RU"/>
        </w:rPr>
        <w:t>Неналоговые доходы</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Общая сумма неналоговых доходов в бюджете Забайкальского края на 2025 год прогнозируется главными администраторами доходов бюджета Забайкальского края в объеме 2 721 613,8 тыс. рублей с ростом к плану, утвержденному Законом № 2303-ЗЗК, в 2,3 раза, к оценке 2024 года – на 19,9 процента.</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В составе неналоговых доходов в соответствии с нормативами отчислений, установленными статьями 46 и 57 Бюджетного кодекса Российской Федерации, проекта закона о федеральном бюджете, прогнозируются следующие источники:</w:t>
      </w:r>
    </w:p>
    <w:p w:rsidR="001C2E16" w:rsidRPr="001C2E16" w:rsidRDefault="001C2E16" w:rsidP="001C2E16">
      <w:pPr>
        <w:tabs>
          <w:tab w:val="left" w:pos="1080"/>
        </w:tabs>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1) доходы от использования имущества, находящегося в государственной и муниципальной собственности, в объеме 1 367 163,9 тыс. рублей по прогнозу главного администратора доходов бюджета Забайкальского края – Департамента государственного имущества и земельных отношений Забайкальского края, в том числе:</w:t>
      </w:r>
    </w:p>
    <w:p w:rsidR="001C2E16" w:rsidRPr="001C2E16" w:rsidRDefault="001C2E16" w:rsidP="001C2E16">
      <w:pPr>
        <w:tabs>
          <w:tab w:val="left" w:pos="1080"/>
        </w:tabs>
        <w:spacing w:after="0" w:line="240" w:lineRule="auto"/>
        <w:ind w:firstLine="709"/>
        <w:jc w:val="both"/>
        <w:rPr>
          <w:rFonts w:ascii="Times New Roman" w:hAnsi="Times New Roman"/>
          <w:kern w:val="32"/>
          <w:sz w:val="28"/>
          <w:szCs w:val="28"/>
          <w:lang w:eastAsia="ru-RU"/>
        </w:rPr>
      </w:pPr>
      <w:r w:rsidRPr="001C2E16">
        <w:rPr>
          <w:rFonts w:ascii="Times New Roman" w:hAnsi="Times New Roman"/>
          <w:kern w:val="32"/>
          <w:sz w:val="28"/>
          <w:szCs w:val="2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 – 671,5 тыс. рублей;</w:t>
      </w:r>
    </w:p>
    <w:p w:rsidR="001C2E16" w:rsidRPr="001C2E16" w:rsidRDefault="001C2E16" w:rsidP="001C2E16">
      <w:pPr>
        <w:tabs>
          <w:tab w:val="left" w:pos="1080"/>
        </w:tabs>
        <w:spacing w:after="0" w:line="240" w:lineRule="auto"/>
        <w:ind w:firstLine="709"/>
        <w:jc w:val="both"/>
        <w:rPr>
          <w:rFonts w:ascii="Times New Roman" w:hAnsi="Times New Roman"/>
          <w:kern w:val="32"/>
          <w:sz w:val="28"/>
          <w:szCs w:val="28"/>
          <w:lang w:eastAsia="ru-RU"/>
        </w:rPr>
      </w:pPr>
      <w:r w:rsidRPr="001C2E16">
        <w:rPr>
          <w:rFonts w:ascii="Times New Roman" w:hAnsi="Times New Roman"/>
          <w:kern w:val="32"/>
          <w:sz w:val="28"/>
          <w:szCs w:val="28"/>
          <w:lang w:eastAsia="ru-RU"/>
        </w:rPr>
        <w:t>доходы от размещения средств бюджетов – 1 347 161,5 тыс. рублей по д</w:t>
      </w:r>
      <w:r w:rsidRPr="001C2E16">
        <w:rPr>
          <w:rFonts w:ascii="Times New Roman" w:hAnsi="Times New Roman"/>
          <w:bCs/>
          <w:kern w:val="32"/>
          <w:sz w:val="28"/>
          <w:szCs w:val="28"/>
        </w:rPr>
        <w:t>оходам от операций по управлению остатками средств на едином казначейском счете, зачисляемые в бюджеты субъектов Российской Федерации;</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проценты, полученные от предоставления бюджетных кредитов внутри страны за счет средств бюджетов субъектов Российской Федерации, – 1 526,5 тыс. рублей по бюджетным кредитам, предоставленным юридическим лицам и бюджетам муниципальных районов, муниципальных и городских округов;</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 15 941,4 тыс. рублей; </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платежи от государственных и муниципальных унитарных предприятий субъектов Российской Федерации – 885,0 тыс. рублей – Департамента государственного имущества и земельных отношений Забайкальского края;</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 978,0 тыс. рублей;</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2) платежи при пользовании природными ресурсами – 227 796,3 тыс. рублей, в том числе:</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 xml:space="preserve">плата за негативное воздействие на окружающую среду – по прогнозу главного администратора доходов бюджета Забайкальского края – </w:t>
      </w:r>
      <w:r w:rsidRPr="001C2E16">
        <w:rPr>
          <w:rFonts w:ascii="Times New Roman" w:hAnsi="Times New Roman"/>
          <w:kern w:val="32"/>
          <w:sz w:val="28"/>
          <w:szCs w:val="28"/>
        </w:rPr>
        <w:t>Управления Федеральной службы по надзору в сфере природопользования (Росприроднадзора) по Забайкальскому краю,</w:t>
      </w:r>
      <w:r w:rsidRPr="001C2E16">
        <w:rPr>
          <w:rFonts w:ascii="Times New Roman" w:hAnsi="Times New Roman"/>
          <w:bCs/>
          <w:kern w:val="32"/>
          <w:sz w:val="28"/>
          <w:szCs w:val="28"/>
          <w:lang w:eastAsia="ru-RU"/>
        </w:rPr>
        <w:t xml:space="preserve"> по нормативу 40,0 процента от поступлений в консолидированный бюджет Забайкальского края в сумме 61 126,1 тыс. рублей; </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платежи при пользовании недрами – на основании прогноза главных администраторов доходов бюджета Забайкальского края – Управления Федеральной налоговой службы по Забайкальскому краю, Министерства природных ресурсов Забайкальского края, в сумме 29 043,0 тыс. рублей;</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плата за использование лесов – на основании прогноза главного администратора доходов бюджета Забайкальского края – Министерства природных ресурсов Забайкальского края – в сумме 137 627,2 тыс. рублей;</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 xml:space="preserve">3) доходы от оказания платных услуг (работ) и компенсации затрат государства по данным главных администраторов доходов бюджета Забайкальского края – органов государственной власти и государственных органов Забайкальского края прогнозируются в объеме </w:t>
      </w:r>
      <w:r w:rsidRPr="001C2E16">
        <w:rPr>
          <w:rFonts w:ascii="Times New Roman" w:hAnsi="Times New Roman"/>
          <w:bCs/>
          <w:kern w:val="32"/>
          <w:sz w:val="28"/>
          <w:szCs w:val="28"/>
          <w:lang w:eastAsia="ru-RU"/>
        </w:rPr>
        <w:br/>
        <w:t>265 977,5 тыс.</w:t>
      </w:r>
      <w:r w:rsidRPr="001C2E16">
        <w:rPr>
          <w:rFonts w:ascii="Times New Roman" w:hAnsi="Times New Roman"/>
          <w:bCs/>
          <w:kern w:val="32"/>
          <w:sz w:val="28"/>
          <w:szCs w:val="28"/>
          <w:lang w:val="en-US" w:eastAsia="ru-RU"/>
        </w:rPr>
        <w:t> </w:t>
      </w:r>
      <w:r w:rsidRPr="001C2E16">
        <w:rPr>
          <w:rFonts w:ascii="Times New Roman" w:hAnsi="Times New Roman"/>
          <w:bCs/>
          <w:kern w:val="32"/>
          <w:sz w:val="28"/>
          <w:szCs w:val="28"/>
          <w:lang w:eastAsia="ru-RU"/>
        </w:rPr>
        <w:t>рублей, в том числе:</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доходы от оказания платных услуг (работ) – 44 653,7 тыс. рублей, включающие:</w:t>
      </w:r>
    </w:p>
    <w:p w:rsidR="001C2E16" w:rsidRPr="001C2E16" w:rsidRDefault="001C2E16" w:rsidP="001C2E16">
      <w:pPr>
        <w:tabs>
          <w:tab w:val="left" w:pos="709"/>
        </w:tabs>
        <w:spacing w:after="0" w:line="240" w:lineRule="auto"/>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ab/>
        <w:t>плату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 110,0 тыс. рублей;</w:t>
      </w:r>
    </w:p>
    <w:p w:rsidR="001C2E16" w:rsidRPr="001C2E16" w:rsidRDefault="001C2E16" w:rsidP="001C2E16">
      <w:pPr>
        <w:tabs>
          <w:tab w:val="left" w:pos="709"/>
        </w:tabs>
        <w:spacing w:after="0" w:line="240" w:lineRule="auto"/>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ab/>
        <w:t>плату за предоставление информации о зарегистрированных правах на недвижимое имущество и сделок с ним, выдачу копий договоров и иных документов, выражающих содержание односторонних сделок, совершенных в простой письменной форме, – 3 447,5 тыс. рублей;</w:t>
      </w:r>
    </w:p>
    <w:p w:rsidR="001C2E16" w:rsidRPr="001C2E16" w:rsidRDefault="001C2E16" w:rsidP="001C2E16">
      <w:pPr>
        <w:tabs>
          <w:tab w:val="left" w:pos="709"/>
        </w:tabs>
        <w:spacing w:after="0" w:line="240" w:lineRule="auto"/>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ab/>
        <w:t xml:space="preserve">плату за предоставление информации из реестра дисквалифицированных лиц </w:t>
      </w:r>
      <w:bookmarkStart w:id="7" w:name="_Hlk177032078"/>
      <w:r w:rsidRPr="001C2E16">
        <w:rPr>
          <w:rFonts w:ascii="Times New Roman" w:hAnsi="Times New Roman"/>
          <w:bCs/>
          <w:kern w:val="32"/>
          <w:sz w:val="28"/>
          <w:szCs w:val="28"/>
          <w:lang w:eastAsia="ru-RU"/>
        </w:rPr>
        <w:t>–</w:t>
      </w:r>
      <w:bookmarkEnd w:id="7"/>
      <w:r w:rsidRPr="001C2E16">
        <w:rPr>
          <w:rFonts w:ascii="Times New Roman" w:hAnsi="Times New Roman"/>
          <w:bCs/>
          <w:kern w:val="32"/>
          <w:sz w:val="28"/>
          <w:szCs w:val="28"/>
          <w:lang w:eastAsia="ru-RU"/>
        </w:rPr>
        <w:t xml:space="preserve"> 4,0 тыс. рублей;</w:t>
      </w:r>
    </w:p>
    <w:p w:rsidR="001C2E16" w:rsidRPr="001C2E16" w:rsidRDefault="001C2E16" w:rsidP="001C2E16">
      <w:pPr>
        <w:tabs>
          <w:tab w:val="left" w:pos="709"/>
        </w:tabs>
        <w:spacing w:after="0" w:line="240" w:lineRule="auto"/>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ab/>
        <w:t>плату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 – 788,8 тыс. рублей;</w:t>
      </w:r>
    </w:p>
    <w:p w:rsidR="001C2E16" w:rsidRPr="001C2E16" w:rsidRDefault="001C2E16" w:rsidP="001C2E16">
      <w:pPr>
        <w:tabs>
          <w:tab w:val="left" w:pos="709"/>
        </w:tabs>
        <w:spacing w:after="0" w:line="240" w:lineRule="auto"/>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ab/>
        <w:t xml:space="preserve">прочие доходы от оказания платных услуг (работ) получателями средств бюджетов субъектов Российской Федерации – 40 303,4 тыс. рублей, в </w:t>
      </w:r>
      <w:r w:rsidRPr="001C2E16">
        <w:rPr>
          <w:rFonts w:ascii="Times New Roman" w:hAnsi="Times New Roman"/>
          <w:bCs/>
          <w:kern w:val="32"/>
          <w:sz w:val="28"/>
          <w:szCs w:val="28"/>
          <w:lang w:eastAsia="ru-RU"/>
        </w:rPr>
        <w:lastRenderedPageBreak/>
        <w:t>том числе по главным администраторам доходов бюджета Забайкальского края:</w:t>
      </w:r>
    </w:p>
    <w:p w:rsidR="001C2E16" w:rsidRPr="001C2E16" w:rsidRDefault="001C2E16" w:rsidP="001C2E16">
      <w:pPr>
        <w:tabs>
          <w:tab w:val="left" w:pos="1134"/>
        </w:tabs>
        <w:spacing w:after="0" w:line="240" w:lineRule="auto"/>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ab/>
        <w:t xml:space="preserve">Администрация Губернатора Забайкальского края – </w:t>
      </w:r>
      <w:r w:rsidRPr="001C2E16">
        <w:rPr>
          <w:rFonts w:ascii="Times New Roman" w:hAnsi="Times New Roman"/>
          <w:bCs/>
          <w:kern w:val="32"/>
          <w:sz w:val="28"/>
          <w:szCs w:val="28"/>
          <w:lang w:eastAsia="ru-RU"/>
        </w:rPr>
        <w:br/>
        <w:t>22 740,0 тыс. рублей;</w:t>
      </w:r>
    </w:p>
    <w:p w:rsidR="001C2E16" w:rsidRPr="001C2E16" w:rsidRDefault="001C2E16" w:rsidP="001C2E16">
      <w:pPr>
        <w:tabs>
          <w:tab w:val="left" w:pos="1134"/>
        </w:tabs>
        <w:spacing w:after="0" w:line="240" w:lineRule="auto"/>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ab/>
        <w:t xml:space="preserve">Министерство здравоохранения Забайкальского края – </w:t>
      </w:r>
      <w:r w:rsidRPr="001C2E16">
        <w:rPr>
          <w:rFonts w:ascii="Times New Roman" w:hAnsi="Times New Roman"/>
          <w:bCs/>
          <w:kern w:val="32"/>
          <w:sz w:val="28"/>
          <w:szCs w:val="28"/>
          <w:lang w:eastAsia="ru-RU"/>
        </w:rPr>
        <w:br/>
        <w:t>13 039,0 тыс. рублей;</w:t>
      </w:r>
    </w:p>
    <w:p w:rsidR="001C2E16" w:rsidRPr="001C2E16" w:rsidRDefault="001C2E16" w:rsidP="001C2E16">
      <w:pPr>
        <w:tabs>
          <w:tab w:val="left" w:pos="1134"/>
        </w:tabs>
        <w:spacing w:after="0" w:line="240" w:lineRule="auto"/>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ab/>
        <w:t>Министерство культуры Забайкальского края – 2 169,3 тыс. рублей;</w:t>
      </w:r>
    </w:p>
    <w:p w:rsidR="001C2E16" w:rsidRPr="001C2E16" w:rsidRDefault="001C2E16" w:rsidP="001C2E16">
      <w:pPr>
        <w:tabs>
          <w:tab w:val="left" w:pos="1134"/>
        </w:tabs>
        <w:spacing w:after="0" w:line="240" w:lineRule="auto"/>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ab/>
        <w:t>Министерство строительства, дорожного хозяйства и транспорта Забайкальского края – 2 355,1 тыс. рублей;</w:t>
      </w:r>
    </w:p>
    <w:p w:rsidR="001C2E16" w:rsidRPr="001C2E16" w:rsidRDefault="001C2E16" w:rsidP="001C2E16">
      <w:pPr>
        <w:tabs>
          <w:tab w:val="left" w:pos="709"/>
        </w:tabs>
        <w:spacing w:after="0" w:line="240" w:lineRule="auto"/>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ab/>
        <w:t>прочие доходы от компенсации затрат бюджетов субъектов Российской Федерации – 221 323,8 тыс. рублей;</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4) доходы от продажи материальных и нематериальных активов планируются в объеме 2 256,3 тыс. рублей по данным главного администратора доходов бюджета Забайкальского края – Департамента государственного имущества и земельных отношений Забайкальского края, в том числе:</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w:t>
      </w:r>
      <w:r w:rsidRPr="001C2E16">
        <w:rPr>
          <w:rFonts w:ascii="Times New Roman" w:hAnsi="Times New Roman"/>
          <w:bCs/>
          <w:kern w:val="32"/>
          <w:sz w:val="28"/>
          <w:szCs w:val="28"/>
        </w:rPr>
        <w:t xml:space="preserve">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 – 302,0 тыс. рублей;</w:t>
      </w:r>
    </w:p>
    <w:p w:rsidR="001C2E16" w:rsidRPr="001C2E16" w:rsidRDefault="001C2E16" w:rsidP="001C2E16">
      <w:pPr>
        <w:spacing w:after="0" w:line="240" w:lineRule="auto"/>
        <w:ind w:firstLine="708"/>
        <w:jc w:val="both"/>
        <w:rPr>
          <w:rFonts w:ascii="Times New Roman" w:hAnsi="Times New Roman"/>
          <w:bCs/>
          <w:kern w:val="32"/>
          <w:sz w:val="28"/>
          <w:szCs w:val="28"/>
          <w:lang w:eastAsia="ru-RU"/>
        </w:rPr>
      </w:pPr>
      <w:r w:rsidRPr="001C2E16">
        <w:rPr>
          <w:rFonts w:ascii="Times New Roman" w:hAnsi="Times New Roman"/>
          <w:bCs/>
          <w:kern w:val="32"/>
          <w:sz w:val="28"/>
          <w:szCs w:val="28"/>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 – 1 954,3 тыс. рублей;</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5) административные платежи и сборы планируются в объеме</w:t>
      </w:r>
      <w:r w:rsidRPr="001C2E16">
        <w:rPr>
          <w:rFonts w:ascii="Times New Roman" w:hAnsi="Times New Roman"/>
          <w:bCs/>
          <w:kern w:val="32"/>
          <w:sz w:val="28"/>
          <w:szCs w:val="28"/>
          <w:lang w:eastAsia="ru-RU"/>
        </w:rPr>
        <w:br/>
        <w:t>7 187,9 тыс. рублей, на основании прогнозных данных главных администраторов доходов бюджета Забайкальского края: Министерства природных ресурсов Забайкальского края, Государственной инспекции по Забайкальскому краю;</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6) штрафы, санкции, возмещение ущерба прогнозируются в объеме 851 231,9 тыс. рублей, в том числе:</w:t>
      </w:r>
    </w:p>
    <w:p w:rsidR="001C2E16" w:rsidRPr="001C2E16" w:rsidRDefault="001C2E16" w:rsidP="001C2E16">
      <w:pPr>
        <w:spacing w:after="0" w:line="240" w:lineRule="auto"/>
        <w:ind w:firstLine="708"/>
        <w:jc w:val="both"/>
        <w:rPr>
          <w:rFonts w:ascii="Times New Roman" w:hAnsi="Times New Roman"/>
          <w:bCs/>
          <w:kern w:val="32"/>
          <w:sz w:val="28"/>
          <w:szCs w:val="28"/>
          <w:lang w:eastAsia="ru-RU"/>
        </w:rPr>
      </w:pPr>
      <w:r w:rsidRPr="001C2E16">
        <w:rPr>
          <w:rFonts w:ascii="Times New Roman" w:hAnsi="Times New Roman"/>
          <w:kern w:val="32"/>
          <w:sz w:val="28"/>
          <w:szCs w:val="28"/>
        </w:rPr>
        <w:t>административные штрафы, установленные Кодексом Российской Федерации об административных правонарушениях,</w:t>
      </w:r>
      <w:r w:rsidRPr="001C2E16">
        <w:rPr>
          <w:rFonts w:ascii="Times New Roman" w:hAnsi="Times New Roman"/>
          <w:bCs/>
          <w:kern w:val="32"/>
          <w:sz w:val="28"/>
          <w:szCs w:val="28"/>
          <w:lang w:eastAsia="ru-RU"/>
        </w:rPr>
        <w:t xml:space="preserve"> – 577 026,4 тыс. рублей; </w:t>
      </w:r>
    </w:p>
    <w:p w:rsidR="001C2E16" w:rsidRPr="001C2E16" w:rsidRDefault="001C2E16" w:rsidP="001C2E16">
      <w:pPr>
        <w:spacing w:after="0" w:line="240" w:lineRule="auto"/>
        <w:ind w:firstLine="708"/>
        <w:jc w:val="both"/>
        <w:rPr>
          <w:rFonts w:ascii="Times New Roman" w:hAnsi="Times New Roman"/>
          <w:kern w:val="32"/>
          <w:sz w:val="28"/>
          <w:szCs w:val="28"/>
          <w:lang w:eastAsia="ru-RU"/>
        </w:rPr>
      </w:pPr>
      <w:r w:rsidRPr="001C2E16">
        <w:rPr>
          <w:rFonts w:ascii="Times New Roman" w:hAnsi="Times New Roman"/>
          <w:kern w:val="32"/>
          <w:sz w:val="28"/>
          <w:szCs w:val="28"/>
          <w:lang w:eastAsia="ru-RU"/>
        </w:rPr>
        <w:t>административные штрафы, установленные законами субъектов Российской Федерации об административных правонарушениях, – 804,1 тыс. рублей;</w:t>
      </w:r>
    </w:p>
    <w:p w:rsidR="001C2E16" w:rsidRPr="001C2E16" w:rsidRDefault="001C2E16" w:rsidP="001C2E16">
      <w:pPr>
        <w:spacing w:after="0" w:line="240" w:lineRule="auto"/>
        <w:ind w:firstLine="708"/>
        <w:jc w:val="both"/>
        <w:rPr>
          <w:rFonts w:ascii="Times New Roman" w:hAnsi="Times New Roman"/>
          <w:kern w:val="32"/>
          <w:sz w:val="28"/>
          <w:szCs w:val="28"/>
          <w:lang w:eastAsia="ru-RU"/>
        </w:rPr>
      </w:pPr>
      <w:r w:rsidRPr="001C2E16">
        <w:rPr>
          <w:rFonts w:ascii="Times New Roman" w:hAnsi="Times New Roman"/>
          <w:kern w:val="32"/>
          <w:sz w:val="28"/>
          <w:szCs w:val="28"/>
          <w:lang w:eastAsia="ru-RU"/>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w:t>
      </w:r>
      <w:r w:rsidRPr="001C2E16">
        <w:rPr>
          <w:rFonts w:ascii="Times New Roman" w:hAnsi="Times New Roman"/>
          <w:kern w:val="32"/>
          <w:sz w:val="28"/>
          <w:szCs w:val="28"/>
          <w:lang w:eastAsia="ru-RU"/>
        </w:rPr>
        <w:lastRenderedPageBreak/>
        <w:t>организацией, действующей от имени Российской Федерации, – 15 816,2 тыс. рублей;</w:t>
      </w:r>
    </w:p>
    <w:p w:rsidR="001C2E16" w:rsidRPr="001C2E16" w:rsidRDefault="001C2E16" w:rsidP="001C2E16">
      <w:pPr>
        <w:spacing w:after="0" w:line="240" w:lineRule="auto"/>
        <w:ind w:firstLine="708"/>
        <w:jc w:val="both"/>
        <w:rPr>
          <w:rFonts w:ascii="Times New Roman" w:hAnsi="Times New Roman"/>
          <w:kern w:val="32"/>
          <w:sz w:val="28"/>
          <w:szCs w:val="28"/>
        </w:rPr>
      </w:pPr>
      <w:r w:rsidRPr="001C2E16">
        <w:rPr>
          <w:rFonts w:ascii="Times New Roman" w:hAnsi="Times New Roman"/>
          <w:kern w:val="32"/>
          <w:sz w:val="28"/>
          <w:szCs w:val="28"/>
        </w:rPr>
        <w:t xml:space="preserve">платежи в целях возмещения причиненного ущерба (убытков) – </w:t>
      </w:r>
      <w:r w:rsidRPr="001C2E16">
        <w:rPr>
          <w:rFonts w:ascii="Times New Roman" w:hAnsi="Times New Roman"/>
          <w:kern w:val="32"/>
          <w:sz w:val="28"/>
          <w:szCs w:val="28"/>
        </w:rPr>
        <w:br/>
        <w:t>7 674,9 тыс. рублей;</w:t>
      </w:r>
    </w:p>
    <w:p w:rsidR="001C2E16" w:rsidRPr="001C2E16" w:rsidRDefault="001C2E16" w:rsidP="001C2E16">
      <w:pPr>
        <w:spacing w:after="0" w:line="240" w:lineRule="auto"/>
        <w:ind w:firstLine="708"/>
        <w:jc w:val="both"/>
        <w:rPr>
          <w:rFonts w:ascii="Times New Roman" w:hAnsi="Times New Roman"/>
          <w:kern w:val="32"/>
          <w:sz w:val="28"/>
          <w:szCs w:val="28"/>
        </w:rPr>
      </w:pPr>
      <w:r w:rsidRPr="001C2E16">
        <w:rPr>
          <w:rFonts w:ascii="Times New Roman" w:hAnsi="Times New Roman"/>
          <w:kern w:val="32"/>
          <w:sz w:val="28"/>
          <w:szCs w:val="28"/>
        </w:rPr>
        <w:t xml:space="preserve">платежи, уплачиваемые в целях возмещения вреда, – </w:t>
      </w:r>
      <w:r w:rsidRPr="001C2E16">
        <w:rPr>
          <w:rFonts w:ascii="Times New Roman" w:hAnsi="Times New Roman"/>
          <w:kern w:val="32"/>
          <w:sz w:val="28"/>
          <w:szCs w:val="28"/>
        </w:rPr>
        <w:br/>
        <w:t>1</w:t>
      </w:r>
      <w:r w:rsidRPr="001C2E16">
        <w:rPr>
          <w:rFonts w:ascii="Times New Roman" w:hAnsi="Times New Roman"/>
          <w:kern w:val="32"/>
          <w:sz w:val="28"/>
          <w:szCs w:val="28"/>
          <w:lang w:val="en-US"/>
        </w:rPr>
        <w:t> </w:t>
      </w:r>
      <w:r w:rsidRPr="001C2E16">
        <w:rPr>
          <w:rFonts w:ascii="Times New Roman" w:hAnsi="Times New Roman"/>
          <w:kern w:val="32"/>
          <w:sz w:val="28"/>
          <w:szCs w:val="28"/>
        </w:rPr>
        <w:t>438,3 тыс. рублей;</w:t>
      </w:r>
    </w:p>
    <w:p w:rsidR="001C2E16" w:rsidRPr="001C2E16" w:rsidRDefault="001C2E16" w:rsidP="001C2E16">
      <w:pPr>
        <w:spacing w:after="0" w:line="240" w:lineRule="auto"/>
        <w:ind w:firstLine="708"/>
        <w:jc w:val="both"/>
        <w:rPr>
          <w:rFonts w:ascii="Times New Roman" w:hAnsi="Times New Roman"/>
          <w:kern w:val="32"/>
          <w:sz w:val="28"/>
          <w:szCs w:val="28"/>
        </w:rPr>
      </w:pPr>
      <w:r w:rsidRPr="001C2E16">
        <w:rPr>
          <w:rFonts w:ascii="Times New Roman" w:hAnsi="Times New Roman"/>
          <w:kern w:val="32"/>
          <w:sz w:val="28"/>
          <w:szCs w:val="28"/>
        </w:rPr>
        <w:t>денежные взыскания (штрафы) за нарушение бюджетного законодательства Российской Федерации – 248 472,0 тыс. рублей.</w:t>
      </w:r>
    </w:p>
    <w:p w:rsidR="001C2E16" w:rsidRPr="001C2E16" w:rsidRDefault="001C2E16" w:rsidP="001C2E16">
      <w:pPr>
        <w:spacing w:after="0" w:line="240" w:lineRule="auto"/>
        <w:ind w:firstLine="709"/>
        <w:jc w:val="both"/>
        <w:rPr>
          <w:rFonts w:ascii="Times New Roman" w:hAnsi="Times New Roman"/>
          <w:b/>
          <w:kern w:val="32"/>
          <w:sz w:val="28"/>
          <w:szCs w:val="28"/>
          <w:lang w:eastAsia="ru-RU"/>
        </w:rPr>
      </w:pPr>
      <w:r w:rsidRPr="001C2E16">
        <w:rPr>
          <w:rFonts w:ascii="Times New Roman" w:hAnsi="Times New Roman"/>
          <w:bCs/>
          <w:kern w:val="32"/>
          <w:sz w:val="28"/>
          <w:szCs w:val="28"/>
          <w:lang w:eastAsia="ru-RU"/>
        </w:rPr>
        <w:t xml:space="preserve">Прогнозируемый объем неналоговых доходов на 2026 и 2027 годы составит соответственно 2 820 788,2 тыс. рублей и 2 869 999,4 тыс. рублей, </w:t>
      </w:r>
      <w:bookmarkStart w:id="8" w:name="_Hlk145919690"/>
      <w:r w:rsidRPr="001C2E16">
        <w:rPr>
          <w:rFonts w:ascii="Times New Roman" w:hAnsi="Times New Roman"/>
          <w:bCs/>
          <w:kern w:val="32"/>
          <w:sz w:val="28"/>
          <w:szCs w:val="28"/>
          <w:lang w:eastAsia="ru-RU"/>
        </w:rPr>
        <w:br/>
        <w:t xml:space="preserve">с ростом </w:t>
      </w:r>
      <w:r w:rsidRPr="001C2E16">
        <w:rPr>
          <w:rFonts w:ascii="Times New Roman" w:hAnsi="Times New Roman"/>
          <w:bCs/>
          <w:kern w:val="32"/>
          <w:sz w:val="28"/>
          <w:szCs w:val="28"/>
        </w:rPr>
        <w:t>к данным предшествующего периода соответственно на 3,6 процента и 1,7 процента.</w:t>
      </w:r>
      <w:bookmarkEnd w:id="8"/>
    </w:p>
    <w:p w:rsidR="001C2E16" w:rsidRPr="001C2E16" w:rsidRDefault="001C2E16" w:rsidP="001C2E16">
      <w:pPr>
        <w:keepNext/>
        <w:pageBreakBefore/>
        <w:spacing w:before="120" w:after="120" w:line="240" w:lineRule="auto"/>
        <w:ind w:left="709"/>
        <w:jc w:val="center"/>
        <w:outlineLvl w:val="0"/>
        <w:rPr>
          <w:rFonts w:ascii="Times New Roman" w:hAnsi="Times New Roman"/>
          <w:b/>
          <w:kern w:val="32"/>
          <w:sz w:val="28"/>
          <w:szCs w:val="28"/>
          <w:lang w:eastAsia="ru-RU"/>
        </w:rPr>
      </w:pPr>
      <w:r w:rsidRPr="001C2E16">
        <w:rPr>
          <w:rFonts w:ascii="Times New Roman" w:hAnsi="Times New Roman"/>
          <w:b/>
          <w:kern w:val="32"/>
          <w:sz w:val="28"/>
          <w:szCs w:val="28"/>
          <w:lang w:eastAsia="ru-RU"/>
        </w:rPr>
        <w:lastRenderedPageBreak/>
        <w:t>Межбюджетные трансферты, получаемые</w:t>
      </w:r>
      <w:r w:rsidRPr="001C2E16">
        <w:rPr>
          <w:rFonts w:ascii="Times New Roman" w:hAnsi="Times New Roman"/>
          <w:b/>
          <w:kern w:val="32"/>
          <w:sz w:val="28"/>
          <w:szCs w:val="28"/>
          <w:lang w:eastAsia="ru-RU"/>
        </w:rPr>
        <w:br/>
        <w:t>из других бюджетов бюджетной системы</w:t>
      </w:r>
    </w:p>
    <w:p w:rsidR="001C2E16" w:rsidRPr="001C2E16" w:rsidRDefault="001C2E16" w:rsidP="007746EA">
      <w:pPr>
        <w:spacing w:after="0" w:line="240" w:lineRule="auto"/>
        <w:ind w:right="-143" w:firstLine="720"/>
        <w:jc w:val="right"/>
        <w:rPr>
          <w:rFonts w:ascii="Times New Roman" w:hAnsi="Times New Roman"/>
          <w:bCs/>
          <w:kern w:val="32"/>
          <w:sz w:val="18"/>
          <w:szCs w:val="18"/>
          <w:lang w:eastAsia="ru-RU"/>
        </w:rPr>
      </w:pPr>
      <w:r w:rsidRPr="001C2E16">
        <w:rPr>
          <w:rFonts w:ascii="Times New Roman" w:hAnsi="Times New Roman"/>
          <w:bCs/>
          <w:kern w:val="32"/>
          <w:sz w:val="18"/>
          <w:szCs w:val="18"/>
          <w:lang w:eastAsia="ru-RU"/>
        </w:rPr>
        <w:t>тыс. рублей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9"/>
        <w:gridCol w:w="1364"/>
        <w:gridCol w:w="1270"/>
        <w:gridCol w:w="1266"/>
        <w:gridCol w:w="15"/>
        <w:gridCol w:w="1251"/>
        <w:gridCol w:w="1442"/>
      </w:tblGrid>
      <w:tr w:rsidR="001C2E16" w:rsidRPr="001C2E16" w:rsidTr="004B5086">
        <w:trPr>
          <w:trHeight w:val="1178"/>
          <w:tblHeader/>
        </w:trPr>
        <w:tc>
          <w:tcPr>
            <w:tcW w:w="3139" w:type="dxa"/>
            <w:vAlign w:val="center"/>
            <w:hideMark/>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Показатели</w:t>
            </w:r>
          </w:p>
        </w:tc>
        <w:tc>
          <w:tcPr>
            <w:tcW w:w="1364" w:type="dxa"/>
            <w:vAlign w:val="center"/>
            <w:hideMark/>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2024 год</w:t>
            </w:r>
          </w:p>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(Закон</w:t>
            </w:r>
          </w:p>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2303-ЗЗК в первоначальной редакции)</w:t>
            </w:r>
          </w:p>
        </w:tc>
        <w:tc>
          <w:tcPr>
            <w:tcW w:w="1270" w:type="dxa"/>
            <w:vAlign w:val="center"/>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Оценка</w:t>
            </w:r>
          </w:p>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2024 года</w:t>
            </w:r>
          </w:p>
        </w:tc>
        <w:tc>
          <w:tcPr>
            <w:tcW w:w="1281" w:type="dxa"/>
            <w:gridSpan w:val="2"/>
            <w:vAlign w:val="center"/>
            <w:hideMark/>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2025 год</w:t>
            </w:r>
          </w:p>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проект</w:t>
            </w:r>
          </w:p>
        </w:tc>
        <w:tc>
          <w:tcPr>
            <w:tcW w:w="1251" w:type="dxa"/>
            <w:vAlign w:val="center"/>
            <w:hideMark/>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lang w:val="en-US"/>
              </w:rPr>
              <w:t>202</w:t>
            </w:r>
            <w:r w:rsidRPr="001C2E16">
              <w:rPr>
                <w:rFonts w:ascii="Times New Roman" w:hAnsi="Times New Roman"/>
                <w:bCs/>
                <w:kern w:val="32"/>
                <w:sz w:val="20"/>
                <w:szCs w:val="20"/>
              </w:rPr>
              <w:t>6 год</w:t>
            </w:r>
          </w:p>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проект</w:t>
            </w:r>
          </w:p>
        </w:tc>
        <w:tc>
          <w:tcPr>
            <w:tcW w:w="1442" w:type="dxa"/>
            <w:vAlign w:val="center"/>
            <w:hideMark/>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2027 год</w:t>
            </w:r>
          </w:p>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проект</w:t>
            </w:r>
          </w:p>
        </w:tc>
      </w:tr>
      <w:tr w:rsidR="001C2E16" w:rsidRPr="001C2E16" w:rsidTr="004B5086">
        <w:tc>
          <w:tcPr>
            <w:tcW w:w="3139" w:type="dxa"/>
          </w:tcPr>
          <w:p w:rsidR="001C2E16" w:rsidRPr="001C2E16" w:rsidRDefault="001C2E16" w:rsidP="001C2E16">
            <w:pPr>
              <w:spacing w:after="0" w:line="240" w:lineRule="auto"/>
              <w:rPr>
                <w:rFonts w:ascii="Times New Roman" w:hAnsi="Times New Roman"/>
                <w:bCs/>
                <w:color w:val="000000"/>
                <w:kern w:val="32"/>
                <w:sz w:val="20"/>
                <w:szCs w:val="20"/>
              </w:rPr>
            </w:pPr>
            <w:r w:rsidRPr="001C2E16">
              <w:rPr>
                <w:rFonts w:ascii="Times New Roman" w:hAnsi="Times New Roman"/>
                <w:bCs/>
                <w:color w:val="000000"/>
                <w:kern w:val="32"/>
                <w:sz w:val="20"/>
                <w:szCs w:val="20"/>
              </w:rPr>
              <w:t>Безвозмездные поступления</w:t>
            </w:r>
          </w:p>
        </w:tc>
        <w:tc>
          <w:tcPr>
            <w:tcW w:w="1364"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53 425 688,4</w:t>
            </w:r>
          </w:p>
        </w:tc>
        <w:tc>
          <w:tcPr>
            <w:tcW w:w="1270" w:type="dxa"/>
          </w:tcPr>
          <w:p w:rsidR="001C2E16" w:rsidRPr="001C2E16" w:rsidRDefault="001C2E16" w:rsidP="001C2E16">
            <w:pPr>
              <w:spacing w:after="0" w:line="240" w:lineRule="auto"/>
              <w:rPr>
                <w:rFonts w:ascii="Times New Roman" w:hAnsi="Times New Roman"/>
                <w:bCs/>
                <w:color w:val="000000"/>
                <w:kern w:val="32"/>
                <w:sz w:val="20"/>
                <w:szCs w:val="20"/>
              </w:rPr>
            </w:pPr>
            <w:r w:rsidRPr="001C2E16">
              <w:rPr>
                <w:rFonts w:ascii="Times New Roman" w:hAnsi="Times New Roman"/>
                <w:bCs/>
                <w:color w:val="000000"/>
                <w:kern w:val="32"/>
                <w:sz w:val="20"/>
                <w:szCs w:val="20"/>
              </w:rPr>
              <w:t>57 567 733,3</w:t>
            </w:r>
          </w:p>
        </w:tc>
        <w:tc>
          <w:tcPr>
            <w:tcW w:w="1266" w:type="dxa"/>
            <w:vAlign w:val="center"/>
          </w:tcPr>
          <w:p w:rsidR="001C2E16" w:rsidRPr="001C2E16" w:rsidRDefault="001C2E16" w:rsidP="001C2E16">
            <w:pPr>
              <w:spacing w:after="0" w:line="240" w:lineRule="auto"/>
              <w:rPr>
                <w:rFonts w:ascii="Times New Roman" w:hAnsi="Times New Roman"/>
                <w:bCs/>
                <w:color w:val="000000"/>
                <w:kern w:val="32"/>
                <w:sz w:val="20"/>
                <w:szCs w:val="20"/>
              </w:rPr>
            </w:pPr>
            <w:r w:rsidRPr="001C2E16">
              <w:rPr>
                <w:rFonts w:ascii="Times New Roman" w:hAnsi="Times New Roman"/>
                <w:bCs/>
                <w:color w:val="000000"/>
                <w:kern w:val="32"/>
                <w:sz w:val="20"/>
                <w:szCs w:val="20"/>
              </w:rPr>
              <w:t>45 967 747,6</w:t>
            </w:r>
          </w:p>
        </w:tc>
        <w:tc>
          <w:tcPr>
            <w:tcW w:w="1266" w:type="dxa"/>
            <w:gridSpan w:val="2"/>
            <w:vAlign w:val="center"/>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41 985 436,1</w:t>
            </w:r>
          </w:p>
        </w:tc>
        <w:tc>
          <w:tcPr>
            <w:tcW w:w="1442" w:type="dxa"/>
            <w:vAlign w:val="center"/>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41 985 436,1</w:t>
            </w:r>
          </w:p>
        </w:tc>
      </w:tr>
      <w:tr w:rsidR="001C2E16" w:rsidRPr="001C2E16" w:rsidTr="004B5086">
        <w:tc>
          <w:tcPr>
            <w:tcW w:w="3139" w:type="dxa"/>
            <w:hideMark/>
          </w:tcPr>
          <w:p w:rsidR="001C2E16" w:rsidRPr="001C2E16" w:rsidRDefault="001C2E16" w:rsidP="001C2E16">
            <w:pPr>
              <w:spacing w:after="0" w:line="240" w:lineRule="auto"/>
              <w:rPr>
                <w:rFonts w:ascii="Times New Roman" w:hAnsi="Times New Roman"/>
                <w:bCs/>
                <w:color w:val="000000"/>
                <w:kern w:val="32"/>
                <w:sz w:val="20"/>
                <w:szCs w:val="20"/>
              </w:rPr>
            </w:pPr>
            <w:r w:rsidRPr="001C2E16">
              <w:rPr>
                <w:rFonts w:ascii="Times New Roman" w:hAnsi="Times New Roman"/>
                <w:bCs/>
                <w:color w:val="000000"/>
                <w:kern w:val="32"/>
                <w:sz w:val="20"/>
                <w:szCs w:val="20"/>
              </w:rPr>
              <w:t>Безвозмездные поступления от других бюджетов бюджетной системы Российской Федерации</w:t>
            </w:r>
          </w:p>
        </w:tc>
        <w:tc>
          <w:tcPr>
            <w:tcW w:w="1364"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53 425 688,4</w:t>
            </w:r>
          </w:p>
        </w:tc>
        <w:tc>
          <w:tcPr>
            <w:tcW w:w="1270"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55 653 802,2</w:t>
            </w:r>
          </w:p>
        </w:tc>
        <w:tc>
          <w:tcPr>
            <w:tcW w:w="1266"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45 967 747,6</w:t>
            </w:r>
          </w:p>
        </w:tc>
        <w:tc>
          <w:tcPr>
            <w:tcW w:w="1266" w:type="dxa"/>
            <w:gridSpan w:val="2"/>
            <w:vAlign w:val="center"/>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41 985 436,1</w:t>
            </w:r>
          </w:p>
        </w:tc>
        <w:tc>
          <w:tcPr>
            <w:tcW w:w="1442" w:type="dxa"/>
            <w:vAlign w:val="center"/>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41 985 436,1</w:t>
            </w:r>
          </w:p>
        </w:tc>
      </w:tr>
      <w:tr w:rsidR="001C2E16" w:rsidRPr="001C2E16" w:rsidTr="004B5086">
        <w:tc>
          <w:tcPr>
            <w:tcW w:w="3139" w:type="dxa"/>
            <w:hideMark/>
          </w:tcPr>
          <w:p w:rsidR="001C2E16" w:rsidRPr="001C2E16" w:rsidRDefault="001C2E16" w:rsidP="001C2E16">
            <w:pPr>
              <w:spacing w:after="0" w:line="240" w:lineRule="auto"/>
              <w:rPr>
                <w:rFonts w:ascii="Times New Roman" w:hAnsi="Times New Roman"/>
                <w:bCs/>
                <w:kern w:val="32"/>
                <w:sz w:val="20"/>
                <w:szCs w:val="20"/>
              </w:rPr>
            </w:pPr>
            <w:r w:rsidRPr="001C2E16">
              <w:rPr>
                <w:rFonts w:ascii="Times New Roman" w:hAnsi="Times New Roman"/>
                <w:bCs/>
                <w:kern w:val="32"/>
                <w:sz w:val="20"/>
                <w:szCs w:val="20"/>
              </w:rPr>
              <w:t>Дотации бюджетам бюджетной системы Российской Федерации</w:t>
            </w:r>
          </w:p>
        </w:tc>
        <w:tc>
          <w:tcPr>
            <w:tcW w:w="1364"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18 975 345,6</w:t>
            </w:r>
          </w:p>
        </w:tc>
        <w:tc>
          <w:tcPr>
            <w:tcW w:w="1270"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18 975 345,6</w:t>
            </w:r>
          </w:p>
        </w:tc>
        <w:tc>
          <w:tcPr>
            <w:tcW w:w="1266"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18 963 937,6</w:t>
            </w:r>
          </w:p>
        </w:tc>
        <w:tc>
          <w:tcPr>
            <w:tcW w:w="1266" w:type="dxa"/>
            <w:gridSpan w:val="2"/>
            <w:vAlign w:val="center"/>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11 257 703,1</w:t>
            </w:r>
          </w:p>
        </w:tc>
        <w:tc>
          <w:tcPr>
            <w:tcW w:w="1442" w:type="dxa"/>
            <w:vAlign w:val="center"/>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11 257 703,1</w:t>
            </w:r>
          </w:p>
        </w:tc>
      </w:tr>
      <w:tr w:rsidR="001C2E16" w:rsidRPr="001C2E16" w:rsidTr="004B5086">
        <w:tc>
          <w:tcPr>
            <w:tcW w:w="3139" w:type="dxa"/>
            <w:hideMark/>
          </w:tcPr>
          <w:p w:rsidR="001C2E16" w:rsidRPr="001C2E16" w:rsidRDefault="001C2E16" w:rsidP="001C2E16">
            <w:pPr>
              <w:spacing w:after="0" w:line="240" w:lineRule="auto"/>
              <w:rPr>
                <w:rFonts w:ascii="Times New Roman" w:hAnsi="Times New Roman"/>
                <w:bCs/>
                <w:i/>
                <w:color w:val="000000"/>
                <w:kern w:val="32"/>
                <w:sz w:val="20"/>
                <w:szCs w:val="20"/>
              </w:rPr>
            </w:pPr>
            <w:r w:rsidRPr="001C2E16">
              <w:rPr>
                <w:rFonts w:ascii="Times New Roman" w:hAnsi="Times New Roman"/>
                <w:bCs/>
                <w:i/>
                <w:color w:val="000000"/>
                <w:kern w:val="32"/>
                <w:sz w:val="20"/>
                <w:szCs w:val="20"/>
              </w:rPr>
              <w:t>дотации бюджетам субъектов Российской Федерации на выравнивание бюджетной обеспеченности</w:t>
            </w:r>
          </w:p>
        </w:tc>
        <w:tc>
          <w:tcPr>
            <w:tcW w:w="1364"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14 642 510,6</w:t>
            </w:r>
          </w:p>
        </w:tc>
        <w:tc>
          <w:tcPr>
            <w:tcW w:w="1270"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14 642 510,6</w:t>
            </w:r>
          </w:p>
        </w:tc>
        <w:tc>
          <w:tcPr>
            <w:tcW w:w="1266"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14 642 510,6</w:t>
            </w:r>
          </w:p>
        </w:tc>
        <w:tc>
          <w:tcPr>
            <w:tcW w:w="1266" w:type="dxa"/>
            <w:gridSpan w:val="2"/>
            <w:vAlign w:val="center"/>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11 233 734,1</w:t>
            </w:r>
          </w:p>
        </w:tc>
        <w:tc>
          <w:tcPr>
            <w:tcW w:w="1442" w:type="dxa"/>
            <w:vAlign w:val="center"/>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11 233 734,1</w:t>
            </w:r>
          </w:p>
        </w:tc>
      </w:tr>
      <w:tr w:rsidR="001C2E16" w:rsidRPr="001C2E16" w:rsidTr="004B5086">
        <w:tc>
          <w:tcPr>
            <w:tcW w:w="3139" w:type="dxa"/>
            <w:hideMark/>
          </w:tcPr>
          <w:p w:rsidR="001C2E16" w:rsidRPr="001C2E16" w:rsidRDefault="001C2E16" w:rsidP="001C2E16">
            <w:pPr>
              <w:autoSpaceDE w:val="0"/>
              <w:autoSpaceDN w:val="0"/>
              <w:adjustRightInd w:val="0"/>
              <w:spacing w:after="0" w:line="240" w:lineRule="auto"/>
              <w:rPr>
                <w:rFonts w:ascii="Times New Roman" w:hAnsi="Times New Roman"/>
                <w:bCs/>
                <w:i/>
                <w:iCs/>
                <w:kern w:val="32"/>
                <w:sz w:val="20"/>
                <w:szCs w:val="20"/>
              </w:rPr>
            </w:pPr>
            <w:r w:rsidRPr="001C2E16">
              <w:rPr>
                <w:rFonts w:ascii="Times New Roman" w:hAnsi="Times New Roman"/>
                <w:bCs/>
                <w:i/>
                <w:iCs/>
                <w:kern w:val="32"/>
                <w:sz w:val="20"/>
                <w:szCs w:val="20"/>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364"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4 298 627,0</w:t>
            </w:r>
          </w:p>
        </w:tc>
        <w:tc>
          <w:tcPr>
            <w:tcW w:w="1270"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4 298 627,0</w:t>
            </w:r>
          </w:p>
        </w:tc>
        <w:tc>
          <w:tcPr>
            <w:tcW w:w="1266"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4 298 627,0</w:t>
            </w:r>
          </w:p>
        </w:tc>
        <w:tc>
          <w:tcPr>
            <w:tcW w:w="1266" w:type="dxa"/>
            <w:gridSpan w:val="2"/>
            <w:vAlign w:val="center"/>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0,0</w:t>
            </w:r>
          </w:p>
        </w:tc>
        <w:tc>
          <w:tcPr>
            <w:tcW w:w="1442" w:type="dxa"/>
            <w:vAlign w:val="center"/>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0,0</w:t>
            </w:r>
          </w:p>
        </w:tc>
      </w:tr>
      <w:tr w:rsidR="001C2E16" w:rsidRPr="001C2E16" w:rsidTr="004B5086">
        <w:tc>
          <w:tcPr>
            <w:tcW w:w="3139" w:type="dxa"/>
            <w:hideMark/>
          </w:tcPr>
          <w:p w:rsidR="001C2E16" w:rsidRPr="001C2E16" w:rsidRDefault="001C2E16" w:rsidP="001C2E16">
            <w:pPr>
              <w:autoSpaceDE w:val="0"/>
              <w:autoSpaceDN w:val="0"/>
              <w:adjustRightInd w:val="0"/>
              <w:spacing w:after="0" w:line="240" w:lineRule="auto"/>
              <w:rPr>
                <w:rFonts w:ascii="Times New Roman" w:hAnsi="Times New Roman"/>
                <w:bCs/>
                <w:i/>
                <w:iCs/>
                <w:kern w:val="32"/>
                <w:sz w:val="20"/>
                <w:szCs w:val="20"/>
              </w:rPr>
            </w:pPr>
            <w:r w:rsidRPr="001C2E16">
              <w:rPr>
                <w:rFonts w:ascii="Times New Roman" w:hAnsi="Times New Roman"/>
                <w:bCs/>
                <w:i/>
                <w:iCs/>
                <w:kern w:val="32"/>
                <w:sz w:val="20"/>
                <w:szCs w:val="20"/>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364"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34 208,0</w:t>
            </w:r>
          </w:p>
        </w:tc>
        <w:tc>
          <w:tcPr>
            <w:tcW w:w="1270"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34 208,0</w:t>
            </w:r>
          </w:p>
        </w:tc>
        <w:tc>
          <w:tcPr>
            <w:tcW w:w="1266"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22 800,0</w:t>
            </w:r>
          </w:p>
        </w:tc>
        <w:tc>
          <w:tcPr>
            <w:tcW w:w="1266" w:type="dxa"/>
            <w:gridSpan w:val="2"/>
            <w:vAlign w:val="center"/>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23 969,0</w:t>
            </w:r>
          </w:p>
        </w:tc>
        <w:tc>
          <w:tcPr>
            <w:tcW w:w="1442" w:type="dxa"/>
            <w:vAlign w:val="center"/>
          </w:tcPr>
          <w:p w:rsidR="001C2E16" w:rsidRPr="001C2E16" w:rsidRDefault="001C2E16" w:rsidP="001C2E16">
            <w:pPr>
              <w:spacing w:after="0" w:line="240" w:lineRule="auto"/>
              <w:jc w:val="center"/>
              <w:rPr>
                <w:rFonts w:ascii="Times New Roman" w:hAnsi="Times New Roman"/>
                <w:bCs/>
                <w:kern w:val="32"/>
                <w:sz w:val="20"/>
                <w:szCs w:val="20"/>
              </w:rPr>
            </w:pPr>
            <w:r w:rsidRPr="001C2E16">
              <w:rPr>
                <w:rFonts w:ascii="Times New Roman" w:hAnsi="Times New Roman"/>
                <w:bCs/>
                <w:kern w:val="32"/>
                <w:sz w:val="20"/>
                <w:szCs w:val="20"/>
              </w:rPr>
              <w:t>23 969,0</w:t>
            </w:r>
          </w:p>
        </w:tc>
      </w:tr>
      <w:tr w:rsidR="001C2E16" w:rsidRPr="001C2E16" w:rsidTr="004B5086">
        <w:tc>
          <w:tcPr>
            <w:tcW w:w="3139" w:type="dxa"/>
            <w:hideMark/>
          </w:tcPr>
          <w:p w:rsidR="001C2E16" w:rsidRPr="001C2E16" w:rsidRDefault="001C2E16" w:rsidP="001C2E16">
            <w:pPr>
              <w:spacing w:after="0" w:line="240" w:lineRule="auto"/>
              <w:rPr>
                <w:rFonts w:ascii="Times New Roman" w:hAnsi="Times New Roman"/>
                <w:bCs/>
                <w:kern w:val="32"/>
                <w:sz w:val="20"/>
                <w:szCs w:val="20"/>
              </w:rPr>
            </w:pPr>
            <w:r w:rsidRPr="001C2E16">
              <w:rPr>
                <w:rFonts w:ascii="Times New Roman" w:hAnsi="Times New Roman"/>
                <w:bCs/>
                <w:kern w:val="32"/>
                <w:sz w:val="20"/>
                <w:szCs w:val="20"/>
              </w:rPr>
              <w:t>Субсидии бюджетам бюджетной системы Российской Федерации (межбюджетные субсидии)</w:t>
            </w:r>
          </w:p>
        </w:tc>
        <w:tc>
          <w:tcPr>
            <w:tcW w:w="1364"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29 347 252,6</w:t>
            </w:r>
          </w:p>
        </w:tc>
        <w:tc>
          <w:tcPr>
            <w:tcW w:w="1270"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30 256 268,2</w:t>
            </w:r>
          </w:p>
        </w:tc>
        <w:tc>
          <w:tcPr>
            <w:tcW w:w="1266"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22 025 786,5</w:t>
            </w:r>
          </w:p>
        </w:tc>
        <w:tc>
          <w:tcPr>
            <w:tcW w:w="1266" w:type="dxa"/>
            <w:gridSpan w:val="2"/>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25 809 517,3</w:t>
            </w:r>
          </w:p>
        </w:tc>
        <w:tc>
          <w:tcPr>
            <w:tcW w:w="1442"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25 809 517,3</w:t>
            </w:r>
          </w:p>
        </w:tc>
      </w:tr>
      <w:tr w:rsidR="001C2E16" w:rsidRPr="001C2E16" w:rsidTr="004B5086">
        <w:tc>
          <w:tcPr>
            <w:tcW w:w="3139" w:type="dxa"/>
            <w:hideMark/>
          </w:tcPr>
          <w:p w:rsidR="001C2E16" w:rsidRPr="001C2E16" w:rsidRDefault="001C2E16" w:rsidP="001C2E16">
            <w:pPr>
              <w:spacing w:after="0" w:line="240" w:lineRule="auto"/>
              <w:rPr>
                <w:rFonts w:ascii="Times New Roman" w:hAnsi="Times New Roman"/>
                <w:bCs/>
                <w:kern w:val="32"/>
                <w:sz w:val="20"/>
                <w:szCs w:val="20"/>
              </w:rPr>
            </w:pPr>
            <w:r w:rsidRPr="001C2E16">
              <w:rPr>
                <w:rFonts w:ascii="Times New Roman" w:hAnsi="Times New Roman"/>
                <w:bCs/>
                <w:kern w:val="32"/>
                <w:sz w:val="20"/>
                <w:szCs w:val="20"/>
              </w:rPr>
              <w:t>Субвенции бюджетам бюджетной системы Российской Федерации субъектов Российской Федерации</w:t>
            </w:r>
          </w:p>
        </w:tc>
        <w:tc>
          <w:tcPr>
            <w:tcW w:w="1364"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3 922 788,9</w:t>
            </w:r>
          </w:p>
        </w:tc>
        <w:tc>
          <w:tcPr>
            <w:tcW w:w="1270"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4 563 097,0</w:t>
            </w:r>
          </w:p>
        </w:tc>
        <w:tc>
          <w:tcPr>
            <w:tcW w:w="1266"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3 796 170,9</w:t>
            </w:r>
          </w:p>
        </w:tc>
        <w:tc>
          <w:tcPr>
            <w:tcW w:w="1266" w:type="dxa"/>
            <w:gridSpan w:val="2"/>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3 733 </w:t>
            </w:r>
            <w:r w:rsidRPr="001C2E16">
              <w:rPr>
                <w:rFonts w:ascii="Times New Roman" w:hAnsi="Times New Roman"/>
                <w:bCs/>
                <w:color w:val="000000"/>
                <w:kern w:val="32"/>
                <w:sz w:val="20"/>
                <w:szCs w:val="20"/>
                <w:lang w:val="en-US"/>
              </w:rPr>
              <w:t>984</w:t>
            </w:r>
            <w:r w:rsidRPr="001C2E16">
              <w:rPr>
                <w:rFonts w:ascii="Times New Roman" w:hAnsi="Times New Roman"/>
                <w:bCs/>
                <w:color w:val="000000"/>
                <w:kern w:val="32"/>
                <w:sz w:val="20"/>
                <w:szCs w:val="20"/>
              </w:rPr>
              <w:t>,5</w:t>
            </w:r>
          </w:p>
        </w:tc>
        <w:tc>
          <w:tcPr>
            <w:tcW w:w="1442"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3 733 </w:t>
            </w:r>
            <w:r w:rsidRPr="001C2E16">
              <w:rPr>
                <w:rFonts w:ascii="Times New Roman" w:hAnsi="Times New Roman"/>
                <w:bCs/>
                <w:color w:val="000000"/>
                <w:kern w:val="32"/>
                <w:sz w:val="20"/>
                <w:szCs w:val="20"/>
                <w:lang w:val="en-US"/>
              </w:rPr>
              <w:t>984</w:t>
            </w:r>
            <w:r w:rsidRPr="001C2E16">
              <w:rPr>
                <w:rFonts w:ascii="Times New Roman" w:hAnsi="Times New Roman"/>
                <w:bCs/>
                <w:color w:val="000000"/>
                <w:kern w:val="32"/>
                <w:sz w:val="20"/>
                <w:szCs w:val="20"/>
              </w:rPr>
              <w:t>,5</w:t>
            </w:r>
          </w:p>
        </w:tc>
      </w:tr>
      <w:tr w:rsidR="001C2E16" w:rsidRPr="001C2E16" w:rsidTr="004B5086">
        <w:tc>
          <w:tcPr>
            <w:tcW w:w="3139" w:type="dxa"/>
            <w:hideMark/>
          </w:tcPr>
          <w:p w:rsidR="001C2E16" w:rsidRPr="001C2E16" w:rsidRDefault="001C2E16" w:rsidP="001C2E16">
            <w:pPr>
              <w:spacing w:after="0" w:line="240" w:lineRule="auto"/>
              <w:rPr>
                <w:rFonts w:ascii="Times New Roman" w:hAnsi="Times New Roman"/>
                <w:bCs/>
                <w:kern w:val="32"/>
                <w:sz w:val="20"/>
                <w:szCs w:val="20"/>
              </w:rPr>
            </w:pPr>
            <w:r w:rsidRPr="001C2E16">
              <w:rPr>
                <w:rFonts w:ascii="Times New Roman" w:hAnsi="Times New Roman"/>
                <w:bCs/>
                <w:color w:val="000000"/>
                <w:kern w:val="32"/>
                <w:sz w:val="20"/>
                <w:szCs w:val="20"/>
              </w:rPr>
              <w:t>Иные межбюджетные трансферты</w:t>
            </w:r>
          </w:p>
        </w:tc>
        <w:tc>
          <w:tcPr>
            <w:tcW w:w="1364"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1 180 301,3</w:t>
            </w:r>
          </w:p>
        </w:tc>
        <w:tc>
          <w:tcPr>
            <w:tcW w:w="1270"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1 859 091,4</w:t>
            </w:r>
          </w:p>
        </w:tc>
        <w:tc>
          <w:tcPr>
            <w:tcW w:w="1266"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1 181 852,6</w:t>
            </w:r>
          </w:p>
        </w:tc>
        <w:tc>
          <w:tcPr>
            <w:tcW w:w="1266" w:type="dxa"/>
            <w:gridSpan w:val="2"/>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1 184 231,2</w:t>
            </w:r>
          </w:p>
        </w:tc>
        <w:tc>
          <w:tcPr>
            <w:tcW w:w="1442" w:type="dxa"/>
            <w:vAlign w:val="center"/>
          </w:tcPr>
          <w:p w:rsidR="001C2E16" w:rsidRPr="001C2E16" w:rsidRDefault="001C2E16" w:rsidP="001C2E16">
            <w:pPr>
              <w:spacing w:after="0" w:line="240" w:lineRule="auto"/>
              <w:jc w:val="center"/>
              <w:rPr>
                <w:rFonts w:ascii="Times New Roman" w:hAnsi="Times New Roman"/>
                <w:bCs/>
                <w:color w:val="000000"/>
                <w:kern w:val="32"/>
                <w:sz w:val="20"/>
                <w:szCs w:val="20"/>
              </w:rPr>
            </w:pPr>
            <w:r w:rsidRPr="001C2E16">
              <w:rPr>
                <w:rFonts w:ascii="Times New Roman" w:hAnsi="Times New Roman"/>
                <w:bCs/>
                <w:color w:val="000000"/>
                <w:kern w:val="32"/>
                <w:sz w:val="20"/>
                <w:szCs w:val="20"/>
              </w:rPr>
              <w:t>1 184 231,2</w:t>
            </w:r>
          </w:p>
        </w:tc>
      </w:tr>
    </w:tbl>
    <w:p w:rsidR="001C2E16" w:rsidRPr="001C2E16" w:rsidRDefault="001C2E16" w:rsidP="001C2E16">
      <w:pPr>
        <w:spacing w:after="0" w:line="240" w:lineRule="auto"/>
        <w:ind w:firstLine="720"/>
        <w:jc w:val="both"/>
        <w:rPr>
          <w:rFonts w:ascii="Times New Roman" w:hAnsi="Times New Roman"/>
          <w:b/>
          <w:kern w:val="32"/>
          <w:sz w:val="28"/>
          <w:szCs w:val="28"/>
          <w:lang w:eastAsia="ru-RU"/>
        </w:rPr>
      </w:pPr>
    </w:p>
    <w:p w:rsidR="001C2E16" w:rsidRPr="001C2E16" w:rsidRDefault="001C2E16" w:rsidP="001C2E16">
      <w:pPr>
        <w:shd w:val="clear" w:color="auto" w:fill="FFFFFF" w:themeFill="background1"/>
        <w:spacing w:after="0" w:line="240" w:lineRule="auto"/>
        <w:ind w:firstLine="720"/>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t>В связи с низким объемом межбюджетных трансфертов, распределенных между субъектами Российской Федерации в проекте федерального закона о бюджете на 2025–2027 годы, объемы безвозмездных поступлений в 2025 году и плановом периоде 2026 и 2027 годов, предусмотрены в соответствии со сводной бюджетной росписью бюджета Забайкальского края на 2024–2026 годы по состоянию на 1 августа 2024 года, на 2027 год – на уровне данных на 2026 год. Объем дотации на выравнивание бюджетной обеспеченности и дотации на частичную компенсацию дополнительных расходов на повышение оплаты труда работников бюджетной сферы и иные цели в 2025 году предусмотрен на уровне 2024 года, в 2026 году – в соответствии со сводной бюджетной росписью бюджета Забайкальского края по состоянию на</w:t>
      </w:r>
      <w:r w:rsidRPr="001C2E16">
        <w:rPr>
          <w:rFonts w:ascii="Times New Roman" w:hAnsi="Times New Roman"/>
          <w:bCs/>
          <w:kern w:val="32"/>
          <w:sz w:val="28"/>
          <w:szCs w:val="28"/>
          <w:lang w:val="en-US" w:eastAsia="ru-RU"/>
        </w:rPr>
        <w:t> </w:t>
      </w:r>
      <w:r w:rsidRPr="001C2E16">
        <w:rPr>
          <w:rFonts w:ascii="Times New Roman" w:hAnsi="Times New Roman"/>
          <w:bCs/>
          <w:kern w:val="32"/>
          <w:sz w:val="28"/>
          <w:szCs w:val="28"/>
          <w:lang w:eastAsia="ru-RU"/>
        </w:rPr>
        <w:t xml:space="preserve">1 августа 2024 года, в 2027 году – на уровне данных на 2026 год. </w:t>
      </w:r>
    </w:p>
    <w:p w:rsidR="001C2E16" w:rsidRPr="001C2E16" w:rsidRDefault="001C2E16" w:rsidP="001C2E16">
      <w:pPr>
        <w:shd w:val="clear" w:color="auto" w:fill="FFFFFF" w:themeFill="background1"/>
        <w:spacing w:after="0" w:line="240" w:lineRule="auto"/>
        <w:ind w:firstLine="720"/>
        <w:jc w:val="both"/>
        <w:rPr>
          <w:rFonts w:ascii="Times New Roman" w:hAnsi="Times New Roman"/>
          <w:bCs/>
          <w:kern w:val="32"/>
          <w:sz w:val="28"/>
          <w:szCs w:val="28"/>
          <w:lang w:eastAsia="ru-RU"/>
        </w:rPr>
      </w:pPr>
      <w:r w:rsidRPr="001C2E16">
        <w:rPr>
          <w:rFonts w:ascii="Times New Roman" w:hAnsi="Times New Roman"/>
          <w:bCs/>
          <w:kern w:val="32"/>
          <w:sz w:val="28"/>
          <w:szCs w:val="28"/>
          <w:lang w:eastAsia="ru-RU"/>
        </w:rPr>
        <w:lastRenderedPageBreak/>
        <w:t>Объем субсидии из бюджета Каларского муниципального округа Забайкальского края бюджету края предусмотрен на 2025 год</w:t>
      </w:r>
      <w:r w:rsidRPr="001C2E16">
        <w:rPr>
          <w:rFonts w:ascii="Times New Roman" w:hAnsi="Times New Roman"/>
          <w:bCs/>
          <w:kern w:val="32"/>
          <w:sz w:val="28"/>
          <w:szCs w:val="28"/>
          <w:lang w:eastAsia="ru-RU"/>
        </w:rPr>
        <w:br/>
        <w:t>в сумме 248 396,6 тыс. рублей, на 2026 год в сумме 248 396,6 тыс. рублей</w:t>
      </w:r>
      <w:r w:rsidRPr="001C2E16">
        <w:rPr>
          <w:rFonts w:ascii="Times New Roman" w:hAnsi="Times New Roman"/>
          <w:bCs/>
          <w:kern w:val="32"/>
          <w:sz w:val="28"/>
          <w:szCs w:val="28"/>
          <w:lang w:eastAsia="ru-RU"/>
        </w:rPr>
        <w:br/>
        <w:t>и на 2027 год в сумме 248 396,6 тыс. рублей.</w:t>
      </w:r>
    </w:p>
    <w:p w:rsidR="001C2E16" w:rsidRPr="001C2E16" w:rsidRDefault="001C2E16" w:rsidP="001C2E16">
      <w:pPr>
        <w:spacing w:after="0" w:line="240" w:lineRule="auto"/>
        <w:ind w:firstLine="709"/>
        <w:jc w:val="both"/>
        <w:rPr>
          <w:rFonts w:ascii="Times New Roman" w:hAnsi="Times New Roman"/>
          <w:kern w:val="32"/>
          <w:sz w:val="32"/>
          <w:szCs w:val="28"/>
          <w:lang w:eastAsia="ru-RU"/>
        </w:rPr>
      </w:pPr>
      <w:r w:rsidRPr="001C2E16">
        <w:rPr>
          <w:rFonts w:ascii="Times New Roman" w:hAnsi="Times New Roman"/>
          <w:b/>
          <w:kern w:val="32"/>
          <w:sz w:val="28"/>
          <w:szCs w:val="28"/>
          <w:lang w:eastAsia="ru-RU"/>
        </w:rPr>
        <w:t xml:space="preserve">Объем безвозмездных поступлений </w:t>
      </w:r>
      <w:r w:rsidRPr="001C2E16">
        <w:rPr>
          <w:rFonts w:ascii="Times New Roman" w:hAnsi="Times New Roman"/>
          <w:b/>
          <w:bCs/>
          <w:color w:val="000000"/>
          <w:kern w:val="32"/>
          <w:sz w:val="28"/>
          <w:szCs w:val="20"/>
        </w:rPr>
        <w:t xml:space="preserve">от других бюджетов бюджетной системы Российской Федерации </w:t>
      </w:r>
      <w:r w:rsidRPr="001C2E16">
        <w:rPr>
          <w:rFonts w:ascii="Times New Roman" w:hAnsi="Times New Roman"/>
          <w:bCs/>
          <w:kern w:val="32"/>
          <w:sz w:val="28"/>
          <w:szCs w:val="28"/>
          <w:lang w:eastAsia="ru-RU"/>
        </w:rPr>
        <w:t xml:space="preserve">предусмотрен в 2025 году в сумме </w:t>
      </w:r>
      <w:r w:rsidRPr="001C2E16">
        <w:rPr>
          <w:rFonts w:ascii="Times New Roman" w:hAnsi="Times New Roman"/>
          <w:bCs/>
          <w:color w:val="000000"/>
          <w:kern w:val="32"/>
          <w:sz w:val="28"/>
          <w:szCs w:val="28"/>
        </w:rPr>
        <w:t xml:space="preserve">45 967 747,6 </w:t>
      </w:r>
      <w:r w:rsidRPr="001C2E16">
        <w:rPr>
          <w:rFonts w:ascii="Times New Roman" w:hAnsi="Times New Roman"/>
          <w:bCs/>
          <w:kern w:val="32"/>
          <w:sz w:val="28"/>
          <w:szCs w:val="28"/>
          <w:lang w:eastAsia="ru-RU"/>
        </w:rPr>
        <w:t>тыс. рублей</w:t>
      </w:r>
      <w:r w:rsidRPr="001C2E16">
        <w:rPr>
          <w:rFonts w:ascii="Times New Roman" w:hAnsi="Times New Roman"/>
          <w:bCs/>
          <w:color w:val="000000"/>
          <w:kern w:val="32"/>
          <w:sz w:val="28"/>
          <w:szCs w:val="20"/>
        </w:rPr>
        <w:t xml:space="preserve">, в 2026 и 2027 годах </w:t>
      </w:r>
      <w:r w:rsidRPr="001C2E16">
        <w:rPr>
          <w:rFonts w:ascii="Times New Roman" w:hAnsi="Times New Roman"/>
          <w:bCs/>
          <w:kern w:val="32"/>
          <w:sz w:val="28"/>
          <w:szCs w:val="28"/>
          <w:lang w:eastAsia="ru-RU"/>
        </w:rPr>
        <w:t>–</w:t>
      </w:r>
      <w:r w:rsidRPr="001C2E16">
        <w:rPr>
          <w:rFonts w:ascii="Times New Roman" w:hAnsi="Times New Roman"/>
          <w:bCs/>
          <w:color w:val="000000"/>
          <w:kern w:val="32"/>
          <w:sz w:val="28"/>
          <w:szCs w:val="20"/>
        </w:rPr>
        <w:t xml:space="preserve"> </w:t>
      </w:r>
      <w:r w:rsidRPr="001C2E16">
        <w:rPr>
          <w:rFonts w:ascii="Times New Roman" w:hAnsi="Times New Roman"/>
          <w:bCs/>
          <w:kern w:val="32"/>
          <w:sz w:val="28"/>
          <w:szCs w:val="28"/>
          <w:lang w:eastAsia="ru-RU"/>
        </w:rPr>
        <w:t>в сумме</w:t>
      </w:r>
      <w:r w:rsidRPr="001C2E16">
        <w:rPr>
          <w:rFonts w:ascii="Times New Roman" w:hAnsi="Times New Roman"/>
          <w:bCs/>
          <w:color w:val="000000"/>
          <w:kern w:val="32"/>
          <w:sz w:val="28"/>
          <w:szCs w:val="28"/>
        </w:rPr>
        <w:t xml:space="preserve"> </w:t>
      </w:r>
      <w:r w:rsidRPr="001C2E16">
        <w:rPr>
          <w:rFonts w:ascii="Times New Roman" w:hAnsi="Times New Roman"/>
          <w:bCs/>
          <w:kern w:val="32"/>
          <w:sz w:val="28"/>
          <w:szCs w:val="28"/>
        </w:rPr>
        <w:t>41 985 436,1 </w:t>
      </w:r>
      <w:r w:rsidRPr="001C2E16">
        <w:rPr>
          <w:rFonts w:ascii="Times New Roman" w:hAnsi="Times New Roman"/>
          <w:bCs/>
          <w:kern w:val="32"/>
          <w:sz w:val="28"/>
          <w:szCs w:val="28"/>
          <w:lang w:eastAsia="ru-RU"/>
        </w:rPr>
        <w:t>тыс.</w:t>
      </w:r>
      <w:r w:rsidRPr="001C2E16">
        <w:rPr>
          <w:rFonts w:ascii="Times New Roman" w:hAnsi="Times New Roman"/>
          <w:bCs/>
          <w:kern w:val="32"/>
          <w:sz w:val="28"/>
          <w:szCs w:val="28"/>
        </w:rPr>
        <w:t> </w:t>
      </w:r>
      <w:r w:rsidRPr="001C2E16">
        <w:rPr>
          <w:rFonts w:ascii="Times New Roman" w:hAnsi="Times New Roman"/>
          <w:bCs/>
          <w:kern w:val="32"/>
          <w:sz w:val="28"/>
          <w:szCs w:val="28"/>
          <w:lang w:eastAsia="ru-RU"/>
        </w:rPr>
        <w:t>рублей ежегодно</w:t>
      </w:r>
      <w:r w:rsidRPr="001C2E16">
        <w:rPr>
          <w:rFonts w:ascii="Times New Roman" w:hAnsi="Times New Roman"/>
          <w:bCs/>
          <w:kern w:val="32"/>
          <w:sz w:val="28"/>
          <w:szCs w:val="28"/>
        </w:rPr>
        <w:t xml:space="preserve">, </w:t>
      </w:r>
      <w:r w:rsidRPr="001C2E16">
        <w:rPr>
          <w:rFonts w:ascii="Times New Roman" w:hAnsi="Times New Roman"/>
          <w:bCs/>
          <w:kern w:val="32"/>
          <w:sz w:val="28"/>
          <w:szCs w:val="28"/>
          <w:lang w:eastAsia="ru-RU"/>
        </w:rPr>
        <w:t>в том числе:</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
          <w:kern w:val="32"/>
          <w:sz w:val="28"/>
          <w:szCs w:val="28"/>
          <w:lang w:eastAsia="ru-RU"/>
        </w:rPr>
        <w:t>объем дотаций</w:t>
      </w:r>
      <w:r w:rsidRPr="001C2E16">
        <w:rPr>
          <w:rFonts w:ascii="Times New Roman" w:hAnsi="Times New Roman"/>
          <w:bCs/>
          <w:kern w:val="32"/>
          <w:sz w:val="28"/>
          <w:szCs w:val="28"/>
          <w:lang w:eastAsia="ru-RU"/>
        </w:rPr>
        <w:t xml:space="preserve"> в 2025 году составит </w:t>
      </w:r>
      <w:r w:rsidRPr="001C2E16">
        <w:rPr>
          <w:rFonts w:ascii="Times New Roman" w:hAnsi="Times New Roman"/>
          <w:bCs/>
          <w:color w:val="000000"/>
          <w:kern w:val="32"/>
          <w:sz w:val="28"/>
          <w:szCs w:val="28"/>
        </w:rPr>
        <w:t>18 963 937,6 </w:t>
      </w:r>
      <w:r w:rsidRPr="001C2E16">
        <w:rPr>
          <w:rFonts w:ascii="Times New Roman" w:hAnsi="Times New Roman"/>
          <w:bCs/>
          <w:kern w:val="32"/>
          <w:sz w:val="28"/>
          <w:szCs w:val="28"/>
          <w:lang w:eastAsia="ru-RU"/>
        </w:rPr>
        <w:t xml:space="preserve">тыс. рублей, </w:t>
      </w:r>
      <w:r w:rsidRPr="001C2E16">
        <w:rPr>
          <w:rFonts w:ascii="Times New Roman" w:hAnsi="Times New Roman"/>
          <w:bCs/>
          <w:color w:val="000000"/>
          <w:kern w:val="32"/>
          <w:sz w:val="28"/>
          <w:szCs w:val="20"/>
        </w:rPr>
        <w:t>в 2026 и 2027 годах</w:t>
      </w:r>
      <w:r w:rsidRPr="001C2E16">
        <w:rPr>
          <w:rFonts w:ascii="Times New Roman" w:hAnsi="Times New Roman"/>
          <w:bCs/>
          <w:kern w:val="32"/>
          <w:sz w:val="28"/>
          <w:szCs w:val="28"/>
          <w:lang w:eastAsia="ru-RU"/>
        </w:rPr>
        <w:t xml:space="preserve"> – </w:t>
      </w:r>
      <w:r w:rsidRPr="001C2E16">
        <w:rPr>
          <w:rFonts w:ascii="Times New Roman" w:hAnsi="Times New Roman"/>
          <w:bCs/>
          <w:kern w:val="32"/>
          <w:sz w:val="28"/>
          <w:szCs w:val="28"/>
        </w:rPr>
        <w:t>11 257 703,1 </w:t>
      </w:r>
      <w:r w:rsidRPr="001C2E16">
        <w:rPr>
          <w:rFonts w:ascii="Times New Roman" w:hAnsi="Times New Roman"/>
          <w:bCs/>
          <w:kern w:val="32"/>
          <w:sz w:val="28"/>
          <w:szCs w:val="28"/>
          <w:lang w:eastAsia="ru-RU"/>
        </w:rPr>
        <w:t>тыс. рублей ежегодно;</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
          <w:kern w:val="32"/>
          <w:sz w:val="28"/>
          <w:szCs w:val="28"/>
          <w:lang w:eastAsia="ru-RU"/>
        </w:rPr>
        <w:t>объем субсидий</w:t>
      </w:r>
      <w:r w:rsidRPr="001C2E16">
        <w:rPr>
          <w:rFonts w:ascii="Times New Roman" w:hAnsi="Times New Roman"/>
          <w:bCs/>
          <w:kern w:val="32"/>
          <w:sz w:val="28"/>
          <w:szCs w:val="28"/>
          <w:lang w:eastAsia="ru-RU"/>
        </w:rPr>
        <w:t xml:space="preserve"> в 2025 году предусмотрен в сумме </w:t>
      </w:r>
      <w:r w:rsidRPr="001C2E16">
        <w:rPr>
          <w:rFonts w:ascii="Times New Roman" w:hAnsi="Times New Roman"/>
          <w:bCs/>
          <w:color w:val="000000"/>
          <w:kern w:val="32"/>
          <w:sz w:val="28"/>
          <w:szCs w:val="28"/>
        </w:rPr>
        <w:t>22 025 786,5 </w:t>
      </w:r>
      <w:r w:rsidRPr="001C2E16">
        <w:rPr>
          <w:rFonts w:ascii="Times New Roman" w:hAnsi="Times New Roman"/>
          <w:bCs/>
          <w:kern w:val="32"/>
          <w:sz w:val="28"/>
          <w:szCs w:val="28"/>
          <w:lang w:eastAsia="ru-RU"/>
        </w:rPr>
        <w:t>тыс.</w:t>
      </w:r>
      <w:r w:rsidRPr="001C2E16">
        <w:rPr>
          <w:rFonts w:ascii="Times New Roman" w:hAnsi="Times New Roman"/>
          <w:bCs/>
          <w:kern w:val="32"/>
          <w:sz w:val="28"/>
          <w:szCs w:val="28"/>
        </w:rPr>
        <w:t> </w:t>
      </w:r>
      <w:r w:rsidRPr="001C2E16">
        <w:rPr>
          <w:rFonts w:ascii="Times New Roman" w:hAnsi="Times New Roman"/>
          <w:bCs/>
          <w:kern w:val="32"/>
          <w:sz w:val="28"/>
          <w:szCs w:val="28"/>
          <w:lang w:eastAsia="ru-RU"/>
        </w:rPr>
        <w:t>рублей, в</w:t>
      </w:r>
      <w:r w:rsidRPr="001C2E16">
        <w:rPr>
          <w:rFonts w:ascii="Times New Roman" w:hAnsi="Times New Roman"/>
          <w:bCs/>
          <w:color w:val="000000"/>
          <w:kern w:val="32"/>
          <w:sz w:val="28"/>
          <w:szCs w:val="20"/>
        </w:rPr>
        <w:t xml:space="preserve"> 2026 и 2027 годах</w:t>
      </w:r>
      <w:r w:rsidRPr="001C2E16">
        <w:rPr>
          <w:rFonts w:ascii="Times New Roman" w:hAnsi="Times New Roman"/>
          <w:bCs/>
          <w:kern w:val="32"/>
          <w:sz w:val="28"/>
          <w:szCs w:val="28"/>
          <w:lang w:eastAsia="ru-RU"/>
        </w:rPr>
        <w:t xml:space="preserve"> – в сумме</w:t>
      </w:r>
      <w:r w:rsidRPr="001C2E16">
        <w:rPr>
          <w:rFonts w:ascii="Times New Roman" w:hAnsi="Times New Roman"/>
          <w:bCs/>
          <w:kern w:val="32"/>
          <w:sz w:val="28"/>
          <w:szCs w:val="28"/>
        </w:rPr>
        <w:t xml:space="preserve"> 25 809 517,3 </w:t>
      </w:r>
      <w:r w:rsidRPr="001C2E16">
        <w:rPr>
          <w:rFonts w:ascii="Times New Roman" w:hAnsi="Times New Roman"/>
          <w:bCs/>
          <w:kern w:val="32"/>
          <w:sz w:val="28"/>
          <w:szCs w:val="28"/>
          <w:lang w:eastAsia="ru-RU"/>
        </w:rPr>
        <w:t>тыс. рублей ежегодно;</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
          <w:kern w:val="32"/>
          <w:sz w:val="28"/>
          <w:szCs w:val="28"/>
          <w:lang w:eastAsia="ru-RU"/>
        </w:rPr>
        <w:t>объем субвенций</w:t>
      </w:r>
      <w:r w:rsidRPr="001C2E16">
        <w:rPr>
          <w:rFonts w:ascii="Times New Roman" w:hAnsi="Times New Roman"/>
          <w:bCs/>
          <w:kern w:val="32"/>
          <w:sz w:val="28"/>
          <w:szCs w:val="28"/>
          <w:lang w:eastAsia="ru-RU"/>
        </w:rPr>
        <w:t xml:space="preserve"> в 2025 году предусмотрен в сумме </w:t>
      </w:r>
      <w:r w:rsidRPr="001C2E16">
        <w:rPr>
          <w:rFonts w:ascii="Times New Roman" w:hAnsi="Times New Roman"/>
          <w:bCs/>
          <w:color w:val="000000"/>
          <w:kern w:val="32"/>
          <w:sz w:val="28"/>
          <w:szCs w:val="28"/>
        </w:rPr>
        <w:t>3 796 170,9 </w:t>
      </w:r>
      <w:r w:rsidRPr="001C2E16">
        <w:rPr>
          <w:rFonts w:ascii="Times New Roman" w:hAnsi="Times New Roman"/>
          <w:bCs/>
          <w:kern w:val="32"/>
          <w:sz w:val="28"/>
          <w:szCs w:val="28"/>
          <w:lang w:eastAsia="ru-RU"/>
        </w:rPr>
        <w:t>тыс.</w:t>
      </w:r>
      <w:r w:rsidRPr="001C2E16">
        <w:rPr>
          <w:rFonts w:ascii="Times New Roman" w:hAnsi="Times New Roman"/>
          <w:bCs/>
          <w:color w:val="000000"/>
          <w:kern w:val="32"/>
          <w:sz w:val="28"/>
          <w:szCs w:val="28"/>
        </w:rPr>
        <w:t> </w:t>
      </w:r>
      <w:r w:rsidRPr="001C2E16">
        <w:rPr>
          <w:rFonts w:ascii="Times New Roman" w:hAnsi="Times New Roman"/>
          <w:bCs/>
          <w:kern w:val="32"/>
          <w:sz w:val="28"/>
          <w:szCs w:val="28"/>
          <w:lang w:eastAsia="ru-RU"/>
        </w:rPr>
        <w:t xml:space="preserve">рублей, в 2026 и 2027 годах – в сумме </w:t>
      </w:r>
      <w:r w:rsidRPr="001C2E16">
        <w:rPr>
          <w:rFonts w:ascii="Times New Roman" w:hAnsi="Times New Roman"/>
          <w:bCs/>
          <w:kern w:val="32"/>
          <w:sz w:val="28"/>
          <w:szCs w:val="28"/>
        </w:rPr>
        <w:t>3 733 984,5 </w:t>
      </w:r>
      <w:r w:rsidRPr="001C2E16">
        <w:rPr>
          <w:rFonts w:ascii="Times New Roman" w:hAnsi="Times New Roman"/>
          <w:bCs/>
          <w:kern w:val="32"/>
          <w:sz w:val="28"/>
          <w:szCs w:val="28"/>
          <w:lang w:eastAsia="ru-RU"/>
        </w:rPr>
        <w:t>тыс. рублей ежегодно;</w:t>
      </w:r>
    </w:p>
    <w:p w:rsidR="001C2E16" w:rsidRPr="001C2E16" w:rsidRDefault="001C2E16" w:rsidP="001C2E16">
      <w:pPr>
        <w:spacing w:after="0" w:line="240" w:lineRule="auto"/>
        <w:ind w:firstLine="709"/>
        <w:jc w:val="both"/>
        <w:rPr>
          <w:rFonts w:ascii="Times New Roman" w:hAnsi="Times New Roman"/>
          <w:bCs/>
          <w:kern w:val="32"/>
          <w:sz w:val="28"/>
          <w:szCs w:val="28"/>
          <w:lang w:eastAsia="ru-RU"/>
        </w:rPr>
      </w:pPr>
      <w:r w:rsidRPr="001C2E16">
        <w:rPr>
          <w:rFonts w:ascii="Times New Roman" w:hAnsi="Times New Roman"/>
          <w:b/>
          <w:kern w:val="32"/>
          <w:sz w:val="28"/>
          <w:szCs w:val="28"/>
          <w:lang w:eastAsia="ru-RU"/>
        </w:rPr>
        <w:t xml:space="preserve">объем иных межбюджетных трансфертов </w:t>
      </w:r>
      <w:r w:rsidRPr="001C2E16">
        <w:rPr>
          <w:rFonts w:ascii="Times New Roman" w:hAnsi="Times New Roman"/>
          <w:kern w:val="32"/>
          <w:sz w:val="28"/>
          <w:szCs w:val="28"/>
          <w:lang w:eastAsia="ru-RU"/>
        </w:rPr>
        <w:t xml:space="preserve">предусмотрен </w:t>
      </w:r>
      <w:r w:rsidRPr="001C2E16">
        <w:rPr>
          <w:rFonts w:ascii="Times New Roman" w:hAnsi="Times New Roman"/>
          <w:bCs/>
          <w:kern w:val="32"/>
          <w:sz w:val="28"/>
          <w:szCs w:val="28"/>
          <w:lang w:eastAsia="ru-RU"/>
        </w:rPr>
        <w:t xml:space="preserve">в 2025 году в сумме </w:t>
      </w:r>
      <w:r w:rsidRPr="001C2E16">
        <w:rPr>
          <w:rFonts w:ascii="Times New Roman" w:hAnsi="Times New Roman"/>
          <w:bCs/>
          <w:color w:val="000000"/>
          <w:kern w:val="32"/>
          <w:sz w:val="28"/>
          <w:szCs w:val="28"/>
        </w:rPr>
        <w:t xml:space="preserve">1 181 852,6 </w:t>
      </w:r>
      <w:r w:rsidRPr="001C2E16">
        <w:rPr>
          <w:rFonts w:ascii="Times New Roman" w:hAnsi="Times New Roman"/>
          <w:bCs/>
          <w:kern w:val="32"/>
          <w:sz w:val="28"/>
          <w:szCs w:val="28"/>
          <w:lang w:eastAsia="ru-RU"/>
        </w:rPr>
        <w:t xml:space="preserve">тыс. рублей, </w:t>
      </w:r>
      <w:r w:rsidRPr="001C2E16">
        <w:rPr>
          <w:rFonts w:ascii="Times New Roman" w:hAnsi="Times New Roman"/>
          <w:bCs/>
          <w:color w:val="000000"/>
          <w:kern w:val="32"/>
          <w:sz w:val="28"/>
          <w:szCs w:val="20"/>
        </w:rPr>
        <w:t>в 2026 и 2027 годах</w:t>
      </w:r>
      <w:r w:rsidRPr="001C2E16">
        <w:rPr>
          <w:rFonts w:ascii="Times New Roman" w:hAnsi="Times New Roman"/>
          <w:bCs/>
          <w:kern w:val="32"/>
          <w:sz w:val="28"/>
          <w:szCs w:val="28"/>
          <w:lang w:eastAsia="ru-RU"/>
        </w:rPr>
        <w:t xml:space="preserve"> – в сумме</w:t>
      </w:r>
      <w:r w:rsidRPr="001C2E16">
        <w:rPr>
          <w:rFonts w:ascii="Times New Roman" w:hAnsi="Times New Roman"/>
          <w:bCs/>
          <w:kern w:val="32"/>
          <w:sz w:val="28"/>
          <w:szCs w:val="28"/>
        </w:rPr>
        <w:t xml:space="preserve"> 1 184 231,2 </w:t>
      </w:r>
      <w:r w:rsidRPr="001C2E16">
        <w:rPr>
          <w:rFonts w:ascii="Times New Roman" w:hAnsi="Times New Roman"/>
          <w:bCs/>
          <w:kern w:val="32"/>
          <w:sz w:val="28"/>
          <w:szCs w:val="28"/>
          <w:lang w:eastAsia="ru-RU"/>
        </w:rPr>
        <w:t>тыс. рублей ежегодно.</w:t>
      </w:r>
    </w:p>
    <w:p w:rsidR="001C2E16" w:rsidRPr="001C2E16" w:rsidRDefault="001C2E16" w:rsidP="001C2E16">
      <w:pPr>
        <w:spacing w:after="0" w:line="240" w:lineRule="auto"/>
        <w:ind w:firstLine="720"/>
        <w:jc w:val="both"/>
        <w:outlineLvl w:val="0"/>
        <w:rPr>
          <w:rFonts w:ascii="Times New Roman" w:hAnsi="Times New Roman"/>
          <w:bCs/>
          <w:kern w:val="32"/>
          <w:sz w:val="28"/>
          <w:szCs w:val="28"/>
          <w:lang w:eastAsia="ru-RU"/>
        </w:rPr>
      </w:pPr>
      <w:r w:rsidRPr="001C2E16">
        <w:rPr>
          <w:rFonts w:ascii="Times New Roman" w:hAnsi="Times New Roman"/>
          <w:kern w:val="32"/>
          <w:sz w:val="28"/>
          <w:szCs w:val="28"/>
          <w:lang w:eastAsia="ru-RU"/>
        </w:rPr>
        <w:t>Объем безвозмездных поступлений от других бюджетов бюджетной системы Российской Федерации</w:t>
      </w:r>
      <w:r w:rsidRPr="001C2E16">
        <w:rPr>
          <w:rFonts w:ascii="Times New Roman" w:hAnsi="Times New Roman"/>
          <w:b/>
          <w:kern w:val="32"/>
          <w:sz w:val="28"/>
          <w:szCs w:val="28"/>
          <w:lang w:eastAsia="ru-RU"/>
        </w:rPr>
        <w:t xml:space="preserve"> </w:t>
      </w:r>
      <w:r w:rsidRPr="001C2E16">
        <w:rPr>
          <w:rFonts w:ascii="Times New Roman" w:hAnsi="Times New Roman"/>
          <w:kern w:val="32"/>
          <w:sz w:val="28"/>
          <w:szCs w:val="28"/>
          <w:lang w:eastAsia="ru-RU"/>
        </w:rPr>
        <w:t xml:space="preserve">предусмотрен на 2025 год со снижением по сравнению с объемами, утвержденными Законом № 2303-ЗЗК, и </w:t>
      </w:r>
      <w:r w:rsidRPr="001C2E16">
        <w:rPr>
          <w:rFonts w:ascii="Times New Roman" w:hAnsi="Times New Roman"/>
          <w:kern w:val="32"/>
          <w:sz w:val="28"/>
          <w:szCs w:val="28"/>
          <w:lang w:val="en-US" w:eastAsia="ru-RU"/>
        </w:rPr>
        <w:t>c</w:t>
      </w:r>
      <w:r w:rsidRPr="001C2E16">
        <w:rPr>
          <w:rFonts w:ascii="Times New Roman" w:hAnsi="Times New Roman"/>
          <w:kern w:val="32"/>
          <w:sz w:val="28"/>
          <w:szCs w:val="28"/>
          <w:lang w:eastAsia="ru-RU"/>
        </w:rPr>
        <w:t xml:space="preserve"> ожидаемой оценкой 2024 года</w:t>
      </w:r>
      <w:r w:rsidRPr="001C2E16">
        <w:rPr>
          <w:rFonts w:ascii="Times New Roman" w:hAnsi="Times New Roman"/>
          <w:bCs/>
          <w:color w:val="FF0000"/>
          <w:kern w:val="32"/>
          <w:sz w:val="28"/>
          <w:szCs w:val="20"/>
        </w:rPr>
        <w:t xml:space="preserve"> </w:t>
      </w:r>
      <w:r w:rsidRPr="001C2E16">
        <w:rPr>
          <w:rFonts w:ascii="Times New Roman" w:hAnsi="Times New Roman"/>
          <w:bCs/>
          <w:kern w:val="32"/>
          <w:sz w:val="28"/>
          <w:szCs w:val="28"/>
          <w:lang w:eastAsia="ru-RU"/>
        </w:rPr>
        <w:t>на 7 457 940,8</w:t>
      </w:r>
      <w:r w:rsidRPr="001C2E16">
        <w:rPr>
          <w:rFonts w:ascii="Times New Roman" w:hAnsi="Times New Roman"/>
          <w:bCs/>
          <w:kern w:val="32"/>
          <w:sz w:val="28"/>
          <w:szCs w:val="20"/>
        </w:rPr>
        <w:t xml:space="preserve"> </w:t>
      </w:r>
      <w:r w:rsidRPr="001C2E16">
        <w:rPr>
          <w:rFonts w:ascii="Times New Roman" w:hAnsi="Times New Roman"/>
          <w:bCs/>
          <w:kern w:val="32"/>
          <w:sz w:val="28"/>
          <w:szCs w:val="28"/>
          <w:lang w:eastAsia="ru-RU"/>
        </w:rPr>
        <w:t>тыс. рублей (14,0 процентов) и 9 686 054,6 тыс. рублей (20,2 процента) соответственно, в том числе:</w:t>
      </w:r>
    </w:p>
    <w:p w:rsidR="001C2E16" w:rsidRPr="001C2E16" w:rsidRDefault="001C2E16" w:rsidP="001C2E16">
      <w:pPr>
        <w:spacing w:after="0" w:line="240" w:lineRule="auto"/>
        <w:ind w:firstLine="1134"/>
        <w:jc w:val="both"/>
        <w:outlineLvl w:val="0"/>
        <w:rPr>
          <w:rFonts w:ascii="Times New Roman" w:hAnsi="Times New Roman"/>
          <w:bCs/>
          <w:kern w:val="32"/>
          <w:sz w:val="28"/>
          <w:szCs w:val="28"/>
          <w:lang w:eastAsia="ru-RU"/>
        </w:rPr>
      </w:pPr>
      <w:r w:rsidRPr="001C2E16">
        <w:rPr>
          <w:rFonts w:ascii="Times New Roman" w:hAnsi="Times New Roman"/>
          <w:bCs/>
          <w:kern w:val="32"/>
          <w:sz w:val="28"/>
          <w:szCs w:val="28"/>
          <w:lang w:eastAsia="ru-RU"/>
        </w:rPr>
        <w:t>объем дотаций – со снижением на 11 408,0 тыс. рублей;</w:t>
      </w:r>
    </w:p>
    <w:p w:rsidR="001C2E16" w:rsidRPr="001C2E16" w:rsidRDefault="001C2E16" w:rsidP="001C2E16">
      <w:pPr>
        <w:spacing w:after="0" w:line="240" w:lineRule="auto"/>
        <w:ind w:firstLine="1134"/>
        <w:jc w:val="both"/>
        <w:outlineLvl w:val="0"/>
        <w:rPr>
          <w:rFonts w:ascii="Times New Roman" w:hAnsi="Times New Roman"/>
          <w:bCs/>
          <w:kern w:val="32"/>
          <w:sz w:val="28"/>
          <w:szCs w:val="28"/>
          <w:lang w:eastAsia="ru-RU"/>
        </w:rPr>
      </w:pPr>
      <w:r w:rsidRPr="001C2E16">
        <w:rPr>
          <w:rFonts w:ascii="Times New Roman" w:hAnsi="Times New Roman"/>
          <w:bCs/>
          <w:kern w:val="32"/>
          <w:sz w:val="28"/>
          <w:szCs w:val="28"/>
          <w:lang w:eastAsia="ru-RU"/>
        </w:rPr>
        <w:t>объем субсидий – со снижением на 7 321 466,1 тыс. рублей и 8 230 481,7 тыс. рублей;</w:t>
      </w:r>
    </w:p>
    <w:p w:rsidR="001C2E16" w:rsidRPr="001C2E16" w:rsidRDefault="001C2E16" w:rsidP="001C2E16">
      <w:pPr>
        <w:spacing w:after="0" w:line="240" w:lineRule="auto"/>
        <w:ind w:firstLine="1134"/>
        <w:jc w:val="both"/>
        <w:outlineLvl w:val="0"/>
        <w:rPr>
          <w:rFonts w:ascii="Times New Roman" w:hAnsi="Times New Roman"/>
          <w:bCs/>
          <w:kern w:val="32"/>
          <w:sz w:val="28"/>
          <w:szCs w:val="28"/>
          <w:lang w:eastAsia="ru-RU"/>
        </w:rPr>
      </w:pPr>
      <w:r w:rsidRPr="001C2E16">
        <w:rPr>
          <w:rFonts w:ascii="Times New Roman" w:hAnsi="Times New Roman"/>
          <w:bCs/>
          <w:kern w:val="32"/>
          <w:sz w:val="28"/>
          <w:szCs w:val="28"/>
          <w:lang w:eastAsia="ru-RU"/>
        </w:rPr>
        <w:t>объем субвенций – со снижением на 126 618,0</w:t>
      </w:r>
      <w:r w:rsidRPr="001C2E16">
        <w:rPr>
          <w:rFonts w:ascii="Times New Roman" w:hAnsi="Times New Roman"/>
          <w:bCs/>
          <w:kern w:val="32"/>
          <w:sz w:val="28"/>
          <w:szCs w:val="28"/>
        </w:rPr>
        <w:t xml:space="preserve"> </w:t>
      </w:r>
      <w:r w:rsidRPr="001C2E16">
        <w:rPr>
          <w:rFonts w:ascii="Times New Roman" w:hAnsi="Times New Roman"/>
          <w:bCs/>
          <w:kern w:val="32"/>
          <w:sz w:val="28"/>
          <w:szCs w:val="28"/>
          <w:lang w:eastAsia="ru-RU"/>
        </w:rPr>
        <w:t>тыс. рублей и 766 926,1 тыс. рублей;</w:t>
      </w:r>
    </w:p>
    <w:p w:rsidR="001C2E16" w:rsidRPr="001C2E16" w:rsidRDefault="001C2E16" w:rsidP="001C2E16">
      <w:pPr>
        <w:spacing w:after="0" w:line="240" w:lineRule="auto"/>
        <w:ind w:firstLine="1134"/>
        <w:jc w:val="both"/>
        <w:outlineLvl w:val="0"/>
        <w:rPr>
          <w:rFonts w:ascii="Times New Roman" w:hAnsi="Times New Roman"/>
          <w:bCs/>
          <w:kern w:val="32"/>
          <w:sz w:val="28"/>
          <w:szCs w:val="28"/>
          <w:lang w:eastAsia="ru-RU"/>
        </w:rPr>
      </w:pPr>
      <w:r w:rsidRPr="001C2E16">
        <w:rPr>
          <w:rFonts w:ascii="Times New Roman" w:hAnsi="Times New Roman"/>
          <w:bCs/>
          <w:kern w:val="32"/>
          <w:sz w:val="28"/>
          <w:szCs w:val="28"/>
          <w:lang w:eastAsia="ru-RU"/>
        </w:rPr>
        <w:t>объем иных межбюджетных трансфертов – с ростом на 1 551,3 тыс. рублей и со снижением на 677 238,8 тыс. рублей;</w:t>
      </w:r>
    </w:p>
    <w:p w:rsidR="00C07725" w:rsidRDefault="001C2E16" w:rsidP="00C07725">
      <w:pPr>
        <w:pStyle w:val="a4"/>
        <w:ind w:firstLine="709"/>
        <w:contextualSpacing/>
        <w:jc w:val="both"/>
        <w:rPr>
          <w:bCs/>
          <w:color w:val="000000"/>
          <w:lang w:eastAsia="en-US"/>
        </w:rPr>
        <w:sectPr w:rsidR="00C07725" w:rsidSect="00613EDF">
          <w:pgSz w:w="11906" w:h="16838"/>
          <w:pgMar w:top="1134" w:right="850" w:bottom="1134" w:left="1701" w:header="708" w:footer="708" w:gutter="0"/>
          <w:cols w:space="708"/>
          <w:titlePg/>
          <w:docGrid w:linePitch="360"/>
        </w:sectPr>
      </w:pPr>
      <w:r w:rsidRPr="001C2E16">
        <w:rPr>
          <w:bCs/>
        </w:rPr>
        <w:t xml:space="preserve">В составе документов и материалов, представляемых одновременно с проектом закона о бюджете края, представлены </w:t>
      </w:r>
      <w:r w:rsidRPr="001C2E16">
        <w:rPr>
          <w:bCs/>
          <w:color w:val="000000"/>
          <w:lang w:eastAsia="en-US"/>
        </w:rPr>
        <w:t>доходы бюджета края по кодам бюджетной классификации Российской Федерации по основным источникам поступлений на 2025 год и плановый период 2026 и 2027</w:t>
      </w:r>
      <w:r w:rsidR="00C07725">
        <w:rPr>
          <w:bCs/>
          <w:color w:val="000000"/>
          <w:lang w:eastAsia="en-US"/>
        </w:rPr>
        <w:t>.</w:t>
      </w:r>
    </w:p>
    <w:p w:rsidR="001B6009" w:rsidRPr="008C05BC" w:rsidRDefault="001B6009" w:rsidP="001C2E16">
      <w:pPr>
        <w:pStyle w:val="a5"/>
        <w:spacing w:before="120" w:after="120" w:line="240" w:lineRule="auto"/>
        <w:ind w:firstLine="709"/>
        <w:jc w:val="center"/>
        <w:rPr>
          <w:sz w:val="28"/>
          <w:szCs w:val="28"/>
        </w:rPr>
      </w:pPr>
      <w:r w:rsidRPr="008C05BC">
        <w:rPr>
          <w:b/>
          <w:bCs/>
          <w:sz w:val="28"/>
          <w:szCs w:val="28"/>
        </w:rPr>
        <w:lastRenderedPageBreak/>
        <w:t>РАСХОДЫ</w:t>
      </w:r>
    </w:p>
    <w:p w:rsidR="00FF742A" w:rsidRPr="00D41485" w:rsidRDefault="00FF742A" w:rsidP="00FF742A">
      <w:pPr>
        <w:autoSpaceDE w:val="0"/>
        <w:autoSpaceDN w:val="0"/>
        <w:adjustRightInd w:val="0"/>
        <w:spacing w:after="0" w:line="240" w:lineRule="auto"/>
        <w:ind w:firstLine="680"/>
        <w:jc w:val="both"/>
        <w:rPr>
          <w:rFonts w:ascii="Times New Roman" w:hAnsi="Times New Roman"/>
          <w:sz w:val="28"/>
          <w:szCs w:val="28"/>
          <w:lang w:eastAsia="ru-RU"/>
        </w:rPr>
      </w:pPr>
      <w:r w:rsidRPr="00D41485">
        <w:rPr>
          <w:rFonts w:ascii="Times New Roman" w:hAnsi="Times New Roman"/>
          <w:sz w:val="28"/>
          <w:szCs w:val="28"/>
          <w:lang w:eastAsia="ru-RU"/>
        </w:rPr>
        <w:t xml:space="preserve">Проект закона Забайкальского края "О бюджете Забайкальского края на 2025 год и плановый период 2026 и 2027 годов" подготовлен в </w:t>
      </w:r>
      <w:r w:rsidRPr="00D41485">
        <w:rPr>
          <w:rFonts w:ascii="Times New Roman" w:hAnsi="Times New Roman"/>
          <w:sz w:val="28"/>
          <w:szCs w:val="28"/>
        </w:rPr>
        <w:t>"</w:t>
      </w:r>
      <w:r w:rsidRPr="00D41485">
        <w:rPr>
          <w:rFonts w:ascii="Times New Roman" w:hAnsi="Times New Roman"/>
          <w:sz w:val="28"/>
          <w:szCs w:val="28"/>
          <w:lang w:eastAsia="ru-RU"/>
        </w:rPr>
        <w:t>программном</w:t>
      </w:r>
      <w:r w:rsidRPr="00D41485">
        <w:rPr>
          <w:rFonts w:ascii="Times New Roman" w:hAnsi="Times New Roman"/>
          <w:sz w:val="28"/>
          <w:szCs w:val="28"/>
        </w:rPr>
        <w:t>"</w:t>
      </w:r>
      <w:r w:rsidRPr="00D41485">
        <w:rPr>
          <w:rFonts w:ascii="Times New Roman" w:hAnsi="Times New Roman"/>
          <w:sz w:val="28"/>
          <w:szCs w:val="28"/>
          <w:lang w:eastAsia="ru-RU"/>
        </w:rPr>
        <w:t xml:space="preserve"> формате с учетом самостоятельного распределения бюджетных ассигнований главными распорядителями бюджетных средств по мероприятиям государственных программ и непрограммным направлениям деятельности.</w:t>
      </w:r>
    </w:p>
    <w:p w:rsidR="00FF742A" w:rsidRPr="00D41485" w:rsidRDefault="00FF742A" w:rsidP="00FF742A">
      <w:pPr>
        <w:autoSpaceDE w:val="0"/>
        <w:autoSpaceDN w:val="0"/>
        <w:adjustRightInd w:val="0"/>
        <w:spacing w:after="0" w:line="240" w:lineRule="auto"/>
        <w:ind w:firstLine="709"/>
        <w:jc w:val="both"/>
        <w:rPr>
          <w:rFonts w:ascii="Times New Roman" w:hAnsi="Times New Roman"/>
          <w:sz w:val="28"/>
          <w:szCs w:val="28"/>
          <w:lang w:eastAsia="ru-RU"/>
        </w:rPr>
      </w:pPr>
      <w:r w:rsidRPr="00D41485">
        <w:rPr>
          <w:rFonts w:ascii="Times New Roman" w:hAnsi="Times New Roman"/>
          <w:sz w:val="28"/>
          <w:szCs w:val="28"/>
          <w:lang w:eastAsia="ru-RU"/>
        </w:rPr>
        <w:t>В законопроекте расходы запланированы с учетом обоснований бюджетных ассигнований, представленных главными распорядителями бюджетных средств, в соответствии с методикой планирования бюджетных ассигнований бюджета Забайкальского края на очередной финансовый год и плановый период, утвержденной приказом Министерства финансов Забайкальского края от 11 мая 2017 года № 111-пд (в ред. от 29 марта 2024 года).</w:t>
      </w:r>
    </w:p>
    <w:p w:rsidR="00FF742A" w:rsidRPr="00D41485" w:rsidRDefault="00FF742A" w:rsidP="00FF742A">
      <w:pPr>
        <w:autoSpaceDE w:val="0"/>
        <w:autoSpaceDN w:val="0"/>
        <w:adjustRightInd w:val="0"/>
        <w:spacing w:after="0" w:line="240" w:lineRule="auto"/>
        <w:ind w:firstLine="709"/>
        <w:jc w:val="both"/>
        <w:rPr>
          <w:rFonts w:ascii="Times New Roman" w:hAnsi="Times New Roman"/>
          <w:sz w:val="28"/>
          <w:szCs w:val="28"/>
          <w:lang w:eastAsia="ru-RU"/>
        </w:rPr>
      </w:pPr>
      <w:r w:rsidRPr="00D41485">
        <w:rPr>
          <w:rFonts w:ascii="Times New Roman" w:hAnsi="Times New Roman"/>
          <w:sz w:val="28"/>
          <w:szCs w:val="28"/>
          <w:lang w:eastAsia="ru-RU"/>
        </w:rPr>
        <w:t>Общие подходы к формированию расходов бюджета края на 2025 год и плановый период 2026 и 2027 годов:</w:t>
      </w:r>
    </w:p>
    <w:p w:rsidR="00FF742A" w:rsidRPr="00D41485" w:rsidRDefault="00FF742A" w:rsidP="00FF742A">
      <w:pPr>
        <w:pStyle w:val="af4"/>
        <w:numPr>
          <w:ilvl w:val="0"/>
          <w:numId w:val="27"/>
        </w:numPr>
        <w:autoSpaceDE w:val="0"/>
        <w:autoSpaceDN w:val="0"/>
        <w:adjustRightInd w:val="0"/>
        <w:ind w:left="0" w:firstLineChars="0" w:firstLine="709"/>
        <w:rPr>
          <w:rFonts w:ascii="Times New Roman" w:hAnsi="Times New Roman"/>
          <w:sz w:val="28"/>
          <w:szCs w:val="28"/>
          <w:lang w:val="ru-RU" w:eastAsia="ru-RU"/>
        </w:rPr>
      </w:pPr>
      <w:r w:rsidRPr="00D41485">
        <w:rPr>
          <w:rFonts w:ascii="Times New Roman" w:hAnsi="Times New Roman"/>
          <w:sz w:val="28"/>
          <w:szCs w:val="28"/>
          <w:lang w:val="ru-RU" w:eastAsia="ru-RU"/>
        </w:rPr>
        <w:t>первоочередные расходы (выплата заработной платы с начислениями, обязательное медицинское страхование неработающего населения, меры социальной поддержки граждан) предусмотрены в полном объеме;</w:t>
      </w:r>
    </w:p>
    <w:p w:rsidR="00FF742A" w:rsidRPr="00D41485" w:rsidRDefault="00FF742A" w:rsidP="00FF742A">
      <w:pPr>
        <w:pStyle w:val="af4"/>
        <w:numPr>
          <w:ilvl w:val="0"/>
          <w:numId w:val="27"/>
        </w:numPr>
        <w:autoSpaceDE w:val="0"/>
        <w:autoSpaceDN w:val="0"/>
        <w:adjustRightInd w:val="0"/>
        <w:ind w:left="0" w:firstLineChars="0" w:firstLine="709"/>
        <w:rPr>
          <w:rFonts w:ascii="Times New Roman" w:hAnsi="Times New Roman"/>
          <w:sz w:val="28"/>
          <w:szCs w:val="28"/>
          <w:lang w:val="ru-RU" w:eastAsia="ru-RU"/>
        </w:rPr>
      </w:pPr>
      <w:r w:rsidRPr="00D41485">
        <w:rPr>
          <w:rFonts w:ascii="Times New Roman" w:hAnsi="Times New Roman"/>
          <w:sz w:val="28"/>
          <w:szCs w:val="28"/>
          <w:lang w:val="ru-RU" w:eastAsia="ru-RU"/>
        </w:rPr>
        <w:t xml:space="preserve">досчет и индексация заработной платы в соответствии с Законами Забайкальского края от 29 июня 2023 года № 2222-ЗЗК </w:t>
      </w:r>
      <w:r w:rsidRPr="00D41485">
        <w:rPr>
          <w:rFonts w:ascii="Times New Roman" w:hAnsi="Times New Roman"/>
          <w:spacing w:val="-1"/>
          <w:sz w:val="28"/>
          <w:szCs w:val="28"/>
          <w:lang w:val="ru-RU"/>
        </w:rPr>
        <w:t>"</w:t>
      </w:r>
      <w:r w:rsidRPr="00D41485">
        <w:rPr>
          <w:rFonts w:ascii="Times New Roman" w:hAnsi="Times New Roman"/>
          <w:sz w:val="28"/>
          <w:szCs w:val="28"/>
          <w:lang w:val="ru-RU"/>
        </w:rPr>
        <w:t>Об обеспечении роста заработной платы в Забайкальском крае и о внесении изменений в отдельные законы Забайкальского края</w:t>
      </w:r>
      <w:r w:rsidRPr="00D41485">
        <w:rPr>
          <w:rFonts w:ascii="Times New Roman" w:hAnsi="Times New Roman"/>
          <w:spacing w:val="-1"/>
          <w:sz w:val="28"/>
          <w:szCs w:val="28"/>
          <w:lang w:val="ru-RU"/>
        </w:rPr>
        <w:t>"</w:t>
      </w:r>
      <w:r w:rsidRPr="00D41485">
        <w:rPr>
          <w:rFonts w:ascii="Times New Roman" w:hAnsi="Times New Roman"/>
          <w:sz w:val="28"/>
          <w:szCs w:val="28"/>
          <w:lang w:val="ru-RU" w:eastAsia="ru-RU"/>
        </w:rPr>
        <w:t>, от 25 октября 2023 года № 2239-ЗЗК "О дальнейшем обеспечении роста заработной платы в Забайкальском крае и о внесении изменений в отдельные законы Забайкальского края" и от 8 июля 2024 года № 2370-ЗЗК "О повышении заработной платы работников государственных и муниципальных учреждений Забайкальского края и внесении изменений в Закон Забайкальского края "Об оплате труда работников государственных учреждений Забайкальского края";</w:t>
      </w:r>
    </w:p>
    <w:p w:rsidR="00FF742A" w:rsidRPr="008E17A3" w:rsidRDefault="008E17A3" w:rsidP="008E17A3">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8E17A3">
        <w:rPr>
          <w:rFonts w:ascii="Times New Roman" w:hAnsi="Times New Roman"/>
          <w:color w:val="000000" w:themeColor="text1"/>
          <w:sz w:val="28"/>
          <w:szCs w:val="28"/>
          <w:lang w:eastAsia="ru-RU"/>
        </w:rPr>
        <w:t>3) увеличение заработной платы отдельных категорий работников социальной сферы на 13,7 процента, увеличение размера минимального размера оплаты труда на 16,6 процента, а также проведение индексации фондов оплаты труда "неуказных" категор</w:t>
      </w:r>
      <w:r w:rsidR="00C07725">
        <w:rPr>
          <w:rFonts w:ascii="Times New Roman" w:hAnsi="Times New Roman"/>
          <w:color w:val="000000" w:themeColor="text1"/>
          <w:sz w:val="28"/>
          <w:szCs w:val="28"/>
          <w:lang w:eastAsia="ru-RU"/>
        </w:rPr>
        <w:t>ий работников бюджетной сферы с </w:t>
      </w:r>
      <w:r w:rsidRPr="008E17A3">
        <w:rPr>
          <w:rFonts w:ascii="Times New Roman" w:hAnsi="Times New Roman"/>
          <w:color w:val="000000" w:themeColor="text1"/>
          <w:sz w:val="28"/>
          <w:szCs w:val="28"/>
          <w:lang w:eastAsia="ru-RU"/>
        </w:rPr>
        <w:t>1 октября 2025 года;</w:t>
      </w:r>
    </w:p>
    <w:p w:rsidR="00FF742A" w:rsidRPr="00D41485" w:rsidRDefault="00FF742A" w:rsidP="00FF742A">
      <w:pPr>
        <w:autoSpaceDE w:val="0"/>
        <w:autoSpaceDN w:val="0"/>
        <w:adjustRightInd w:val="0"/>
        <w:spacing w:after="0" w:line="240" w:lineRule="auto"/>
        <w:ind w:firstLine="709"/>
        <w:jc w:val="both"/>
        <w:rPr>
          <w:rFonts w:ascii="Times New Roman" w:hAnsi="Times New Roman"/>
          <w:sz w:val="28"/>
          <w:szCs w:val="28"/>
          <w:lang w:eastAsia="ru-RU"/>
        </w:rPr>
      </w:pPr>
      <w:r w:rsidRPr="00D41485">
        <w:rPr>
          <w:rFonts w:ascii="Times New Roman" w:hAnsi="Times New Roman"/>
          <w:sz w:val="28"/>
          <w:szCs w:val="28"/>
          <w:lang w:eastAsia="ru-RU"/>
        </w:rPr>
        <w:t>4) софинансирование в полном объеме расходов федерального бюджета;</w:t>
      </w:r>
    </w:p>
    <w:p w:rsidR="00FF742A" w:rsidRPr="00D41485" w:rsidRDefault="00FF742A" w:rsidP="00397AE1">
      <w:pPr>
        <w:autoSpaceDE w:val="0"/>
        <w:autoSpaceDN w:val="0"/>
        <w:adjustRightInd w:val="0"/>
        <w:spacing w:after="0" w:line="240" w:lineRule="auto"/>
        <w:ind w:firstLine="709"/>
        <w:jc w:val="both"/>
        <w:rPr>
          <w:rFonts w:ascii="Times New Roman" w:hAnsi="Times New Roman"/>
          <w:sz w:val="28"/>
          <w:szCs w:val="28"/>
          <w:lang w:eastAsia="ru-RU"/>
        </w:rPr>
      </w:pPr>
      <w:r w:rsidRPr="00D41485">
        <w:rPr>
          <w:rFonts w:ascii="Times New Roman" w:hAnsi="Times New Roman"/>
          <w:sz w:val="28"/>
          <w:szCs w:val="28"/>
          <w:lang w:eastAsia="ru-RU"/>
        </w:rPr>
        <w:t xml:space="preserve">5) строительство объектов государственной и муниципальной собственности, софинансируемых с федеральным бюджетом, в рамках национальных проектов, </w:t>
      </w:r>
      <w:r w:rsidR="00A12D08" w:rsidRPr="002816C1">
        <w:rPr>
          <w:rFonts w:ascii="Times New Roman" w:hAnsi="Times New Roman"/>
          <w:color w:val="000000" w:themeColor="text1"/>
          <w:sz w:val="28"/>
          <w:szCs w:val="28"/>
          <w:lang w:eastAsia="ru-RU"/>
        </w:rPr>
        <w:t>реализаци</w:t>
      </w:r>
      <w:r w:rsidR="00A12D08">
        <w:rPr>
          <w:rFonts w:ascii="Times New Roman" w:hAnsi="Times New Roman"/>
          <w:color w:val="000000" w:themeColor="text1"/>
          <w:sz w:val="28"/>
          <w:szCs w:val="28"/>
          <w:lang w:eastAsia="ru-RU"/>
        </w:rPr>
        <w:t>и</w:t>
      </w:r>
      <w:r w:rsidR="00A12D08" w:rsidRPr="002816C1">
        <w:rPr>
          <w:rFonts w:ascii="Times New Roman" w:hAnsi="Times New Roman"/>
          <w:color w:val="000000" w:themeColor="text1"/>
          <w:sz w:val="28"/>
          <w:szCs w:val="28"/>
          <w:lang w:eastAsia="ru-RU"/>
        </w:rPr>
        <w:t xml:space="preserve">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(далее –</w:t>
      </w:r>
      <w:r w:rsidR="00A12D08" w:rsidRPr="002816C1">
        <w:rPr>
          <w:color w:val="000000" w:themeColor="text1"/>
        </w:rPr>
        <w:t xml:space="preserve"> </w:t>
      </w:r>
      <w:r w:rsidR="00A12D08" w:rsidRPr="002816C1">
        <w:rPr>
          <w:rFonts w:ascii="Times New Roman" w:hAnsi="Times New Roman"/>
          <w:color w:val="000000" w:themeColor="text1"/>
          <w:sz w:val="28"/>
          <w:szCs w:val="28"/>
          <w:lang w:eastAsia="ru-RU"/>
        </w:rPr>
        <w:t>на реализацию мероприятий плана ЦЭР Забайкальского края)</w:t>
      </w:r>
      <w:r w:rsidRPr="00D41485">
        <w:rPr>
          <w:rFonts w:ascii="Times New Roman" w:hAnsi="Times New Roman"/>
          <w:sz w:val="28"/>
          <w:szCs w:val="28"/>
          <w:lang w:eastAsia="ru-RU"/>
        </w:rPr>
        <w:t xml:space="preserve">, государственных </w:t>
      </w:r>
      <w:r w:rsidRPr="00D41485">
        <w:rPr>
          <w:rFonts w:ascii="Times New Roman" w:hAnsi="Times New Roman"/>
          <w:sz w:val="28"/>
          <w:szCs w:val="28"/>
          <w:lang w:eastAsia="ru-RU"/>
        </w:rPr>
        <w:lastRenderedPageBreak/>
        <w:t>программ Российской Федерации и объектов, строительство которых осуществляется по "переходящим" контрактам;</w:t>
      </w:r>
    </w:p>
    <w:p w:rsidR="00FF742A" w:rsidRPr="00D41485" w:rsidRDefault="00FF742A" w:rsidP="00FF742A">
      <w:pPr>
        <w:autoSpaceDE w:val="0"/>
        <w:autoSpaceDN w:val="0"/>
        <w:adjustRightInd w:val="0"/>
        <w:spacing w:after="0" w:line="240" w:lineRule="auto"/>
        <w:ind w:firstLine="709"/>
        <w:jc w:val="both"/>
        <w:rPr>
          <w:rFonts w:ascii="Times New Roman" w:hAnsi="Times New Roman"/>
          <w:sz w:val="28"/>
          <w:szCs w:val="28"/>
          <w:lang w:eastAsia="ru-RU"/>
        </w:rPr>
      </w:pPr>
      <w:r w:rsidRPr="00D41485">
        <w:rPr>
          <w:rFonts w:ascii="Times New Roman" w:hAnsi="Times New Roman"/>
          <w:sz w:val="28"/>
          <w:szCs w:val="28"/>
          <w:lang w:eastAsia="ru-RU"/>
        </w:rPr>
        <w:t>6) увеличение бюджетных ассигнований на публичные нормативные обязательства с учетом индексации с 1 января 2025 года на 4,2 процента;</w:t>
      </w:r>
    </w:p>
    <w:p w:rsidR="00FF742A" w:rsidRPr="00D41485" w:rsidRDefault="00FF742A" w:rsidP="00FF742A">
      <w:pPr>
        <w:autoSpaceDE w:val="0"/>
        <w:autoSpaceDN w:val="0"/>
        <w:adjustRightInd w:val="0"/>
        <w:spacing w:after="0" w:line="240" w:lineRule="auto"/>
        <w:ind w:firstLine="709"/>
        <w:jc w:val="both"/>
        <w:rPr>
          <w:rFonts w:ascii="Times New Roman" w:hAnsi="Times New Roman"/>
          <w:sz w:val="28"/>
          <w:szCs w:val="28"/>
          <w:lang w:eastAsia="ru-RU"/>
        </w:rPr>
      </w:pPr>
      <w:r w:rsidRPr="00D41485">
        <w:rPr>
          <w:rFonts w:ascii="Times New Roman" w:hAnsi="Times New Roman"/>
          <w:sz w:val="28"/>
          <w:szCs w:val="28"/>
          <w:lang w:eastAsia="ru-RU"/>
        </w:rPr>
        <w:t xml:space="preserve">7) увеличение бюджетных ассигнований на обязательное медицинское страхование неработающего населения с учетом коэффициента удорожания стоимости медицинских услуг с 1 января 2025 года на </w:t>
      </w:r>
      <w:r w:rsidR="00AD7F9E">
        <w:rPr>
          <w:rFonts w:ascii="Times New Roman" w:hAnsi="Times New Roman"/>
          <w:sz w:val="28"/>
          <w:szCs w:val="28"/>
          <w:lang w:eastAsia="ru-RU"/>
        </w:rPr>
        <w:t>13,9</w:t>
      </w:r>
      <w:r w:rsidRPr="00D41485">
        <w:rPr>
          <w:rFonts w:ascii="Times New Roman" w:hAnsi="Times New Roman"/>
          <w:sz w:val="28"/>
          <w:szCs w:val="28"/>
          <w:lang w:eastAsia="ru-RU"/>
        </w:rPr>
        <w:t> процента;</w:t>
      </w:r>
    </w:p>
    <w:p w:rsidR="00FF742A" w:rsidRPr="00D41485" w:rsidRDefault="00FF742A" w:rsidP="00FF742A">
      <w:pPr>
        <w:autoSpaceDE w:val="0"/>
        <w:autoSpaceDN w:val="0"/>
        <w:adjustRightInd w:val="0"/>
        <w:spacing w:after="0" w:line="240" w:lineRule="auto"/>
        <w:ind w:firstLine="709"/>
        <w:jc w:val="both"/>
        <w:rPr>
          <w:rFonts w:ascii="Times New Roman" w:hAnsi="Times New Roman"/>
          <w:sz w:val="28"/>
          <w:szCs w:val="28"/>
          <w:lang w:eastAsia="ru-RU"/>
        </w:rPr>
      </w:pPr>
      <w:r w:rsidRPr="00D41485">
        <w:rPr>
          <w:rFonts w:ascii="Times New Roman" w:hAnsi="Times New Roman"/>
          <w:sz w:val="28"/>
          <w:szCs w:val="28"/>
          <w:lang w:eastAsia="ru-RU"/>
        </w:rPr>
        <w:t>8) увеличение бюджетных ассигнований на коммунальные услуги с учетом индексации согласно индексам дефляторам, предоставленным Региональной службой по тарифам и ценообразованию Забайкальского края, с 1 июля 2025 года;</w:t>
      </w:r>
    </w:p>
    <w:p w:rsidR="00FF742A" w:rsidRPr="00D41485" w:rsidRDefault="00FF742A" w:rsidP="00FF742A">
      <w:pPr>
        <w:autoSpaceDE w:val="0"/>
        <w:autoSpaceDN w:val="0"/>
        <w:adjustRightInd w:val="0"/>
        <w:spacing w:after="0" w:line="240" w:lineRule="auto"/>
        <w:ind w:firstLine="709"/>
        <w:jc w:val="both"/>
        <w:rPr>
          <w:rFonts w:ascii="Times New Roman" w:hAnsi="Times New Roman"/>
          <w:sz w:val="28"/>
          <w:szCs w:val="28"/>
          <w:lang w:eastAsia="ru-RU"/>
        </w:rPr>
      </w:pPr>
      <w:r w:rsidRPr="00D41485">
        <w:rPr>
          <w:rFonts w:ascii="Times New Roman" w:hAnsi="Times New Roman"/>
          <w:sz w:val="28"/>
          <w:szCs w:val="28"/>
          <w:lang w:eastAsia="ru-RU"/>
        </w:rPr>
        <w:t>9) увеличение бюджетных ассигнований на стипендии обучающимся по очной форме обучения в государственных образовательных организациях с учетом индексации с 1 сентября 2025 года на 4,2 процента;</w:t>
      </w:r>
    </w:p>
    <w:p w:rsidR="00FF742A" w:rsidRPr="00D41485" w:rsidRDefault="00FF742A" w:rsidP="00FF742A">
      <w:pPr>
        <w:autoSpaceDE w:val="0"/>
        <w:autoSpaceDN w:val="0"/>
        <w:adjustRightInd w:val="0"/>
        <w:spacing w:after="0" w:line="240" w:lineRule="auto"/>
        <w:ind w:firstLine="709"/>
        <w:jc w:val="both"/>
        <w:rPr>
          <w:rFonts w:ascii="Times New Roman" w:hAnsi="Times New Roman"/>
          <w:sz w:val="28"/>
          <w:szCs w:val="28"/>
          <w:lang w:eastAsia="ru-RU"/>
        </w:rPr>
      </w:pPr>
      <w:r w:rsidRPr="00D41485">
        <w:rPr>
          <w:rFonts w:ascii="Times New Roman" w:hAnsi="Times New Roman"/>
          <w:sz w:val="28"/>
          <w:szCs w:val="28"/>
          <w:lang w:eastAsia="ru-RU"/>
        </w:rPr>
        <w:t xml:space="preserve">10) исключение бюджетных ассигнований на мероприятия, реализация которых завершается </w:t>
      </w:r>
      <w:r w:rsidR="00A254F4" w:rsidRPr="00D41485">
        <w:rPr>
          <w:rFonts w:ascii="Times New Roman" w:hAnsi="Times New Roman"/>
          <w:sz w:val="28"/>
          <w:szCs w:val="28"/>
          <w:lang w:eastAsia="ru-RU"/>
        </w:rPr>
        <w:t>в 2025 году</w:t>
      </w:r>
      <w:r w:rsidRPr="00D41485">
        <w:rPr>
          <w:rFonts w:ascii="Times New Roman" w:hAnsi="Times New Roman"/>
          <w:sz w:val="28"/>
          <w:szCs w:val="28"/>
          <w:lang w:eastAsia="ru-RU"/>
        </w:rPr>
        <w:t>.</w:t>
      </w:r>
    </w:p>
    <w:p w:rsidR="00FF742A" w:rsidRPr="00D41485" w:rsidRDefault="00FF742A" w:rsidP="00FF742A">
      <w:pPr>
        <w:autoSpaceDE w:val="0"/>
        <w:autoSpaceDN w:val="0"/>
        <w:adjustRightInd w:val="0"/>
        <w:spacing w:after="0" w:line="240" w:lineRule="auto"/>
        <w:ind w:firstLine="709"/>
        <w:jc w:val="both"/>
        <w:rPr>
          <w:rFonts w:ascii="Times New Roman" w:hAnsi="Times New Roman"/>
          <w:sz w:val="28"/>
          <w:szCs w:val="28"/>
          <w:lang w:eastAsia="ru-RU"/>
        </w:rPr>
      </w:pPr>
      <w:r w:rsidRPr="00D41485">
        <w:rPr>
          <w:rFonts w:ascii="Times New Roman" w:hAnsi="Times New Roman"/>
          <w:sz w:val="28"/>
          <w:szCs w:val="28"/>
          <w:lang w:eastAsia="ru-RU"/>
        </w:rPr>
        <w:t>В составе зарезервированных средств предусмотрены бюджетные ассигнования:</w:t>
      </w:r>
    </w:p>
    <w:p w:rsidR="007D04E2" w:rsidRPr="007D04E2" w:rsidRDefault="007D04E2" w:rsidP="007D04E2">
      <w:pPr>
        <w:autoSpaceDE w:val="0"/>
        <w:autoSpaceDN w:val="0"/>
        <w:adjustRightInd w:val="0"/>
        <w:spacing w:after="0" w:line="240" w:lineRule="auto"/>
        <w:ind w:firstLine="709"/>
        <w:jc w:val="both"/>
        <w:rPr>
          <w:rFonts w:ascii="Times New Roman" w:hAnsi="Times New Roman"/>
          <w:sz w:val="28"/>
          <w:szCs w:val="28"/>
          <w:lang w:eastAsia="ru-RU"/>
        </w:rPr>
      </w:pPr>
      <w:r w:rsidRPr="007D04E2">
        <w:rPr>
          <w:rFonts w:ascii="Times New Roman" w:hAnsi="Times New Roman"/>
          <w:sz w:val="28"/>
          <w:szCs w:val="28"/>
          <w:lang w:eastAsia="ru-RU"/>
        </w:rPr>
        <w:t>на софинансирование в рамках национальных проектов и государственных программ Российской Федерации, которые будут распределены после уточнения объема межбюджетных трансфертов бюджету Забайкальского края в проекте закона о федеральном бюджете;</w:t>
      </w:r>
    </w:p>
    <w:p w:rsidR="00FF742A" w:rsidRPr="00D41485" w:rsidRDefault="00FF742A" w:rsidP="00FF742A">
      <w:pPr>
        <w:autoSpaceDE w:val="0"/>
        <w:autoSpaceDN w:val="0"/>
        <w:adjustRightInd w:val="0"/>
        <w:spacing w:after="0" w:line="240" w:lineRule="auto"/>
        <w:ind w:firstLine="709"/>
        <w:jc w:val="both"/>
        <w:rPr>
          <w:rFonts w:ascii="Times New Roman" w:hAnsi="Times New Roman"/>
          <w:sz w:val="28"/>
          <w:szCs w:val="28"/>
          <w:lang w:eastAsia="ru-RU"/>
        </w:rPr>
      </w:pPr>
      <w:r w:rsidRPr="00D41485">
        <w:rPr>
          <w:rFonts w:ascii="Times New Roman" w:hAnsi="Times New Roman"/>
          <w:sz w:val="28"/>
          <w:szCs w:val="28"/>
          <w:lang w:eastAsia="ru-RU"/>
        </w:rPr>
        <w:t>на обеспечение выплаты заработной платы работникам бюджетной сферы, на обеспечение бюджетной устойчивости, распределение которых будет осуществляться по решению Правительства Забайкальского края.</w:t>
      </w:r>
    </w:p>
    <w:p w:rsidR="00C07725" w:rsidRDefault="00CB0F0F" w:rsidP="006D52C3">
      <w:pPr>
        <w:spacing w:after="0" w:line="240" w:lineRule="auto"/>
        <w:ind w:firstLine="709"/>
        <w:jc w:val="both"/>
        <w:rPr>
          <w:rFonts w:ascii="Times New Roman" w:hAnsi="Times New Roman"/>
          <w:sz w:val="28"/>
          <w:szCs w:val="28"/>
        </w:rPr>
      </w:pPr>
      <w:r w:rsidRPr="00912997">
        <w:rPr>
          <w:rFonts w:ascii="Times New Roman" w:hAnsi="Times New Roman"/>
          <w:sz w:val="28"/>
          <w:szCs w:val="28"/>
        </w:rPr>
        <w:t>Расходы бюджета Забайкальского края по разделам классификации расходов бюджетов характеризуются следующими данными:</w:t>
      </w:r>
    </w:p>
    <w:p w:rsidR="0016304D" w:rsidRDefault="0016304D" w:rsidP="006D52C3">
      <w:pPr>
        <w:spacing w:after="0" w:line="240" w:lineRule="auto"/>
        <w:ind w:firstLine="709"/>
        <w:jc w:val="both"/>
        <w:rPr>
          <w:rFonts w:ascii="Times New Roman" w:hAnsi="Times New Roman"/>
          <w:sz w:val="28"/>
          <w:szCs w:val="28"/>
        </w:rPr>
        <w:sectPr w:rsidR="0016304D" w:rsidSect="00613EDF">
          <w:pgSz w:w="11906" w:h="16838"/>
          <w:pgMar w:top="1134" w:right="850" w:bottom="1134" w:left="1701" w:header="708" w:footer="708" w:gutter="0"/>
          <w:cols w:space="708"/>
          <w:titlePg/>
          <w:docGrid w:linePitch="360"/>
        </w:sectPr>
      </w:pPr>
    </w:p>
    <w:p w:rsidR="001B6009" w:rsidRPr="008C05BC" w:rsidRDefault="001B6009" w:rsidP="006D52C3">
      <w:pPr>
        <w:spacing w:before="120" w:after="0" w:line="240" w:lineRule="auto"/>
        <w:ind w:firstLine="851"/>
        <w:jc w:val="center"/>
        <w:rPr>
          <w:rFonts w:ascii="Times New Roman" w:hAnsi="Times New Roman"/>
          <w:b/>
          <w:bCs/>
          <w:sz w:val="28"/>
          <w:szCs w:val="28"/>
          <w:lang w:eastAsia="ru-RU"/>
        </w:rPr>
      </w:pPr>
      <w:r w:rsidRPr="008C05BC">
        <w:rPr>
          <w:rFonts w:ascii="Times New Roman" w:hAnsi="Times New Roman"/>
          <w:b/>
          <w:bCs/>
          <w:sz w:val="28"/>
          <w:szCs w:val="28"/>
          <w:lang w:eastAsia="ru-RU"/>
        </w:rPr>
        <w:lastRenderedPageBreak/>
        <w:t xml:space="preserve">Структура и динамика расходов краевого бюджета </w:t>
      </w:r>
    </w:p>
    <w:p w:rsidR="001B6009" w:rsidRPr="008C05BC" w:rsidRDefault="001B6009" w:rsidP="006D52C3">
      <w:pPr>
        <w:spacing w:after="0" w:line="240" w:lineRule="auto"/>
        <w:ind w:firstLine="851"/>
        <w:jc w:val="center"/>
        <w:rPr>
          <w:rFonts w:ascii="Times New Roman" w:hAnsi="Times New Roman"/>
          <w:sz w:val="16"/>
          <w:szCs w:val="16"/>
          <w:lang w:eastAsia="ru-RU"/>
        </w:rPr>
      </w:pPr>
      <w:r w:rsidRPr="008C05BC">
        <w:rPr>
          <w:rFonts w:ascii="Times New Roman" w:hAnsi="Times New Roman"/>
          <w:b/>
          <w:bCs/>
          <w:sz w:val="28"/>
          <w:szCs w:val="28"/>
          <w:lang w:eastAsia="ru-RU"/>
        </w:rPr>
        <w:t>по разделам классификации расходов</w:t>
      </w:r>
    </w:p>
    <w:p w:rsidR="001B6009" w:rsidRPr="008C05BC" w:rsidRDefault="009A6E88" w:rsidP="006D52C3">
      <w:pPr>
        <w:spacing w:after="0" w:line="240" w:lineRule="auto"/>
        <w:ind w:firstLine="720"/>
        <w:jc w:val="right"/>
        <w:rPr>
          <w:b/>
          <w:bCs/>
          <w:sz w:val="18"/>
          <w:szCs w:val="18"/>
        </w:rPr>
      </w:pPr>
      <w:r w:rsidRPr="008C05BC">
        <w:rPr>
          <w:rFonts w:ascii="Times New Roman" w:hAnsi="Times New Roman"/>
          <w:sz w:val="18"/>
          <w:szCs w:val="18"/>
          <w:lang w:eastAsia="ru-RU"/>
        </w:rPr>
        <w:t xml:space="preserve">тыс. </w:t>
      </w:r>
      <w:r w:rsidR="001B6009" w:rsidRPr="008C05BC">
        <w:rPr>
          <w:rFonts w:ascii="Times New Roman" w:hAnsi="Times New Roman"/>
          <w:sz w:val="18"/>
          <w:szCs w:val="18"/>
          <w:lang w:eastAsia="ru-RU"/>
        </w:rPr>
        <w:t>рублей</w:t>
      </w:r>
      <w:bookmarkStart w:id="9" w:name="RANGE!A26"/>
      <w:bookmarkEnd w:id="9"/>
    </w:p>
    <w:tbl>
      <w:tblPr>
        <w:tblW w:w="928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8"/>
        <w:gridCol w:w="1470"/>
        <w:gridCol w:w="1470"/>
        <w:gridCol w:w="1470"/>
        <w:gridCol w:w="1470"/>
        <w:gridCol w:w="1470"/>
      </w:tblGrid>
      <w:tr w:rsidR="00CC0EF1" w:rsidRPr="008C05BC" w:rsidTr="00B127FC">
        <w:trPr>
          <w:cantSplit/>
          <w:trHeight w:val="1254"/>
          <w:tblHeader/>
        </w:trPr>
        <w:tc>
          <w:tcPr>
            <w:tcW w:w="1938" w:type="dxa"/>
            <w:vAlign w:val="center"/>
            <w:hideMark/>
          </w:tcPr>
          <w:p w:rsidR="00CC0EF1" w:rsidRPr="008C05BC" w:rsidRDefault="00CC0EF1" w:rsidP="006D52C3">
            <w:pPr>
              <w:spacing w:after="0" w:line="240" w:lineRule="auto"/>
              <w:jc w:val="center"/>
              <w:rPr>
                <w:rFonts w:ascii="Times New Roman" w:hAnsi="Times New Roman"/>
                <w:color w:val="000000"/>
                <w:sz w:val="18"/>
                <w:szCs w:val="18"/>
                <w:lang w:eastAsia="ru-RU"/>
              </w:rPr>
            </w:pPr>
            <w:bookmarkStart w:id="10" w:name="_Hlk178589974"/>
            <w:r w:rsidRPr="008C05BC">
              <w:rPr>
                <w:rFonts w:ascii="Times New Roman" w:hAnsi="Times New Roman"/>
                <w:color w:val="000000"/>
                <w:sz w:val="18"/>
                <w:szCs w:val="18"/>
                <w:lang w:eastAsia="ru-RU"/>
              </w:rPr>
              <w:t>Показатели</w:t>
            </w:r>
          </w:p>
        </w:tc>
        <w:tc>
          <w:tcPr>
            <w:tcW w:w="1470" w:type="dxa"/>
            <w:vAlign w:val="center"/>
            <w:hideMark/>
          </w:tcPr>
          <w:p w:rsidR="00CC0EF1" w:rsidRPr="008C05BC" w:rsidRDefault="00CC0EF1" w:rsidP="006D52C3">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202</w:t>
            </w:r>
            <w:r w:rsidR="003B5204" w:rsidRPr="00A268EB">
              <w:rPr>
                <w:rFonts w:ascii="Times New Roman" w:hAnsi="Times New Roman"/>
                <w:color w:val="000000"/>
                <w:sz w:val="18"/>
                <w:szCs w:val="18"/>
                <w:lang w:eastAsia="ru-RU"/>
              </w:rPr>
              <w:t>4</w:t>
            </w:r>
            <w:r w:rsidRPr="008C05BC">
              <w:rPr>
                <w:rFonts w:ascii="Times New Roman" w:hAnsi="Times New Roman"/>
                <w:color w:val="000000"/>
                <w:sz w:val="18"/>
                <w:szCs w:val="18"/>
                <w:lang w:eastAsia="ru-RU"/>
              </w:rPr>
              <w:t xml:space="preserve"> год</w:t>
            </w:r>
          </w:p>
          <w:p w:rsidR="00CC0EF1" w:rsidRPr="008C05BC" w:rsidRDefault="00CC0EF1" w:rsidP="006D52C3">
            <w:pPr>
              <w:spacing w:after="0" w:line="240" w:lineRule="auto"/>
              <w:jc w:val="center"/>
              <w:rPr>
                <w:rFonts w:ascii="Times New Roman" w:hAnsi="Times New Roman"/>
                <w:color w:val="000000"/>
                <w:sz w:val="18"/>
                <w:szCs w:val="18"/>
                <w:lang w:eastAsia="ru-RU"/>
              </w:rPr>
            </w:pPr>
            <w:r w:rsidRPr="008C05BC">
              <w:rPr>
                <w:rFonts w:ascii="Times New Roman" w:hAnsi="Times New Roman"/>
                <w:color w:val="000000"/>
                <w:sz w:val="18"/>
                <w:szCs w:val="18"/>
                <w:lang w:eastAsia="ru-RU"/>
              </w:rPr>
              <w:t>(Закон</w:t>
            </w:r>
          </w:p>
          <w:p w:rsidR="00CC0EF1" w:rsidRPr="008C05BC" w:rsidRDefault="00CC0EF1" w:rsidP="006D52C3">
            <w:pPr>
              <w:spacing w:after="0" w:line="240" w:lineRule="auto"/>
              <w:jc w:val="center"/>
              <w:rPr>
                <w:rFonts w:ascii="Times New Roman" w:hAnsi="Times New Roman"/>
                <w:color w:val="000000"/>
                <w:sz w:val="18"/>
                <w:szCs w:val="18"/>
                <w:lang w:eastAsia="ru-RU"/>
              </w:rPr>
            </w:pPr>
            <w:r w:rsidRPr="008C05BC">
              <w:rPr>
                <w:rFonts w:ascii="Times New Roman" w:hAnsi="Times New Roman"/>
                <w:color w:val="000000"/>
                <w:sz w:val="18"/>
                <w:szCs w:val="18"/>
                <w:lang w:eastAsia="ru-RU"/>
              </w:rPr>
              <w:t xml:space="preserve">№ </w:t>
            </w:r>
            <w:r w:rsidR="00477459">
              <w:rPr>
                <w:rFonts w:ascii="Times New Roman" w:hAnsi="Times New Roman"/>
                <w:color w:val="000000"/>
                <w:sz w:val="18"/>
                <w:szCs w:val="18"/>
                <w:lang w:eastAsia="ru-RU"/>
              </w:rPr>
              <w:t>2</w:t>
            </w:r>
            <w:r w:rsidR="003B5204" w:rsidRPr="00A268EB">
              <w:rPr>
                <w:rFonts w:ascii="Times New Roman" w:hAnsi="Times New Roman"/>
                <w:color w:val="000000"/>
                <w:sz w:val="18"/>
                <w:szCs w:val="18"/>
                <w:lang w:eastAsia="ru-RU"/>
              </w:rPr>
              <w:t>303</w:t>
            </w:r>
            <w:r>
              <w:rPr>
                <w:rFonts w:ascii="Times New Roman" w:hAnsi="Times New Roman"/>
                <w:color w:val="000000"/>
                <w:sz w:val="18"/>
                <w:szCs w:val="18"/>
                <w:lang w:eastAsia="ru-RU"/>
              </w:rPr>
              <w:t>-ЗЗК</w:t>
            </w:r>
            <w:r w:rsidRPr="008C05BC">
              <w:rPr>
                <w:rFonts w:ascii="Times New Roman" w:hAnsi="Times New Roman"/>
                <w:color w:val="000000"/>
                <w:sz w:val="18"/>
                <w:szCs w:val="18"/>
                <w:lang w:eastAsia="ru-RU"/>
              </w:rPr>
              <w:t xml:space="preserve"> в первонач</w:t>
            </w:r>
            <w:r w:rsidR="00A3510E">
              <w:rPr>
                <w:rFonts w:ascii="Times New Roman" w:hAnsi="Times New Roman"/>
                <w:color w:val="000000"/>
                <w:sz w:val="18"/>
                <w:szCs w:val="18"/>
                <w:lang w:eastAsia="ru-RU"/>
              </w:rPr>
              <w:t>.</w:t>
            </w:r>
            <w:r w:rsidRPr="008C05BC">
              <w:rPr>
                <w:rFonts w:ascii="Times New Roman" w:hAnsi="Times New Roman"/>
                <w:color w:val="000000"/>
                <w:sz w:val="18"/>
                <w:szCs w:val="18"/>
                <w:lang w:eastAsia="ru-RU"/>
              </w:rPr>
              <w:t xml:space="preserve"> редакции)</w:t>
            </w:r>
          </w:p>
        </w:tc>
        <w:tc>
          <w:tcPr>
            <w:tcW w:w="1470" w:type="dxa"/>
            <w:vAlign w:val="center"/>
          </w:tcPr>
          <w:p w:rsidR="00C90DED" w:rsidRDefault="00C90DED" w:rsidP="006D52C3">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Оценка</w:t>
            </w:r>
          </w:p>
          <w:p w:rsidR="00CC0EF1" w:rsidRPr="00CC0EF1" w:rsidRDefault="00C90DED" w:rsidP="006D52C3">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202</w:t>
            </w:r>
            <w:r w:rsidR="003B5204">
              <w:rPr>
                <w:rFonts w:ascii="Times New Roman" w:hAnsi="Times New Roman"/>
                <w:sz w:val="18"/>
                <w:szCs w:val="18"/>
                <w:lang w:val="en-US" w:eastAsia="ru-RU"/>
              </w:rPr>
              <w:t>4</w:t>
            </w:r>
            <w:r>
              <w:rPr>
                <w:rFonts w:ascii="Times New Roman" w:hAnsi="Times New Roman"/>
                <w:sz w:val="18"/>
                <w:szCs w:val="18"/>
                <w:lang w:eastAsia="ru-RU"/>
              </w:rPr>
              <w:t xml:space="preserve"> года</w:t>
            </w:r>
          </w:p>
        </w:tc>
        <w:tc>
          <w:tcPr>
            <w:tcW w:w="1470" w:type="dxa"/>
            <w:vAlign w:val="center"/>
          </w:tcPr>
          <w:p w:rsidR="00CC0EF1" w:rsidRDefault="00CC0EF1" w:rsidP="006D52C3">
            <w:pPr>
              <w:spacing w:after="0" w:line="240" w:lineRule="auto"/>
              <w:jc w:val="center"/>
              <w:rPr>
                <w:rFonts w:ascii="Times New Roman" w:hAnsi="Times New Roman"/>
                <w:color w:val="000000"/>
                <w:sz w:val="18"/>
                <w:szCs w:val="18"/>
              </w:rPr>
            </w:pPr>
            <w:r>
              <w:rPr>
                <w:rFonts w:ascii="Times New Roman" w:hAnsi="Times New Roman"/>
                <w:color w:val="000000"/>
                <w:sz w:val="18"/>
                <w:szCs w:val="18"/>
              </w:rPr>
              <w:t>202</w:t>
            </w:r>
            <w:r w:rsidR="003B5204">
              <w:rPr>
                <w:rFonts w:ascii="Times New Roman" w:hAnsi="Times New Roman"/>
                <w:color w:val="000000"/>
                <w:sz w:val="18"/>
                <w:szCs w:val="18"/>
                <w:lang w:val="en-US"/>
              </w:rPr>
              <w:t>5</w:t>
            </w:r>
            <w:r>
              <w:rPr>
                <w:rFonts w:ascii="Times New Roman" w:hAnsi="Times New Roman"/>
                <w:color w:val="000000"/>
                <w:sz w:val="18"/>
                <w:szCs w:val="18"/>
              </w:rPr>
              <w:t xml:space="preserve"> год</w:t>
            </w:r>
          </w:p>
          <w:p w:rsidR="00CC0EF1" w:rsidRPr="008C05BC" w:rsidRDefault="00CC0EF1" w:rsidP="006D52C3">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rPr>
              <w:t>(проект)</w:t>
            </w:r>
          </w:p>
        </w:tc>
        <w:tc>
          <w:tcPr>
            <w:tcW w:w="1470" w:type="dxa"/>
            <w:vAlign w:val="center"/>
          </w:tcPr>
          <w:p w:rsidR="00CC0EF1" w:rsidRPr="008C05BC" w:rsidRDefault="00CC0EF1" w:rsidP="006D52C3">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202</w:t>
            </w:r>
            <w:r w:rsidR="003B5204">
              <w:rPr>
                <w:rFonts w:ascii="Times New Roman" w:hAnsi="Times New Roman"/>
                <w:color w:val="000000"/>
                <w:sz w:val="18"/>
                <w:szCs w:val="18"/>
                <w:lang w:val="en-US" w:eastAsia="ru-RU"/>
              </w:rPr>
              <w:t>6</w:t>
            </w:r>
            <w:r w:rsidRPr="008C05BC">
              <w:rPr>
                <w:rFonts w:ascii="Times New Roman" w:hAnsi="Times New Roman"/>
                <w:color w:val="000000"/>
                <w:sz w:val="18"/>
                <w:szCs w:val="18"/>
                <w:lang w:eastAsia="ru-RU"/>
              </w:rPr>
              <w:t xml:space="preserve"> год</w:t>
            </w:r>
          </w:p>
          <w:p w:rsidR="00CC0EF1" w:rsidRPr="008C05BC" w:rsidRDefault="00CC0EF1" w:rsidP="006D52C3">
            <w:pPr>
              <w:spacing w:after="0" w:line="240" w:lineRule="auto"/>
              <w:jc w:val="center"/>
              <w:rPr>
                <w:rFonts w:ascii="Times New Roman" w:hAnsi="Times New Roman"/>
                <w:color w:val="000000"/>
                <w:sz w:val="18"/>
                <w:szCs w:val="18"/>
                <w:lang w:eastAsia="ru-RU"/>
              </w:rPr>
            </w:pPr>
            <w:r w:rsidRPr="008C05BC">
              <w:rPr>
                <w:rFonts w:ascii="Times New Roman" w:hAnsi="Times New Roman"/>
                <w:color w:val="000000"/>
                <w:sz w:val="18"/>
                <w:szCs w:val="18"/>
                <w:lang w:eastAsia="ru-RU"/>
              </w:rPr>
              <w:t>(проект)</w:t>
            </w:r>
          </w:p>
        </w:tc>
        <w:tc>
          <w:tcPr>
            <w:tcW w:w="1470" w:type="dxa"/>
            <w:vAlign w:val="center"/>
            <w:hideMark/>
          </w:tcPr>
          <w:p w:rsidR="00CC0EF1" w:rsidRPr="008C05BC" w:rsidRDefault="00CC0EF1" w:rsidP="006D52C3">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202</w:t>
            </w:r>
            <w:r w:rsidR="003B5204">
              <w:rPr>
                <w:rFonts w:ascii="Times New Roman" w:hAnsi="Times New Roman"/>
                <w:color w:val="000000"/>
                <w:sz w:val="18"/>
                <w:szCs w:val="18"/>
                <w:lang w:val="en-US" w:eastAsia="ru-RU"/>
              </w:rPr>
              <w:t>7</w:t>
            </w:r>
            <w:r>
              <w:rPr>
                <w:rFonts w:ascii="Times New Roman" w:hAnsi="Times New Roman"/>
                <w:color w:val="000000"/>
                <w:sz w:val="18"/>
                <w:szCs w:val="18"/>
                <w:lang w:eastAsia="ru-RU"/>
              </w:rPr>
              <w:t xml:space="preserve"> </w:t>
            </w:r>
            <w:r w:rsidRPr="008C05BC">
              <w:rPr>
                <w:rFonts w:ascii="Times New Roman" w:hAnsi="Times New Roman"/>
                <w:color w:val="000000"/>
                <w:sz w:val="18"/>
                <w:szCs w:val="18"/>
                <w:lang w:eastAsia="ru-RU"/>
              </w:rPr>
              <w:t>год</w:t>
            </w:r>
          </w:p>
          <w:p w:rsidR="00CC0EF1" w:rsidRPr="008C05BC" w:rsidRDefault="00CC0EF1" w:rsidP="006D52C3">
            <w:pPr>
              <w:spacing w:after="0" w:line="240" w:lineRule="auto"/>
              <w:jc w:val="center"/>
              <w:rPr>
                <w:rFonts w:ascii="Times New Roman" w:hAnsi="Times New Roman"/>
                <w:color w:val="000000"/>
                <w:sz w:val="18"/>
                <w:szCs w:val="18"/>
                <w:lang w:eastAsia="ru-RU"/>
              </w:rPr>
            </w:pPr>
            <w:r w:rsidRPr="008C05BC">
              <w:rPr>
                <w:rFonts w:ascii="Times New Roman" w:hAnsi="Times New Roman"/>
                <w:color w:val="000000"/>
                <w:sz w:val="18"/>
                <w:szCs w:val="18"/>
                <w:lang w:eastAsia="ru-RU"/>
              </w:rPr>
              <w:t>(проект)</w:t>
            </w:r>
          </w:p>
        </w:tc>
      </w:tr>
      <w:bookmarkEnd w:id="10"/>
      <w:tr w:rsidR="006B0407" w:rsidRPr="007D04E2" w:rsidTr="00B127FC">
        <w:trPr>
          <w:cantSplit/>
          <w:trHeight w:val="283"/>
        </w:trPr>
        <w:tc>
          <w:tcPr>
            <w:tcW w:w="1938" w:type="dxa"/>
            <w:vAlign w:val="center"/>
            <w:hideMark/>
          </w:tcPr>
          <w:p w:rsidR="006B0407" w:rsidRPr="007D04E2" w:rsidRDefault="006B0407" w:rsidP="006D52C3">
            <w:pPr>
              <w:spacing w:after="0" w:line="240" w:lineRule="auto"/>
              <w:jc w:val="both"/>
              <w:rPr>
                <w:rFonts w:ascii="Times New Roman" w:hAnsi="Times New Roman"/>
                <w:b/>
                <w:bCs/>
                <w:color w:val="000000"/>
                <w:sz w:val="18"/>
                <w:szCs w:val="18"/>
                <w:lang w:eastAsia="ru-RU"/>
              </w:rPr>
            </w:pPr>
            <w:r w:rsidRPr="007D04E2">
              <w:rPr>
                <w:rFonts w:ascii="Times New Roman" w:hAnsi="Times New Roman"/>
                <w:b/>
                <w:bCs/>
                <w:color w:val="000000"/>
                <w:sz w:val="18"/>
                <w:szCs w:val="18"/>
                <w:lang w:eastAsia="ru-RU"/>
              </w:rPr>
              <w:t>ВСЕГО</w:t>
            </w:r>
          </w:p>
        </w:tc>
        <w:tc>
          <w:tcPr>
            <w:tcW w:w="1470" w:type="dxa"/>
            <w:vAlign w:val="center"/>
          </w:tcPr>
          <w:p w:rsidR="006B0407" w:rsidRPr="007D04E2" w:rsidRDefault="00F925F8" w:rsidP="006D52C3">
            <w:pPr>
              <w:spacing w:after="0" w:line="240" w:lineRule="auto"/>
              <w:jc w:val="center"/>
              <w:rPr>
                <w:rFonts w:ascii="Times New Roman" w:hAnsi="Times New Roman"/>
                <w:b/>
                <w:bCs/>
                <w:sz w:val="18"/>
                <w:szCs w:val="18"/>
                <w:lang w:eastAsia="ru-RU"/>
              </w:rPr>
            </w:pPr>
            <w:r w:rsidRPr="007D04E2">
              <w:rPr>
                <w:rFonts w:ascii="Times New Roman" w:hAnsi="Times New Roman"/>
                <w:b/>
                <w:bCs/>
                <w:sz w:val="18"/>
                <w:szCs w:val="18"/>
                <w:lang w:eastAsia="ru-RU"/>
              </w:rPr>
              <w:t>127 004 498,8</w:t>
            </w:r>
          </w:p>
        </w:tc>
        <w:tc>
          <w:tcPr>
            <w:tcW w:w="1470" w:type="dxa"/>
            <w:vAlign w:val="center"/>
          </w:tcPr>
          <w:p w:rsidR="006B0407" w:rsidRPr="007D04E2" w:rsidRDefault="001E5B40" w:rsidP="006D52C3">
            <w:pPr>
              <w:spacing w:after="0" w:line="240" w:lineRule="auto"/>
              <w:jc w:val="center"/>
              <w:rPr>
                <w:rFonts w:ascii="Times New Roman" w:hAnsi="Times New Roman"/>
                <w:b/>
                <w:bCs/>
                <w:color w:val="000000"/>
                <w:sz w:val="18"/>
                <w:szCs w:val="18"/>
                <w:lang w:eastAsia="ru-RU"/>
              </w:rPr>
            </w:pPr>
            <w:r w:rsidRPr="007D04E2">
              <w:rPr>
                <w:rFonts w:ascii="Times New Roman" w:hAnsi="Times New Roman"/>
                <w:b/>
                <w:bCs/>
                <w:color w:val="000000"/>
                <w:sz w:val="18"/>
                <w:szCs w:val="18"/>
                <w:lang w:eastAsia="ru-RU"/>
              </w:rPr>
              <w:t>141 359 382,6</w:t>
            </w:r>
          </w:p>
        </w:tc>
        <w:tc>
          <w:tcPr>
            <w:tcW w:w="1470" w:type="dxa"/>
            <w:vAlign w:val="center"/>
          </w:tcPr>
          <w:p w:rsidR="006B0407" w:rsidRPr="008A4A55" w:rsidRDefault="008A4A55" w:rsidP="006D52C3">
            <w:pPr>
              <w:spacing w:after="0" w:line="240" w:lineRule="auto"/>
              <w:jc w:val="center"/>
              <w:rPr>
                <w:rFonts w:ascii="Times New Roman" w:hAnsi="Times New Roman"/>
                <w:b/>
                <w:bCs/>
                <w:color w:val="000000"/>
                <w:sz w:val="18"/>
                <w:szCs w:val="18"/>
                <w:lang w:eastAsia="ru-RU"/>
              </w:rPr>
            </w:pPr>
            <w:r w:rsidRPr="008A4A55">
              <w:rPr>
                <w:rFonts w:ascii="Times New Roman" w:hAnsi="Times New Roman"/>
                <w:b/>
                <w:bCs/>
                <w:color w:val="000000"/>
                <w:sz w:val="18"/>
                <w:szCs w:val="18"/>
                <w:lang w:eastAsia="ru-RU"/>
              </w:rPr>
              <w:t>139 899 010,8</w:t>
            </w:r>
          </w:p>
        </w:tc>
        <w:tc>
          <w:tcPr>
            <w:tcW w:w="1470" w:type="dxa"/>
            <w:vAlign w:val="center"/>
          </w:tcPr>
          <w:p w:rsidR="006B0407" w:rsidRPr="008A4A55" w:rsidRDefault="008A4A55" w:rsidP="006D52C3">
            <w:pPr>
              <w:spacing w:after="0" w:line="240" w:lineRule="auto"/>
              <w:jc w:val="center"/>
              <w:rPr>
                <w:rFonts w:ascii="Times New Roman" w:hAnsi="Times New Roman"/>
                <w:b/>
                <w:bCs/>
                <w:color w:val="000000"/>
                <w:sz w:val="18"/>
                <w:szCs w:val="18"/>
                <w:lang w:eastAsia="ru-RU"/>
              </w:rPr>
            </w:pPr>
            <w:r w:rsidRPr="008A4A55">
              <w:rPr>
                <w:rFonts w:ascii="Times New Roman" w:hAnsi="Times New Roman"/>
                <w:b/>
                <w:bCs/>
                <w:color w:val="000000"/>
                <w:sz w:val="18"/>
                <w:szCs w:val="18"/>
                <w:lang w:eastAsia="ru-RU"/>
              </w:rPr>
              <w:t>133 537 925,7</w:t>
            </w:r>
          </w:p>
        </w:tc>
        <w:tc>
          <w:tcPr>
            <w:tcW w:w="1470" w:type="dxa"/>
            <w:vAlign w:val="center"/>
          </w:tcPr>
          <w:p w:rsidR="006B0407" w:rsidRPr="008A4A55" w:rsidRDefault="008A4A55" w:rsidP="006D52C3">
            <w:pPr>
              <w:spacing w:after="0" w:line="240" w:lineRule="auto"/>
              <w:jc w:val="center"/>
              <w:rPr>
                <w:rFonts w:ascii="Times New Roman" w:hAnsi="Times New Roman"/>
                <w:b/>
                <w:bCs/>
                <w:color w:val="000000"/>
                <w:sz w:val="18"/>
                <w:szCs w:val="18"/>
                <w:lang w:eastAsia="ru-RU"/>
              </w:rPr>
            </w:pPr>
            <w:r w:rsidRPr="008A4A55">
              <w:rPr>
                <w:rFonts w:ascii="Times New Roman" w:hAnsi="Times New Roman"/>
                <w:b/>
                <w:bCs/>
                <w:color w:val="000000"/>
                <w:sz w:val="18"/>
                <w:szCs w:val="18"/>
                <w:lang w:eastAsia="ru-RU"/>
              </w:rPr>
              <w:t>138 356 247,1</w:t>
            </w:r>
          </w:p>
        </w:tc>
      </w:tr>
      <w:tr w:rsidR="006B0407" w:rsidRPr="00154576" w:rsidTr="00B127FC">
        <w:trPr>
          <w:cantSplit/>
          <w:trHeight w:val="340"/>
        </w:trPr>
        <w:tc>
          <w:tcPr>
            <w:tcW w:w="1938" w:type="dxa"/>
            <w:vAlign w:val="center"/>
            <w:hideMark/>
          </w:tcPr>
          <w:p w:rsidR="006B0407" w:rsidRPr="00154576" w:rsidRDefault="006B0407" w:rsidP="006D52C3">
            <w:pPr>
              <w:spacing w:after="0" w:line="240" w:lineRule="auto"/>
              <w:jc w:val="both"/>
              <w:rPr>
                <w:rFonts w:ascii="Times New Roman" w:hAnsi="Times New Roman"/>
                <w:color w:val="000000"/>
                <w:sz w:val="18"/>
                <w:szCs w:val="18"/>
                <w:lang w:eastAsia="ru-RU"/>
              </w:rPr>
            </w:pPr>
            <w:r w:rsidRPr="00154576">
              <w:rPr>
                <w:rFonts w:ascii="Times New Roman" w:hAnsi="Times New Roman"/>
                <w:color w:val="000000"/>
                <w:kern w:val="24"/>
                <w:sz w:val="18"/>
                <w:szCs w:val="18"/>
                <w:lang w:eastAsia="ru-RU"/>
              </w:rPr>
              <w:t>Условно утверждаемые расходы</w:t>
            </w:r>
          </w:p>
        </w:tc>
        <w:tc>
          <w:tcPr>
            <w:tcW w:w="1470" w:type="dxa"/>
            <w:vAlign w:val="center"/>
          </w:tcPr>
          <w:p w:rsidR="006B0407" w:rsidRPr="00912997" w:rsidRDefault="006B0407" w:rsidP="006D52C3">
            <w:pPr>
              <w:spacing w:after="0" w:line="240" w:lineRule="auto"/>
              <w:jc w:val="center"/>
              <w:rPr>
                <w:rFonts w:ascii="Times New Roman" w:hAnsi="Times New Roman"/>
                <w:sz w:val="18"/>
                <w:szCs w:val="18"/>
                <w:lang w:eastAsia="ru-RU"/>
              </w:rPr>
            </w:pPr>
            <w:r w:rsidRPr="00912997">
              <w:rPr>
                <w:rFonts w:ascii="Times New Roman" w:hAnsi="Times New Roman"/>
                <w:sz w:val="18"/>
                <w:szCs w:val="18"/>
                <w:lang w:eastAsia="ru-RU"/>
              </w:rPr>
              <w:t>0,0</w:t>
            </w:r>
          </w:p>
        </w:tc>
        <w:tc>
          <w:tcPr>
            <w:tcW w:w="1470" w:type="dxa"/>
            <w:vAlign w:val="center"/>
          </w:tcPr>
          <w:p w:rsidR="006B0407" w:rsidRPr="00154576" w:rsidRDefault="006B0407" w:rsidP="006D52C3">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0,0</w:t>
            </w:r>
          </w:p>
        </w:tc>
        <w:tc>
          <w:tcPr>
            <w:tcW w:w="1470" w:type="dxa"/>
            <w:vAlign w:val="center"/>
          </w:tcPr>
          <w:p w:rsidR="006B0407" w:rsidRPr="008A4A55" w:rsidRDefault="00C635E2" w:rsidP="006D52C3">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0,0</w:t>
            </w:r>
          </w:p>
        </w:tc>
        <w:tc>
          <w:tcPr>
            <w:tcW w:w="1470" w:type="dxa"/>
            <w:vAlign w:val="center"/>
          </w:tcPr>
          <w:p w:rsidR="006B0407" w:rsidRPr="008A4A55" w:rsidRDefault="00C635E2" w:rsidP="006D52C3">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2 600 000,0</w:t>
            </w:r>
          </w:p>
        </w:tc>
        <w:tc>
          <w:tcPr>
            <w:tcW w:w="1470" w:type="dxa"/>
            <w:vAlign w:val="center"/>
          </w:tcPr>
          <w:p w:rsidR="006B0407" w:rsidRPr="008A4A55" w:rsidRDefault="00C635E2" w:rsidP="006D52C3">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5 400 000,0</w:t>
            </w:r>
          </w:p>
        </w:tc>
      </w:tr>
      <w:tr w:rsidR="008A4A55" w:rsidRPr="00154576" w:rsidTr="009D3BD0">
        <w:trPr>
          <w:cantSplit/>
          <w:trHeight w:val="624"/>
        </w:trPr>
        <w:tc>
          <w:tcPr>
            <w:tcW w:w="1938" w:type="dxa"/>
            <w:vAlign w:val="center"/>
            <w:hideMark/>
          </w:tcPr>
          <w:p w:rsidR="009C30F7" w:rsidRDefault="008A4A55" w:rsidP="009C30F7">
            <w:pPr>
              <w:spacing w:after="0" w:line="240" w:lineRule="auto"/>
              <w:rPr>
                <w:rFonts w:ascii="Times New Roman" w:hAnsi="Times New Roman"/>
                <w:color w:val="000000"/>
                <w:kern w:val="24"/>
                <w:sz w:val="18"/>
                <w:szCs w:val="18"/>
                <w:lang w:eastAsia="ru-RU"/>
              </w:rPr>
            </w:pPr>
            <w:r w:rsidRPr="00154576">
              <w:rPr>
                <w:rFonts w:ascii="Times New Roman" w:hAnsi="Times New Roman"/>
                <w:color w:val="000000"/>
                <w:kern w:val="24"/>
                <w:sz w:val="18"/>
                <w:szCs w:val="18"/>
                <w:lang w:eastAsia="ru-RU"/>
              </w:rPr>
              <w:t xml:space="preserve">ВСЕГО </w:t>
            </w:r>
          </w:p>
          <w:p w:rsidR="008A4A55" w:rsidRPr="00154576" w:rsidRDefault="008A4A55" w:rsidP="009C30F7">
            <w:pPr>
              <w:spacing w:after="0" w:line="240" w:lineRule="auto"/>
              <w:rPr>
                <w:rFonts w:ascii="Times New Roman" w:hAnsi="Times New Roman"/>
                <w:color w:val="000000"/>
                <w:sz w:val="18"/>
                <w:szCs w:val="18"/>
                <w:lang w:eastAsia="ru-RU"/>
              </w:rPr>
            </w:pPr>
            <w:r w:rsidRPr="00154576">
              <w:rPr>
                <w:rFonts w:ascii="Times New Roman" w:hAnsi="Times New Roman"/>
                <w:color w:val="000000"/>
                <w:kern w:val="24"/>
                <w:sz w:val="18"/>
                <w:szCs w:val="18"/>
                <w:lang w:eastAsia="ru-RU"/>
              </w:rPr>
              <w:t>(без учета условно утверждаемых расходов)</w:t>
            </w:r>
          </w:p>
        </w:tc>
        <w:tc>
          <w:tcPr>
            <w:tcW w:w="1470" w:type="dxa"/>
            <w:vAlign w:val="center"/>
          </w:tcPr>
          <w:p w:rsidR="008A4A55" w:rsidRPr="00912997" w:rsidRDefault="008A4A55" w:rsidP="008A4A55">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127 004 498,8</w:t>
            </w:r>
          </w:p>
        </w:tc>
        <w:tc>
          <w:tcPr>
            <w:tcW w:w="1470" w:type="dxa"/>
            <w:vAlign w:val="center"/>
          </w:tcPr>
          <w:p w:rsidR="008A4A55" w:rsidRPr="00154576" w:rsidRDefault="008A4A5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141 359 382,6</w:t>
            </w:r>
          </w:p>
        </w:tc>
        <w:tc>
          <w:tcPr>
            <w:tcW w:w="1470" w:type="dxa"/>
            <w:tcBorders>
              <w:top w:val="single" w:sz="4" w:space="0" w:color="000000"/>
              <w:left w:val="single" w:sz="4" w:space="0" w:color="000000"/>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139 899 010,8</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130 937 925,7</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132 956 247,1</w:t>
            </w:r>
          </w:p>
        </w:tc>
      </w:tr>
      <w:tr w:rsidR="008A4A55" w:rsidRPr="00154576" w:rsidTr="00B127FC">
        <w:trPr>
          <w:cantSplit/>
          <w:trHeight w:val="169"/>
        </w:trPr>
        <w:tc>
          <w:tcPr>
            <w:tcW w:w="1938" w:type="dxa"/>
            <w:vAlign w:val="center"/>
            <w:hideMark/>
          </w:tcPr>
          <w:p w:rsidR="008A4A55" w:rsidRPr="00154576" w:rsidRDefault="008A4A55" w:rsidP="008A4A55">
            <w:pPr>
              <w:spacing w:after="0" w:line="240" w:lineRule="auto"/>
              <w:jc w:val="both"/>
              <w:rPr>
                <w:rFonts w:ascii="Times New Roman" w:hAnsi="Times New Roman"/>
                <w:i/>
                <w:iCs/>
                <w:color w:val="000000"/>
                <w:sz w:val="18"/>
                <w:szCs w:val="18"/>
                <w:lang w:eastAsia="ru-RU"/>
              </w:rPr>
            </w:pPr>
            <w:r w:rsidRPr="00154576">
              <w:rPr>
                <w:rFonts w:ascii="Times New Roman" w:hAnsi="Times New Roman"/>
                <w:i/>
                <w:iCs/>
                <w:color w:val="000000"/>
                <w:kern w:val="24"/>
                <w:sz w:val="18"/>
                <w:szCs w:val="18"/>
                <w:lang w:eastAsia="ru-RU"/>
              </w:rPr>
              <w:t>в том числе:</w:t>
            </w:r>
          </w:p>
        </w:tc>
        <w:tc>
          <w:tcPr>
            <w:tcW w:w="1470" w:type="dxa"/>
            <w:vAlign w:val="center"/>
          </w:tcPr>
          <w:p w:rsidR="008A4A55" w:rsidRPr="00912997" w:rsidRDefault="008A4A55" w:rsidP="008A4A55">
            <w:pPr>
              <w:spacing w:after="0" w:line="240" w:lineRule="auto"/>
              <w:jc w:val="center"/>
              <w:rPr>
                <w:rFonts w:ascii="Times New Roman" w:hAnsi="Times New Roman"/>
                <w:sz w:val="18"/>
                <w:szCs w:val="18"/>
                <w:lang w:eastAsia="ru-RU"/>
              </w:rPr>
            </w:pPr>
          </w:p>
        </w:tc>
        <w:tc>
          <w:tcPr>
            <w:tcW w:w="1470" w:type="dxa"/>
            <w:vAlign w:val="center"/>
          </w:tcPr>
          <w:p w:rsidR="008A4A55" w:rsidRPr="00154576" w:rsidRDefault="008A4A55" w:rsidP="008A4A55">
            <w:pPr>
              <w:spacing w:after="0" w:line="240" w:lineRule="auto"/>
              <w:jc w:val="center"/>
              <w:rPr>
                <w:rFonts w:ascii="Times New Roman" w:hAnsi="Times New Roman"/>
                <w:color w:val="000000"/>
                <w:sz w:val="18"/>
                <w:szCs w:val="18"/>
                <w:lang w:eastAsia="ru-RU"/>
              </w:rPr>
            </w:pPr>
          </w:p>
        </w:tc>
        <w:tc>
          <w:tcPr>
            <w:tcW w:w="1470" w:type="dxa"/>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p>
        </w:tc>
        <w:tc>
          <w:tcPr>
            <w:tcW w:w="1470" w:type="dxa"/>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p>
        </w:tc>
        <w:tc>
          <w:tcPr>
            <w:tcW w:w="1470" w:type="dxa"/>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p>
        </w:tc>
      </w:tr>
      <w:tr w:rsidR="008A4A55" w:rsidRPr="00154576" w:rsidTr="009D3BD0">
        <w:trPr>
          <w:cantSplit/>
          <w:trHeight w:val="414"/>
        </w:trPr>
        <w:tc>
          <w:tcPr>
            <w:tcW w:w="1938" w:type="dxa"/>
            <w:vAlign w:val="center"/>
            <w:hideMark/>
          </w:tcPr>
          <w:p w:rsidR="008A4A55" w:rsidRPr="00154576" w:rsidRDefault="008A4A55" w:rsidP="008A4A55">
            <w:pPr>
              <w:spacing w:after="0" w:line="240" w:lineRule="auto"/>
              <w:jc w:val="both"/>
              <w:rPr>
                <w:rFonts w:ascii="Times New Roman" w:hAnsi="Times New Roman"/>
                <w:color w:val="000000"/>
                <w:sz w:val="18"/>
                <w:szCs w:val="18"/>
                <w:lang w:eastAsia="ru-RU"/>
              </w:rPr>
            </w:pPr>
            <w:r w:rsidRPr="00154576">
              <w:rPr>
                <w:rFonts w:ascii="Times New Roman" w:hAnsi="Times New Roman"/>
                <w:color w:val="000000"/>
                <w:kern w:val="24"/>
                <w:sz w:val="18"/>
                <w:szCs w:val="18"/>
                <w:lang w:eastAsia="ru-RU"/>
              </w:rPr>
              <w:t>Общегосударственные вопросы</w:t>
            </w:r>
          </w:p>
        </w:tc>
        <w:tc>
          <w:tcPr>
            <w:tcW w:w="1470" w:type="dxa"/>
            <w:vAlign w:val="center"/>
          </w:tcPr>
          <w:p w:rsidR="008A4A55" w:rsidRPr="00912997" w:rsidRDefault="008A4A55" w:rsidP="008A4A55">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11 277 802,2</w:t>
            </w:r>
          </w:p>
        </w:tc>
        <w:tc>
          <w:tcPr>
            <w:tcW w:w="1470" w:type="dxa"/>
            <w:vAlign w:val="center"/>
          </w:tcPr>
          <w:p w:rsidR="008A4A55" w:rsidRPr="00154576" w:rsidRDefault="00832880"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6 128 289,0</w:t>
            </w:r>
          </w:p>
        </w:tc>
        <w:tc>
          <w:tcPr>
            <w:tcW w:w="1470" w:type="dxa"/>
            <w:tcBorders>
              <w:top w:val="single" w:sz="4" w:space="0" w:color="000000"/>
              <w:left w:val="single" w:sz="4" w:space="0" w:color="000000"/>
              <w:bottom w:val="single" w:sz="4" w:space="0" w:color="000000"/>
              <w:right w:val="single" w:sz="4" w:space="0" w:color="000000"/>
            </w:tcBorders>
            <w:vAlign w:val="center"/>
          </w:tcPr>
          <w:p w:rsidR="008A4A55" w:rsidRPr="008A4A55" w:rsidRDefault="00C0772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20 745 </w:t>
            </w:r>
            <w:r w:rsidR="008A4A55" w:rsidRPr="008A4A55">
              <w:rPr>
                <w:rFonts w:ascii="Times New Roman" w:hAnsi="Times New Roman"/>
                <w:color w:val="000000"/>
                <w:sz w:val="18"/>
                <w:szCs w:val="18"/>
                <w:lang w:eastAsia="ru-RU"/>
              </w:rPr>
              <w:t>684,9</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C0772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17 779 </w:t>
            </w:r>
            <w:r w:rsidR="008A4A55" w:rsidRPr="008A4A55">
              <w:rPr>
                <w:rFonts w:ascii="Times New Roman" w:hAnsi="Times New Roman"/>
                <w:color w:val="000000"/>
                <w:sz w:val="18"/>
                <w:szCs w:val="18"/>
                <w:lang w:eastAsia="ru-RU"/>
              </w:rPr>
              <w:t>966,6</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C0772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18 212 </w:t>
            </w:r>
            <w:r w:rsidR="008A4A55" w:rsidRPr="008A4A55">
              <w:rPr>
                <w:rFonts w:ascii="Times New Roman" w:hAnsi="Times New Roman"/>
                <w:color w:val="000000"/>
                <w:sz w:val="18"/>
                <w:szCs w:val="18"/>
                <w:lang w:eastAsia="ru-RU"/>
              </w:rPr>
              <w:t>576,7</w:t>
            </w:r>
          </w:p>
        </w:tc>
      </w:tr>
      <w:tr w:rsidR="008A4A55" w:rsidRPr="00154576" w:rsidTr="009D3BD0">
        <w:trPr>
          <w:cantSplit/>
          <w:trHeight w:val="414"/>
        </w:trPr>
        <w:tc>
          <w:tcPr>
            <w:tcW w:w="1938" w:type="dxa"/>
            <w:vAlign w:val="center"/>
            <w:hideMark/>
          </w:tcPr>
          <w:p w:rsidR="008A4A55" w:rsidRPr="00154576" w:rsidRDefault="008A4A55" w:rsidP="008A4A55">
            <w:pPr>
              <w:spacing w:after="0" w:line="240" w:lineRule="auto"/>
              <w:jc w:val="both"/>
              <w:rPr>
                <w:rFonts w:ascii="Times New Roman" w:hAnsi="Times New Roman"/>
                <w:color w:val="000000"/>
                <w:sz w:val="18"/>
                <w:szCs w:val="18"/>
                <w:lang w:eastAsia="ru-RU"/>
              </w:rPr>
            </w:pPr>
            <w:r w:rsidRPr="00154576">
              <w:rPr>
                <w:rFonts w:ascii="Times New Roman" w:hAnsi="Times New Roman"/>
                <w:color w:val="000000"/>
                <w:kern w:val="24"/>
                <w:sz w:val="18"/>
                <w:szCs w:val="18"/>
                <w:lang w:eastAsia="ru-RU"/>
              </w:rPr>
              <w:t>Национальная оборона</w:t>
            </w:r>
          </w:p>
        </w:tc>
        <w:tc>
          <w:tcPr>
            <w:tcW w:w="1470" w:type="dxa"/>
            <w:vAlign w:val="center"/>
          </w:tcPr>
          <w:p w:rsidR="008A4A55" w:rsidRPr="00912997" w:rsidRDefault="008A4A55" w:rsidP="008A4A55">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94 823,3</w:t>
            </w:r>
          </w:p>
        </w:tc>
        <w:tc>
          <w:tcPr>
            <w:tcW w:w="1470" w:type="dxa"/>
            <w:vAlign w:val="center"/>
          </w:tcPr>
          <w:p w:rsidR="008A4A55" w:rsidRPr="00154576" w:rsidRDefault="008A4A5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94 823,3</w:t>
            </w:r>
          </w:p>
        </w:tc>
        <w:tc>
          <w:tcPr>
            <w:tcW w:w="1470" w:type="dxa"/>
            <w:tcBorders>
              <w:top w:val="single" w:sz="4" w:space="0" w:color="000000"/>
              <w:left w:val="single" w:sz="4" w:space="0" w:color="000000"/>
              <w:bottom w:val="single" w:sz="4" w:space="0" w:color="000000"/>
              <w:right w:val="single" w:sz="4" w:space="0" w:color="000000"/>
            </w:tcBorders>
            <w:vAlign w:val="center"/>
          </w:tcPr>
          <w:p w:rsidR="008A4A55" w:rsidRPr="008A4A55" w:rsidRDefault="00C0772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104 </w:t>
            </w:r>
            <w:r w:rsidR="008A4A55" w:rsidRPr="008A4A55">
              <w:rPr>
                <w:rFonts w:ascii="Times New Roman" w:hAnsi="Times New Roman"/>
                <w:color w:val="000000"/>
                <w:sz w:val="18"/>
                <w:szCs w:val="18"/>
                <w:lang w:eastAsia="ru-RU"/>
              </w:rPr>
              <w:t>882,5</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C0772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115 </w:t>
            </w:r>
            <w:r w:rsidR="008A4A55" w:rsidRPr="008A4A55">
              <w:rPr>
                <w:rFonts w:ascii="Times New Roman" w:hAnsi="Times New Roman"/>
                <w:color w:val="000000"/>
                <w:sz w:val="18"/>
                <w:szCs w:val="18"/>
                <w:lang w:eastAsia="ru-RU"/>
              </w:rPr>
              <w:t>111,9</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C0772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115 </w:t>
            </w:r>
            <w:r w:rsidR="008A4A55" w:rsidRPr="008A4A55">
              <w:rPr>
                <w:rFonts w:ascii="Times New Roman" w:hAnsi="Times New Roman"/>
                <w:color w:val="000000"/>
                <w:sz w:val="18"/>
                <w:szCs w:val="18"/>
                <w:lang w:eastAsia="ru-RU"/>
              </w:rPr>
              <w:t>111,9</w:t>
            </w:r>
          </w:p>
        </w:tc>
      </w:tr>
      <w:tr w:rsidR="008A4A55" w:rsidRPr="00154576" w:rsidTr="009D3BD0">
        <w:trPr>
          <w:cantSplit/>
          <w:trHeight w:val="414"/>
        </w:trPr>
        <w:tc>
          <w:tcPr>
            <w:tcW w:w="1938" w:type="dxa"/>
            <w:vAlign w:val="center"/>
            <w:hideMark/>
          </w:tcPr>
          <w:p w:rsidR="008A4A55" w:rsidRPr="00154576" w:rsidRDefault="008A4A55" w:rsidP="008A4A55">
            <w:pPr>
              <w:spacing w:after="0" w:line="240" w:lineRule="auto"/>
              <w:jc w:val="both"/>
              <w:rPr>
                <w:rFonts w:ascii="Times New Roman" w:hAnsi="Times New Roman"/>
                <w:color w:val="000000"/>
                <w:sz w:val="18"/>
                <w:szCs w:val="18"/>
                <w:lang w:eastAsia="ru-RU"/>
              </w:rPr>
            </w:pPr>
            <w:r w:rsidRPr="00154576">
              <w:rPr>
                <w:rFonts w:ascii="Times New Roman" w:hAnsi="Times New Roman"/>
                <w:color w:val="000000"/>
                <w:kern w:val="24"/>
                <w:sz w:val="18"/>
                <w:szCs w:val="18"/>
                <w:lang w:eastAsia="ru-RU"/>
              </w:rPr>
              <w:t>Национальная безопасность и правоохранительная деятельность</w:t>
            </w:r>
          </w:p>
        </w:tc>
        <w:tc>
          <w:tcPr>
            <w:tcW w:w="1470" w:type="dxa"/>
            <w:vAlign w:val="center"/>
          </w:tcPr>
          <w:p w:rsidR="008A4A55" w:rsidRPr="00912997" w:rsidRDefault="008A4A55" w:rsidP="008A4A55">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1 982 262,0</w:t>
            </w:r>
          </w:p>
        </w:tc>
        <w:tc>
          <w:tcPr>
            <w:tcW w:w="1470" w:type="dxa"/>
            <w:vAlign w:val="center"/>
          </w:tcPr>
          <w:p w:rsidR="008A4A55" w:rsidRPr="00154576" w:rsidRDefault="008A4A5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2 053 721,0</w:t>
            </w:r>
          </w:p>
        </w:tc>
        <w:tc>
          <w:tcPr>
            <w:tcW w:w="1470" w:type="dxa"/>
            <w:tcBorders>
              <w:top w:val="single" w:sz="4" w:space="0" w:color="000000"/>
              <w:left w:val="single" w:sz="4" w:space="0" w:color="000000"/>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1 976 911,4</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1 841 519,9</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1 893 354,4</w:t>
            </w:r>
          </w:p>
        </w:tc>
      </w:tr>
      <w:tr w:rsidR="008A4A55" w:rsidRPr="00154576" w:rsidTr="009D3BD0">
        <w:trPr>
          <w:cantSplit/>
          <w:trHeight w:val="414"/>
        </w:trPr>
        <w:tc>
          <w:tcPr>
            <w:tcW w:w="1938" w:type="dxa"/>
            <w:vAlign w:val="center"/>
            <w:hideMark/>
          </w:tcPr>
          <w:p w:rsidR="008A4A55" w:rsidRPr="00154576" w:rsidRDefault="008A4A55" w:rsidP="008A4A55">
            <w:pPr>
              <w:spacing w:after="0" w:line="240" w:lineRule="auto"/>
              <w:jc w:val="both"/>
              <w:rPr>
                <w:rFonts w:ascii="Times New Roman" w:hAnsi="Times New Roman"/>
                <w:color w:val="000000"/>
                <w:sz w:val="18"/>
                <w:szCs w:val="18"/>
                <w:lang w:eastAsia="ru-RU"/>
              </w:rPr>
            </w:pPr>
            <w:r w:rsidRPr="00154576">
              <w:rPr>
                <w:rFonts w:ascii="Times New Roman" w:hAnsi="Times New Roman"/>
                <w:color w:val="000000"/>
                <w:kern w:val="24"/>
                <w:sz w:val="18"/>
                <w:szCs w:val="18"/>
                <w:lang w:eastAsia="ru-RU"/>
              </w:rPr>
              <w:t>Национальная экономика</w:t>
            </w:r>
          </w:p>
        </w:tc>
        <w:tc>
          <w:tcPr>
            <w:tcW w:w="1470" w:type="dxa"/>
            <w:vAlign w:val="center"/>
          </w:tcPr>
          <w:p w:rsidR="008A4A55" w:rsidRPr="00912997" w:rsidRDefault="008A4A55" w:rsidP="008A4A55">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21 938 970,1</w:t>
            </w:r>
          </w:p>
        </w:tc>
        <w:tc>
          <w:tcPr>
            <w:tcW w:w="1470" w:type="dxa"/>
            <w:vAlign w:val="center"/>
          </w:tcPr>
          <w:p w:rsidR="008A4A55" w:rsidRPr="00154576" w:rsidRDefault="00832880"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30 958 083,5</w:t>
            </w:r>
          </w:p>
        </w:tc>
        <w:tc>
          <w:tcPr>
            <w:tcW w:w="1470" w:type="dxa"/>
            <w:tcBorders>
              <w:top w:val="single" w:sz="4" w:space="0" w:color="000000"/>
              <w:left w:val="single" w:sz="4" w:space="0" w:color="000000"/>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26 576 105,5</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27 665 489,2</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28 041 887,6</w:t>
            </w:r>
          </w:p>
        </w:tc>
      </w:tr>
      <w:tr w:rsidR="008A4A55" w:rsidRPr="00154576" w:rsidTr="009D3BD0">
        <w:trPr>
          <w:cantSplit/>
          <w:trHeight w:val="414"/>
        </w:trPr>
        <w:tc>
          <w:tcPr>
            <w:tcW w:w="1938" w:type="dxa"/>
            <w:vAlign w:val="center"/>
            <w:hideMark/>
          </w:tcPr>
          <w:p w:rsidR="008A4A55" w:rsidRPr="00154576" w:rsidRDefault="008A4A55" w:rsidP="008A4A55">
            <w:pPr>
              <w:spacing w:after="0" w:line="240" w:lineRule="auto"/>
              <w:jc w:val="both"/>
              <w:rPr>
                <w:rFonts w:ascii="Times New Roman" w:hAnsi="Times New Roman"/>
                <w:color w:val="000000"/>
                <w:sz w:val="18"/>
                <w:szCs w:val="18"/>
                <w:lang w:eastAsia="ru-RU"/>
              </w:rPr>
            </w:pPr>
            <w:r w:rsidRPr="00154576">
              <w:rPr>
                <w:rFonts w:ascii="Times New Roman" w:hAnsi="Times New Roman"/>
                <w:color w:val="000000"/>
                <w:kern w:val="24"/>
                <w:sz w:val="18"/>
                <w:szCs w:val="18"/>
                <w:lang w:eastAsia="ru-RU"/>
              </w:rPr>
              <w:t>Жилищно-коммунальное хозяйство</w:t>
            </w:r>
          </w:p>
        </w:tc>
        <w:tc>
          <w:tcPr>
            <w:tcW w:w="1470" w:type="dxa"/>
            <w:vAlign w:val="center"/>
          </w:tcPr>
          <w:p w:rsidR="008A4A55" w:rsidRPr="00912997" w:rsidRDefault="008A4A55" w:rsidP="008A4A55">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8 205 523,4</w:t>
            </w:r>
          </w:p>
        </w:tc>
        <w:tc>
          <w:tcPr>
            <w:tcW w:w="1470" w:type="dxa"/>
            <w:vAlign w:val="center"/>
          </w:tcPr>
          <w:p w:rsidR="008A4A55" w:rsidRPr="00154576" w:rsidRDefault="008A4A5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9 693 864,8</w:t>
            </w:r>
          </w:p>
        </w:tc>
        <w:tc>
          <w:tcPr>
            <w:tcW w:w="1470" w:type="dxa"/>
            <w:tcBorders>
              <w:top w:val="single" w:sz="4" w:space="0" w:color="000000"/>
              <w:left w:val="single" w:sz="4" w:space="0" w:color="000000"/>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5 922 347,8</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4 983 536,5</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5 064 578,5</w:t>
            </w:r>
          </w:p>
        </w:tc>
      </w:tr>
      <w:tr w:rsidR="008A4A55" w:rsidRPr="00154576" w:rsidTr="009D3BD0">
        <w:trPr>
          <w:cantSplit/>
          <w:trHeight w:val="414"/>
        </w:trPr>
        <w:tc>
          <w:tcPr>
            <w:tcW w:w="1938" w:type="dxa"/>
            <w:vAlign w:val="center"/>
            <w:hideMark/>
          </w:tcPr>
          <w:p w:rsidR="008A4A55" w:rsidRPr="00154576" w:rsidRDefault="008A4A55" w:rsidP="008A4A55">
            <w:pPr>
              <w:spacing w:after="0" w:line="240" w:lineRule="auto"/>
              <w:jc w:val="both"/>
              <w:rPr>
                <w:rFonts w:ascii="Times New Roman" w:hAnsi="Times New Roman"/>
                <w:color w:val="000000"/>
                <w:sz w:val="18"/>
                <w:szCs w:val="18"/>
                <w:lang w:eastAsia="ru-RU"/>
              </w:rPr>
            </w:pPr>
            <w:r w:rsidRPr="00154576">
              <w:rPr>
                <w:rFonts w:ascii="Times New Roman" w:hAnsi="Times New Roman"/>
                <w:color w:val="000000"/>
                <w:kern w:val="24"/>
                <w:sz w:val="18"/>
                <w:szCs w:val="18"/>
                <w:lang w:eastAsia="ru-RU"/>
              </w:rPr>
              <w:t>Охрана окружающей среды</w:t>
            </w:r>
          </w:p>
        </w:tc>
        <w:tc>
          <w:tcPr>
            <w:tcW w:w="1470" w:type="dxa"/>
            <w:vAlign w:val="center"/>
          </w:tcPr>
          <w:p w:rsidR="008A4A55" w:rsidRPr="00912997" w:rsidRDefault="008A4A55" w:rsidP="008A4A55">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985 104,7</w:t>
            </w:r>
          </w:p>
        </w:tc>
        <w:tc>
          <w:tcPr>
            <w:tcW w:w="1470" w:type="dxa"/>
            <w:vAlign w:val="center"/>
          </w:tcPr>
          <w:p w:rsidR="008A4A55" w:rsidRPr="00154576" w:rsidRDefault="008A4A5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1 187 779,4</w:t>
            </w:r>
          </w:p>
        </w:tc>
        <w:tc>
          <w:tcPr>
            <w:tcW w:w="1470" w:type="dxa"/>
            <w:tcBorders>
              <w:top w:val="single" w:sz="4" w:space="0" w:color="000000"/>
              <w:left w:val="single" w:sz="4" w:space="0" w:color="000000"/>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226 382,8</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219 792,5</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224 350,8</w:t>
            </w:r>
          </w:p>
        </w:tc>
      </w:tr>
      <w:tr w:rsidR="008A4A55" w:rsidRPr="00154576" w:rsidTr="009D3BD0">
        <w:trPr>
          <w:cantSplit/>
          <w:trHeight w:val="414"/>
        </w:trPr>
        <w:tc>
          <w:tcPr>
            <w:tcW w:w="1938" w:type="dxa"/>
            <w:vAlign w:val="center"/>
            <w:hideMark/>
          </w:tcPr>
          <w:p w:rsidR="008A4A55" w:rsidRPr="00154576" w:rsidRDefault="008A4A55" w:rsidP="008A4A55">
            <w:pPr>
              <w:spacing w:after="0" w:line="240" w:lineRule="auto"/>
              <w:jc w:val="both"/>
              <w:rPr>
                <w:rFonts w:ascii="Times New Roman" w:hAnsi="Times New Roman"/>
                <w:color w:val="000000"/>
                <w:sz w:val="18"/>
                <w:szCs w:val="18"/>
                <w:lang w:eastAsia="ru-RU"/>
              </w:rPr>
            </w:pPr>
            <w:r w:rsidRPr="00154576">
              <w:rPr>
                <w:rFonts w:ascii="Times New Roman" w:hAnsi="Times New Roman"/>
                <w:color w:val="000000"/>
                <w:kern w:val="24"/>
                <w:sz w:val="18"/>
                <w:szCs w:val="18"/>
                <w:lang w:eastAsia="ru-RU"/>
              </w:rPr>
              <w:t>Образование</w:t>
            </w:r>
          </w:p>
        </w:tc>
        <w:tc>
          <w:tcPr>
            <w:tcW w:w="1470" w:type="dxa"/>
            <w:vAlign w:val="center"/>
          </w:tcPr>
          <w:p w:rsidR="008A4A55" w:rsidRPr="00912997" w:rsidRDefault="008A4A55" w:rsidP="008A4A55">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32 717 788,8</w:t>
            </w:r>
          </w:p>
        </w:tc>
        <w:tc>
          <w:tcPr>
            <w:tcW w:w="1470" w:type="dxa"/>
            <w:vAlign w:val="center"/>
          </w:tcPr>
          <w:p w:rsidR="008A4A55" w:rsidRPr="00154576" w:rsidRDefault="008A4A5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36 506 759,7</w:t>
            </w:r>
          </w:p>
        </w:tc>
        <w:tc>
          <w:tcPr>
            <w:tcW w:w="1470" w:type="dxa"/>
            <w:tcBorders>
              <w:top w:val="single" w:sz="4" w:space="0" w:color="000000"/>
              <w:left w:val="single" w:sz="4" w:space="0" w:color="000000"/>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31 211 044,3</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28 540 078,4</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29 251 026,6</w:t>
            </w:r>
          </w:p>
        </w:tc>
      </w:tr>
      <w:tr w:rsidR="008A4A55" w:rsidRPr="00154576" w:rsidTr="009D3BD0">
        <w:trPr>
          <w:cantSplit/>
          <w:trHeight w:val="414"/>
        </w:trPr>
        <w:tc>
          <w:tcPr>
            <w:tcW w:w="1938" w:type="dxa"/>
            <w:vAlign w:val="center"/>
            <w:hideMark/>
          </w:tcPr>
          <w:p w:rsidR="008A4A55" w:rsidRPr="00154576" w:rsidRDefault="008A4A55" w:rsidP="008A4A55">
            <w:pPr>
              <w:spacing w:after="0" w:line="240" w:lineRule="auto"/>
              <w:jc w:val="both"/>
              <w:rPr>
                <w:rFonts w:ascii="Times New Roman" w:hAnsi="Times New Roman"/>
                <w:color w:val="000000"/>
                <w:sz w:val="18"/>
                <w:szCs w:val="18"/>
                <w:lang w:eastAsia="ru-RU"/>
              </w:rPr>
            </w:pPr>
            <w:r w:rsidRPr="00154576">
              <w:rPr>
                <w:rFonts w:ascii="Times New Roman" w:hAnsi="Times New Roman"/>
                <w:color w:val="000000"/>
                <w:kern w:val="24"/>
                <w:sz w:val="18"/>
                <w:szCs w:val="18"/>
                <w:lang w:eastAsia="ru-RU"/>
              </w:rPr>
              <w:t>Культура, кинематография</w:t>
            </w:r>
          </w:p>
        </w:tc>
        <w:tc>
          <w:tcPr>
            <w:tcW w:w="1470" w:type="dxa"/>
            <w:vAlign w:val="center"/>
          </w:tcPr>
          <w:p w:rsidR="008A4A55" w:rsidRPr="00912997" w:rsidRDefault="008A4A55" w:rsidP="008A4A55">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2 162 672,1</w:t>
            </w:r>
          </w:p>
        </w:tc>
        <w:tc>
          <w:tcPr>
            <w:tcW w:w="1470" w:type="dxa"/>
            <w:vAlign w:val="center"/>
          </w:tcPr>
          <w:p w:rsidR="008A4A55" w:rsidRPr="00154576" w:rsidRDefault="008A4A5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2 474 321,8</w:t>
            </w:r>
          </w:p>
        </w:tc>
        <w:tc>
          <w:tcPr>
            <w:tcW w:w="1470" w:type="dxa"/>
            <w:tcBorders>
              <w:top w:val="single" w:sz="4" w:space="0" w:color="000000"/>
              <w:left w:val="single" w:sz="4" w:space="0" w:color="000000"/>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2 158 833,8</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2 153 714,0</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2 735 997,5</w:t>
            </w:r>
          </w:p>
        </w:tc>
      </w:tr>
      <w:tr w:rsidR="008A4A55" w:rsidRPr="00154576" w:rsidTr="009D3BD0">
        <w:trPr>
          <w:cantSplit/>
          <w:trHeight w:val="414"/>
        </w:trPr>
        <w:tc>
          <w:tcPr>
            <w:tcW w:w="1938" w:type="dxa"/>
            <w:vAlign w:val="center"/>
            <w:hideMark/>
          </w:tcPr>
          <w:p w:rsidR="008A4A55" w:rsidRPr="00154576" w:rsidRDefault="008A4A55" w:rsidP="008A4A55">
            <w:pPr>
              <w:spacing w:after="0" w:line="240" w:lineRule="auto"/>
              <w:jc w:val="both"/>
              <w:rPr>
                <w:rFonts w:ascii="Times New Roman" w:hAnsi="Times New Roman"/>
                <w:color w:val="000000"/>
                <w:sz w:val="18"/>
                <w:szCs w:val="18"/>
                <w:lang w:eastAsia="ru-RU"/>
              </w:rPr>
            </w:pPr>
            <w:r w:rsidRPr="00154576">
              <w:rPr>
                <w:rFonts w:ascii="Times New Roman" w:hAnsi="Times New Roman"/>
                <w:color w:val="000000"/>
                <w:kern w:val="24"/>
                <w:sz w:val="18"/>
                <w:szCs w:val="18"/>
                <w:lang w:eastAsia="ru-RU"/>
              </w:rPr>
              <w:t>Здравоохранение</w:t>
            </w:r>
          </w:p>
        </w:tc>
        <w:tc>
          <w:tcPr>
            <w:tcW w:w="1470" w:type="dxa"/>
            <w:vAlign w:val="center"/>
          </w:tcPr>
          <w:p w:rsidR="008A4A55" w:rsidRPr="00912997" w:rsidRDefault="008A4A55" w:rsidP="008A4A55">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6 880 778,0</w:t>
            </w:r>
          </w:p>
        </w:tc>
        <w:tc>
          <w:tcPr>
            <w:tcW w:w="1470" w:type="dxa"/>
            <w:vAlign w:val="center"/>
          </w:tcPr>
          <w:p w:rsidR="008A4A55" w:rsidRPr="00154576" w:rsidRDefault="008A4A5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7 572 431,3</w:t>
            </w:r>
          </w:p>
        </w:tc>
        <w:tc>
          <w:tcPr>
            <w:tcW w:w="1470" w:type="dxa"/>
            <w:tcBorders>
              <w:top w:val="single" w:sz="4" w:space="0" w:color="000000"/>
              <w:left w:val="single" w:sz="4" w:space="0" w:color="000000"/>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7 887 055,2</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9 376 754,7</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8 880 798,6</w:t>
            </w:r>
          </w:p>
        </w:tc>
      </w:tr>
      <w:tr w:rsidR="008A4A55" w:rsidRPr="00154576" w:rsidTr="009D3BD0">
        <w:trPr>
          <w:cantSplit/>
          <w:trHeight w:val="414"/>
        </w:trPr>
        <w:tc>
          <w:tcPr>
            <w:tcW w:w="1938" w:type="dxa"/>
            <w:vAlign w:val="center"/>
            <w:hideMark/>
          </w:tcPr>
          <w:p w:rsidR="008A4A55" w:rsidRPr="00154576" w:rsidRDefault="008A4A55" w:rsidP="008A4A55">
            <w:pPr>
              <w:spacing w:after="0" w:line="240" w:lineRule="auto"/>
              <w:jc w:val="both"/>
              <w:rPr>
                <w:rFonts w:ascii="Times New Roman" w:hAnsi="Times New Roman"/>
                <w:color w:val="000000"/>
                <w:sz w:val="18"/>
                <w:szCs w:val="18"/>
                <w:lang w:eastAsia="ru-RU"/>
              </w:rPr>
            </w:pPr>
            <w:r w:rsidRPr="00154576">
              <w:rPr>
                <w:rFonts w:ascii="Times New Roman" w:hAnsi="Times New Roman"/>
                <w:color w:val="000000"/>
                <w:kern w:val="24"/>
                <w:sz w:val="18"/>
                <w:szCs w:val="18"/>
                <w:lang w:eastAsia="ru-RU"/>
              </w:rPr>
              <w:t>Социальная политика</w:t>
            </w:r>
          </w:p>
        </w:tc>
        <w:tc>
          <w:tcPr>
            <w:tcW w:w="1470" w:type="dxa"/>
            <w:vAlign w:val="center"/>
          </w:tcPr>
          <w:p w:rsidR="008A4A55" w:rsidRPr="00912997" w:rsidRDefault="008A4A55" w:rsidP="008A4A55">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29 591 703,0</w:t>
            </w:r>
          </w:p>
        </w:tc>
        <w:tc>
          <w:tcPr>
            <w:tcW w:w="1470" w:type="dxa"/>
            <w:vAlign w:val="center"/>
          </w:tcPr>
          <w:p w:rsidR="008A4A55" w:rsidRPr="00154576" w:rsidRDefault="008A4A5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31 883 232,1</w:t>
            </w:r>
          </w:p>
        </w:tc>
        <w:tc>
          <w:tcPr>
            <w:tcW w:w="1470" w:type="dxa"/>
            <w:tcBorders>
              <w:top w:val="single" w:sz="4" w:space="0" w:color="000000"/>
              <w:left w:val="single" w:sz="4" w:space="0" w:color="000000"/>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32 103 398,0</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30 242 646,2</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30 568 208,0</w:t>
            </w:r>
          </w:p>
        </w:tc>
      </w:tr>
      <w:tr w:rsidR="008A4A55" w:rsidRPr="00154576" w:rsidTr="009D3BD0">
        <w:trPr>
          <w:cantSplit/>
          <w:trHeight w:val="414"/>
        </w:trPr>
        <w:tc>
          <w:tcPr>
            <w:tcW w:w="1938" w:type="dxa"/>
            <w:vAlign w:val="center"/>
            <w:hideMark/>
          </w:tcPr>
          <w:p w:rsidR="008A4A55" w:rsidRPr="00154576" w:rsidRDefault="008A4A55" w:rsidP="008A4A55">
            <w:pPr>
              <w:spacing w:after="0" w:line="240" w:lineRule="auto"/>
              <w:jc w:val="both"/>
              <w:rPr>
                <w:rFonts w:ascii="Times New Roman" w:hAnsi="Times New Roman"/>
                <w:color w:val="000000"/>
                <w:sz w:val="18"/>
                <w:szCs w:val="18"/>
                <w:lang w:eastAsia="ru-RU"/>
              </w:rPr>
            </w:pPr>
            <w:r w:rsidRPr="00154576">
              <w:rPr>
                <w:rFonts w:ascii="Times New Roman" w:hAnsi="Times New Roman"/>
                <w:color w:val="000000"/>
                <w:kern w:val="24"/>
                <w:sz w:val="18"/>
                <w:szCs w:val="18"/>
                <w:lang w:eastAsia="ru-RU"/>
              </w:rPr>
              <w:t>Физическая культура и спорт</w:t>
            </w:r>
          </w:p>
        </w:tc>
        <w:tc>
          <w:tcPr>
            <w:tcW w:w="1470" w:type="dxa"/>
            <w:vAlign w:val="center"/>
          </w:tcPr>
          <w:p w:rsidR="008A4A55" w:rsidRPr="00912997" w:rsidRDefault="008A4A55" w:rsidP="008A4A55">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1 757 719,9</w:t>
            </w:r>
          </w:p>
        </w:tc>
        <w:tc>
          <w:tcPr>
            <w:tcW w:w="1470" w:type="dxa"/>
            <w:vAlign w:val="center"/>
          </w:tcPr>
          <w:p w:rsidR="008A4A55" w:rsidRPr="00154576" w:rsidRDefault="008A4A5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2 157 384,3</w:t>
            </w:r>
          </w:p>
        </w:tc>
        <w:tc>
          <w:tcPr>
            <w:tcW w:w="1470" w:type="dxa"/>
            <w:tcBorders>
              <w:top w:val="single" w:sz="4" w:space="0" w:color="000000"/>
              <w:left w:val="single" w:sz="4" w:space="0" w:color="000000"/>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1 814 563,5</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1 522 613,2</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1 857 050,7</w:t>
            </w:r>
          </w:p>
        </w:tc>
      </w:tr>
      <w:tr w:rsidR="008A4A55" w:rsidRPr="00154576" w:rsidTr="009D3BD0">
        <w:trPr>
          <w:cantSplit/>
          <w:trHeight w:val="414"/>
        </w:trPr>
        <w:tc>
          <w:tcPr>
            <w:tcW w:w="1938" w:type="dxa"/>
            <w:vAlign w:val="center"/>
            <w:hideMark/>
          </w:tcPr>
          <w:p w:rsidR="008A4A55" w:rsidRPr="00154576" w:rsidRDefault="008A4A55" w:rsidP="008A4A55">
            <w:pPr>
              <w:spacing w:after="0" w:line="240" w:lineRule="auto"/>
              <w:jc w:val="both"/>
              <w:rPr>
                <w:rFonts w:ascii="Times New Roman" w:hAnsi="Times New Roman"/>
                <w:color w:val="000000"/>
                <w:sz w:val="18"/>
                <w:szCs w:val="18"/>
                <w:lang w:eastAsia="ru-RU"/>
              </w:rPr>
            </w:pPr>
            <w:r w:rsidRPr="00154576">
              <w:rPr>
                <w:rFonts w:ascii="Times New Roman" w:hAnsi="Times New Roman"/>
                <w:color w:val="000000"/>
                <w:kern w:val="24"/>
                <w:sz w:val="18"/>
                <w:szCs w:val="18"/>
                <w:lang w:eastAsia="ru-RU"/>
              </w:rPr>
              <w:t>Средства массовой информации</w:t>
            </w:r>
          </w:p>
        </w:tc>
        <w:tc>
          <w:tcPr>
            <w:tcW w:w="1470" w:type="dxa"/>
            <w:vAlign w:val="center"/>
          </w:tcPr>
          <w:p w:rsidR="008A4A55" w:rsidRPr="00912997" w:rsidRDefault="008A4A55" w:rsidP="008A4A55">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34 977,2</w:t>
            </w:r>
          </w:p>
        </w:tc>
        <w:tc>
          <w:tcPr>
            <w:tcW w:w="1470" w:type="dxa"/>
            <w:vAlign w:val="center"/>
          </w:tcPr>
          <w:p w:rsidR="008A4A55" w:rsidRPr="00154576" w:rsidRDefault="008A4A5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51 380,9</w:t>
            </w:r>
          </w:p>
        </w:tc>
        <w:tc>
          <w:tcPr>
            <w:tcW w:w="1470" w:type="dxa"/>
            <w:tcBorders>
              <w:top w:val="single" w:sz="4" w:space="0" w:color="000000"/>
              <w:left w:val="single" w:sz="4" w:space="0" w:color="000000"/>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84 631,8</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78 030,1</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80 190,0</w:t>
            </w:r>
          </w:p>
        </w:tc>
      </w:tr>
      <w:tr w:rsidR="009821A0" w:rsidRPr="00154576" w:rsidTr="009D3BD0">
        <w:trPr>
          <w:cantSplit/>
          <w:trHeight w:val="503"/>
        </w:trPr>
        <w:tc>
          <w:tcPr>
            <w:tcW w:w="1938" w:type="dxa"/>
            <w:vAlign w:val="center"/>
            <w:hideMark/>
          </w:tcPr>
          <w:p w:rsidR="009821A0" w:rsidRPr="00154576" w:rsidRDefault="009821A0" w:rsidP="009821A0">
            <w:pPr>
              <w:spacing w:after="0" w:line="240" w:lineRule="auto"/>
              <w:jc w:val="both"/>
              <w:rPr>
                <w:rFonts w:ascii="Times New Roman" w:hAnsi="Times New Roman"/>
                <w:color w:val="000000"/>
                <w:sz w:val="18"/>
                <w:szCs w:val="18"/>
                <w:lang w:eastAsia="ru-RU"/>
              </w:rPr>
            </w:pPr>
            <w:r w:rsidRPr="00154576">
              <w:rPr>
                <w:rFonts w:ascii="Times New Roman" w:hAnsi="Times New Roman"/>
                <w:color w:val="000000"/>
                <w:kern w:val="24"/>
                <w:sz w:val="18"/>
                <w:szCs w:val="18"/>
                <w:lang w:eastAsia="ru-RU"/>
              </w:rPr>
              <w:t>Обслуживание государственного (муниципального) долга</w:t>
            </w:r>
          </w:p>
        </w:tc>
        <w:tc>
          <w:tcPr>
            <w:tcW w:w="1470" w:type="dxa"/>
            <w:vAlign w:val="center"/>
          </w:tcPr>
          <w:p w:rsidR="009821A0" w:rsidRPr="00912997" w:rsidRDefault="009821A0" w:rsidP="009821A0">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1 270 214,4</w:t>
            </w:r>
          </w:p>
        </w:tc>
        <w:tc>
          <w:tcPr>
            <w:tcW w:w="1470" w:type="dxa"/>
            <w:vAlign w:val="center"/>
          </w:tcPr>
          <w:p w:rsidR="009821A0" w:rsidRPr="00154576" w:rsidRDefault="009821A0" w:rsidP="009821A0">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1 120 214,4</w:t>
            </w:r>
          </w:p>
        </w:tc>
        <w:tc>
          <w:tcPr>
            <w:tcW w:w="1470" w:type="dxa"/>
            <w:tcBorders>
              <w:top w:val="single" w:sz="4" w:space="0" w:color="000000"/>
              <w:left w:val="single" w:sz="4" w:space="0" w:color="000000"/>
              <w:bottom w:val="single" w:sz="4" w:space="0" w:color="000000"/>
              <w:right w:val="single" w:sz="4" w:space="0" w:color="000000"/>
            </w:tcBorders>
            <w:vAlign w:val="center"/>
          </w:tcPr>
          <w:p w:rsidR="009821A0" w:rsidRPr="009821A0" w:rsidRDefault="009821A0" w:rsidP="009821A0">
            <w:pPr>
              <w:spacing w:after="0" w:line="240" w:lineRule="auto"/>
              <w:jc w:val="center"/>
              <w:rPr>
                <w:rFonts w:ascii="Times New Roman" w:hAnsi="Times New Roman"/>
                <w:color w:val="000000"/>
                <w:sz w:val="18"/>
                <w:szCs w:val="18"/>
                <w:lang w:eastAsia="ru-RU"/>
              </w:rPr>
            </w:pPr>
            <w:r w:rsidRPr="00FC3089">
              <w:rPr>
                <w:rFonts w:ascii="Times New Roman" w:hAnsi="Times New Roman"/>
                <w:color w:val="000000"/>
                <w:sz w:val="18"/>
                <w:szCs w:val="18"/>
                <w:lang w:eastAsia="ru-RU"/>
              </w:rPr>
              <w:t>1 133 789,4</w:t>
            </w:r>
          </w:p>
        </w:tc>
        <w:tc>
          <w:tcPr>
            <w:tcW w:w="1470" w:type="dxa"/>
            <w:tcBorders>
              <w:top w:val="single" w:sz="4" w:space="0" w:color="000000"/>
              <w:left w:val="nil"/>
              <w:bottom w:val="single" w:sz="4" w:space="0" w:color="000000"/>
              <w:right w:val="single" w:sz="4" w:space="0" w:color="000000"/>
            </w:tcBorders>
            <w:vAlign w:val="center"/>
          </w:tcPr>
          <w:p w:rsidR="009821A0" w:rsidRPr="009821A0" w:rsidRDefault="009821A0" w:rsidP="009821A0">
            <w:pPr>
              <w:spacing w:after="0" w:line="240" w:lineRule="auto"/>
              <w:jc w:val="center"/>
              <w:rPr>
                <w:rFonts w:ascii="Times New Roman" w:hAnsi="Times New Roman"/>
                <w:color w:val="000000"/>
                <w:sz w:val="18"/>
                <w:szCs w:val="18"/>
                <w:lang w:eastAsia="ru-RU"/>
              </w:rPr>
            </w:pPr>
            <w:r w:rsidRPr="00FC3089">
              <w:rPr>
                <w:rFonts w:ascii="Times New Roman" w:hAnsi="Times New Roman"/>
                <w:color w:val="000000"/>
                <w:sz w:val="18"/>
                <w:szCs w:val="18"/>
                <w:lang w:eastAsia="ru-RU"/>
              </w:rPr>
              <w:t>1 785 520,8</w:t>
            </w:r>
          </w:p>
        </w:tc>
        <w:tc>
          <w:tcPr>
            <w:tcW w:w="1470" w:type="dxa"/>
            <w:tcBorders>
              <w:top w:val="single" w:sz="4" w:space="0" w:color="000000"/>
              <w:left w:val="nil"/>
              <w:bottom w:val="single" w:sz="4" w:space="0" w:color="000000"/>
              <w:right w:val="single" w:sz="4" w:space="0" w:color="000000"/>
            </w:tcBorders>
            <w:vAlign w:val="center"/>
          </w:tcPr>
          <w:p w:rsidR="009821A0" w:rsidRPr="009821A0" w:rsidRDefault="009821A0" w:rsidP="009821A0">
            <w:pPr>
              <w:spacing w:after="0" w:line="240" w:lineRule="auto"/>
              <w:jc w:val="center"/>
              <w:rPr>
                <w:rFonts w:ascii="Times New Roman" w:hAnsi="Times New Roman"/>
                <w:color w:val="000000"/>
                <w:sz w:val="18"/>
                <w:szCs w:val="18"/>
                <w:lang w:eastAsia="ru-RU"/>
              </w:rPr>
            </w:pPr>
            <w:r w:rsidRPr="00FC3089">
              <w:rPr>
                <w:rFonts w:ascii="Times New Roman" w:hAnsi="Times New Roman"/>
                <w:color w:val="000000"/>
                <w:sz w:val="18"/>
                <w:szCs w:val="18"/>
                <w:lang w:eastAsia="ru-RU"/>
              </w:rPr>
              <w:t>2 394 779,5</w:t>
            </w:r>
          </w:p>
        </w:tc>
      </w:tr>
      <w:tr w:rsidR="008A4A55" w:rsidRPr="00154576" w:rsidTr="009D3BD0">
        <w:trPr>
          <w:cantSplit/>
          <w:trHeight w:val="866"/>
        </w:trPr>
        <w:tc>
          <w:tcPr>
            <w:tcW w:w="1938" w:type="dxa"/>
            <w:vAlign w:val="center"/>
            <w:hideMark/>
          </w:tcPr>
          <w:p w:rsidR="008A4A55" w:rsidRPr="00154576" w:rsidRDefault="008A4A55" w:rsidP="008A4A55">
            <w:pPr>
              <w:spacing w:after="0" w:line="240" w:lineRule="auto"/>
              <w:jc w:val="both"/>
              <w:rPr>
                <w:rFonts w:ascii="Times New Roman" w:hAnsi="Times New Roman"/>
                <w:color w:val="000000"/>
                <w:sz w:val="18"/>
                <w:szCs w:val="18"/>
                <w:lang w:eastAsia="ru-RU"/>
              </w:rPr>
            </w:pPr>
            <w:r w:rsidRPr="00154576">
              <w:rPr>
                <w:rFonts w:ascii="Times New Roman" w:hAnsi="Times New Roman"/>
                <w:color w:val="000000"/>
                <w:kern w:val="24"/>
                <w:sz w:val="18"/>
                <w:szCs w:val="18"/>
                <w:lang w:eastAsia="ru-RU"/>
              </w:rPr>
              <w:t xml:space="preserve">Межбюджетные трансферты общего характера бюджетам бюджетной системы Российской Федерации </w:t>
            </w:r>
          </w:p>
        </w:tc>
        <w:tc>
          <w:tcPr>
            <w:tcW w:w="1470" w:type="dxa"/>
            <w:vAlign w:val="center"/>
          </w:tcPr>
          <w:p w:rsidR="008A4A55" w:rsidRPr="00912997" w:rsidRDefault="008A4A55" w:rsidP="008A4A55">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8 104 159,7</w:t>
            </w:r>
          </w:p>
        </w:tc>
        <w:tc>
          <w:tcPr>
            <w:tcW w:w="1470" w:type="dxa"/>
            <w:vAlign w:val="center"/>
          </w:tcPr>
          <w:p w:rsidR="008A4A55" w:rsidRPr="00154576" w:rsidRDefault="008A4A55" w:rsidP="008A4A55">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9 477 097,1</w:t>
            </w:r>
          </w:p>
        </w:tc>
        <w:tc>
          <w:tcPr>
            <w:tcW w:w="1470" w:type="dxa"/>
            <w:tcBorders>
              <w:top w:val="single" w:sz="4" w:space="0" w:color="000000"/>
              <w:left w:val="single" w:sz="4" w:space="0" w:color="000000"/>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7 953 379,9</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4 633 151,7</w:t>
            </w:r>
          </w:p>
        </w:tc>
        <w:tc>
          <w:tcPr>
            <w:tcW w:w="1470" w:type="dxa"/>
            <w:tcBorders>
              <w:top w:val="single" w:sz="4" w:space="0" w:color="000000"/>
              <w:left w:val="nil"/>
              <w:bottom w:val="single" w:sz="4" w:space="0" w:color="000000"/>
              <w:right w:val="single" w:sz="4" w:space="0" w:color="000000"/>
            </w:tcBorders>
            <w:vAlign w:val="center"/>
          </w:tcPr>
          <w:p w:rsidR="008A4A55" w:rsidRPr="008A4A55" w:rsidRDefault="008A4A55" w:rsidP="008A4A55">
            <w:pPr>
              <w:spacing w:after="0" w:line="240" w:lineRule="auto"/>
              <w:jc w:val="center"/>
              <w:rPr>
                <w:rFonts w:ascii="Times New Roman" w:hAnsi="Times New Roman"/>
                <w:color w:val="000000"/>
                <w:sz w:val="18"/>
                <w:szCs w:val="18"/>
                <w:lang w:eastAsia="ru-RU"/>
              </w:rPr>
            </w:pPr>
            <w:r w:rsidRPr="008A4A55">
              <w:rPr>
                <w:rFonts w:ascii="Times New Roman" w:hAnsi="Times New Roman"/>
                <w:color w:val="000000"/>
                <w:sz w:val="18"/>
                <w:szCs w:val="18"/>
                <w:lang w:eastAsia="ru-RU"/>
              </w:rPr>
              <w:t>3 636 336,3</w:t>
            </w:r>
          </w:p>
        </w:tc>
      </w:tr>
    </w:tbl>
    <w:p w:rsidR="00C07725" w:rsidRDefault="00C07725" w:rsidP="00F412AC">
      <w:pPr>
        <w:keepNext/>
        <w:spacing w:before="240" w:after="120" w:line="240" w:lineRule="auto"/>
        <w:ind w:firstLine="720"/>
        <w:jc w:val="center"/>
        <w:outlineLvl w:val="0"/>
        <w:rPr>
          <w:rFonts w:ascii="Times New Roman" w:hAnsi="Times New Roman"/>
          <w:b/>
          <w:bCs/>
          <w:kern w:val="32"/>
          <w:sz w:val="28"/>
          <w:szCs w:val="28"/>
          <w:lang w:eastAsia="ru-RU"/>
        </w:rPr>
        <w:sectPr w:rsidR="00C07725" w:rsidSect="00613EDF">
          <w:pgSz w:w="11906" w:h="16838"/>
          <w:pgMar w:top="1134" w:right="850" w:bottom="1134" w:left="1701" w:header="708" w:footer="708" w:gutter="0"/>
          <w:cols w:space="708"/>
          <w:titlePg/>
          <w:docGrid w:linePitch="360"/>
        </w:sectPr>
      </w:pPr>
    </w:p>
    <w:p w:rsidR="005128AC" w:rsidRPr="00154576" w:rsidRDefault="005128AC" w:rsidP="00F412AC">
      <w:pPr>
        <w:keepNext/>
        <w:spacing w:before="240" w:after="120" w:line="240" w:lineRule="auto"/>
        <w:ind w:firstLine="720"/>
        <w:jc w:val="center"/>
        <w:outlineLvl w:val="0"/>
        <w:rPr>
          <w:rFonts w:ascii="Times New Roman" w:hAnsi="Times New Roman"/>
          <w:b/>
          <w:bCs/>
          <w:kern w:val="32"/>
          <w:sz w:val="28"/>
          <w:szCs w:val="28"/>
          <w:lang w:eastAsia="ru-RU"/>
        </w:rPr>
      </w:pPr>
      <w:r w:rsidRPr="00154576">
        <w:rPr>
          <w:rFonts w:ascii="Times New Roman" w:hAnsi="Times New Roman"/>
          <w:b/>
          <w:bCs/>
          <w:kern w:val="32"/>
          <w:sz w:val="28"/>
          <w:szCs w:val="28"/>
          <w:lang w:eastAsia="ru-RU"/>
        </w:rPr>
        <w:lastRenderedPageBreak/>
        <w:t>РАЗДЕЛ "ОБЩЕГОСУДАРСТВЕННЫЕ ВОПРОСЫ"</w:t>
      </w:r>
    </w:p>
    <w:p w:rsidR="005128AC" w:rsidRDefault="005128AC" w:rsidP="005E2D2C">
      <w:pPr>
        <w:spacing w:after="240" w:line="240" w:lineRule="auto"/>
        <w:ind w:firstLine="720"/>
        <w:jc w:val="both"/>
        <w:rPr>
          <w:rFonts w:ascii="Times New Roman" w:hAnsi="Times New Roman"/>
          <w:sz w:val="28"/>
          <w:szCs w:val="28"/>
          <w:lang w:eastAsia="ru-RU"/>
        </w:rPr>
      </w:pPr>
      <w:bookmarkStart w:id="11" w:name="_Hlk179878793"/>
      <w:r w:rsidRPr="00154576">
        <w:rPr>
          <w:rFonts w:ascii="Times New Roman" w:hAnsi="Times New Roman"/>
          <w:sz w:val="28"/>
          <w:szCs w:val="28"/>
          <w:lang w:eastAsia="ru-RU"/>
        </w:rPr>
        <w:t xml:space="preserve">Предусмотренные проектом бюджета края </w:t>
      </w:r>
      <w:r w:rsidRPr="00154576">
        <w:rPr>
          <w:rFonts w:ascii="Times New Roman" w:hAnsi="Times New Roman"/>
          <w:b/>
          <w:bCs/>
          <w:i/>
          <w:iCs/>
          <w:sz w:val="28"/>
          <w:szCs w:val="28"/>
          <w:lang w:eastAsia="ru-RU"/>
        </w:rPr>
        <w:t>бюджетные ассигнования на исполнение соответствующих расходных обязательств</w:t>
      </w:r>
      <w:r w:rsidRPr="00154576">
        <w:rPr>
          <w:rFonts w:ascii="Times New Roman" w:hAnsi="Times New Roman"/>
          <w:sz w:val="28"/>
          <w:szCs w:val="28"/>
          <w:lang w:eastAsia="ru-RU"/>
        </w:rPr>
        <w:t xml:space="preserve"> характеризуются следующими данными:</w:t>
      </w:r>
      <w:bookmarkEnd w:id="11"/>
    </w:p>
    <w:p w:rsidR="0041683D" w:rsidRPr="0041683D" w:rsidRDefault="0041683D" w:rsidP="0041683D">
      <w:pPr>
        <w:spacing w:after="0" w:line="240" w:lineRule="auto"/>
        <w:ind w:firstLine="720"/>
        <w:jc w:val="right"/>
        <w:rPr>
          <w:rFonts w:ascii="Times New Roman" w:hAnsi="Times New Roman"/>
          <w:sz w:val="18"/>
          <w:szCs w:val="18"/>
          <w:lang w:eastAsia="ru-RU"/>
        </w:rPr>
      </w:pPr>
      <w:r>
        <w:rPr>
          <w:rFonts w:ascii="Times New Roman" w:hAnsi="Times New Roman"/>
          <w:sz w:val="18"/>
          <w:szCs w:val="18"/>
          <w:lang w:eastAsia="ru-RU"/>
        </w:rPr>
        <w:t>т</w:t>
      </w:r>
      <w:r w:rsidRPr="0041683D">
        <w:rPr>
          <w:rFonts w:ascii="Times New Roman" w:hAnsi="Times New Roman"/>
          <w:sz w:val="18"/>
          <w:szCs w:val="18"/>
          <w:lang w:eastAsia="ru-RU"/>
        </w:rPr>
        <w:t>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3289"/>
        <w:gridCol w:w="1224"/>
        <w:gridCol w:w="1224"/>
        <w:gridCol w:w="1225"/>
        <w:gridCol w:w="1224"/>
        <w:gridCol w:w="1225"/>
      </w:tblGrid>
      <w:tr w:rsidR="003B5204" w:rsidRPr="00447932" w:rsidTr="00447932">
        <w:trPr>
          <w:cantSplit/>
          <w:trHeight w:val="480"/>
          <w:tblHeader/>
        </w:trPr>
        <w:tc>
          <w:tcPr>
            <w:tcW w:w="3289" w:type="dxa"/>
            <w:vAlign w:val="center"/>
          </w:tcPr>
          <w:p w:rsidR="003B5204" w:rsidRPr="00447932" w:rsidRDefault="003B5204" w:rsidP="00553560">
            <w:pPr>
              <w:spacing w:after="0" w:line="240" w:lineRule="auto"/>
              <w:jc w:val="center"/>
              <w:rPr>
                <w:rFonts w:ascii="Times New Roman" w:hAnsi="Times New Roman"/>
                <w:sz w:val="18"/>
                <w:szCs w:val="18"/>
                <w:lang w:eastAsia="ru-RU"/>
              </w:rPr>
            </w:pPr>
            <w:bookmarkStart w:id="12" w:name="_Hlk178590068"/>
            <w:r w:rsidRPr="00447932">
              <w:rPr>
                <w:rFonts w:ascii="Times New Roman" w:hAnsi="Times New Roman"/>
                <w:sz w:val="18"/>
                <w:szCs w:val="18"/>
                <w:lang w:eastAsia="ru-RU"/>
              </w:rPr>
              <w:t>Показатели</w:t>
            </w:r>
          </w:p>
        </w:tc>
        <w:tc>
          <w:tcPr>
            <w:tcW w:w="1224" w:type="dxa"/>
            <w:vAlign w:val="center"/>
          </w:tcPr>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2024 год</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(Закон</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 2303-ЗЗК в первонач. редакции)</w:t>
            </w:r>
          </w:p>
        </w:tc>
        <w:tc>
          <w:tcPr>
            <w:tcW w:w="1224" w:type="dxa"/>
            <w:vAlign w:val="center"/>
          </w:tcPr>
          <w:p w:rsidR="003B5204" w:rsidRPr="00447932" w:rsidRDefault="003B5204" w:rsidP="00553560">
            <w:pPr>
              <w:spacing w:after="0" w:line="240" w:lineRule="auto"/>
              <w:jc w:val="center"/>
              <w:rPr>
                <w:rFonts w:ascii="Times New Roman" w:hAnsi="Times New Roman"/>
                <w:sz w:val="18"/>
                <w:szCs w:val="18"/>
                <w:lang w:eastAsia="ru-RU"/>
              </w:rPr>
            </w:pPr>
            <w:r w:rsidRPr="00447932">
              <w:rPr>
                <w:rFonts w:ascii="Times New Roman" w:hAnsi="Times New Roman"/>
                <w:sz w:val="18"/>
                <w:szCs w:val="18"/>
                <w:lang w:eastAsia="ru-RU"/>
              </w:rPr>
              <w:t>Оценка</w:t>
            </w:r>
          </w:p>
          <w:p w:rsidR="003B5204" w:rsidRPr="00447932" w:rsidRDefault="003B5204" w:rsidP="00553560">
            <w:pPr>
              <w:spacing w:after="0" w:line="240" w:lineRule="auto"/>
              <w:jc w:val="center"/>
              <w:rPr>
                <w:rFonts w:ascii="Times New Roman" w:hAnsi="Times New Roman"/>
                <w:sz w:val="18"/>
                <w:szCs w:val="18"/>
                <w:lang w:eastAsia="ru-RU"/>
              </w:rPr>
            </w:pPr>
            <w:r w:rsidRPr="00447932">
              <w:rPr>
                <w:rFonts w:ascii="Times New Roman" w:hAnsi="Times New Roman"/>
                <w:sz w:val="18"/>
                <w:szCs w:val="18"/>
                <w:lang w:eastAsia="ru-RU"/>
              </w:rPr>
              <w:t>2024 года</w:t>
            </w:r>
          </w:p>
        </w:tc>
        <w:tc>
          <w:tcPr>
            <w:tcW w:w="1225" w:type="dxa"/>
            <w:vAlign w:val="center"/>
          </w:tcPr>
          <w:p w:rsidR="003B5204" w:rsidRPr="00447932" w:rsidRDefault="003B5204" w:rsidP="00553560">
            <w:pPr>
              <w:spacing w:after="0" w:line="240" w:lineRule="auto"/>
              <w:jc w:val="center"/>
              <w:rPr>
                <w:rFonts w:ascii="Times New Roman" w:hAnsi="Times New Roman"/>
                <w:color w:val="000000"/>
                <w:sz w:val="18"/>
                <w:szCs w:val="18"/>
              </w:rPr>
            </w:pPr>
            <w:r w:rsidRPr="00447932">
              <w:rPr>
                <w:rFonts w:ascii="Times New Roman" w:hAnsi="Times New Roman"/>
                <w:color w:val="000000"/>
                <w:sz w:val="18"/>
                <w:szCs w:val="18"/>
              </w:rPr>
              <w:t>2025 год</w:t>
            </w:r>
          </w:p>
          <w:p w:rsidR="003B5204" w:rsidRPr="00447932" w:rsidRDefault="003B5204" w:rsidP="00553560">
            <w:pPr>
              <w:spacing w:after="0" w:line="240" w:lineRule="auto"/>
              <w:jc w:val="center"/>
              <w:rPr>
                <w:rFonts w:ascii="Times New Roman" w:hAnsi="Times New Roman"/>
                <w:color w:val="000000"/>
                <w:sz w:val="18"/>
                <w:szCs w:val="18"/>
              </w:rPr>
            </w:pPr>
            <w:r w:rsidRPr="00447932">
              <w:rPr>
                <w:rFonts w:ascii="Times New Roman" w:hAnsi="Times New Roman"/>
                <w:color w:val="000000"/>
                <w:sz w:val="18"/>
                <w:szCs w:val="18"/>
              </w:rPr>
              <w:t>(проект)</w:t>
            </w:r>
          </w:p>
        </w:tc>
        <w:tc>
          <w:tcPr>
            <w:tcW w:w="1224" w:type="dxa"/>
            <w:vAlign w:val="center"/>
          </w:tcPr>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2026 год</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(проект)</w:t>
            </w:r>
          </w:p>
        </w:tc>
        <w:tc>
          <w:tcPr>
            <w:tcW w:w="1225" w:type="dxa"/>
            <w:vAlign w:val="center"/>
          </w:tcPr>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2027 год</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(проект)</w:t>
            </w:r>
          </w:p>
        </w:tc>
      </w:tr>
      <w:bookmarkEnd w:id="12"/>
      <w:tr w:rsidR="00CC21FD" w:rsidRPr="00447932" w:rsidTr="009D3BD0">
        <w:trPr>
          <w:cantSplit/>
          <w:trHeight w:val="340"/>
        </w:trPr>
        <w:tc>
          <w:tcPr>
            <w:tcW w:w="3289" w:type="dxa"/>
            <w:vAlign w:val="center"/>
          </w:tcPr>
          <w:p w:rsidR="00CC21FD" w:rsidRPr="00447932" w:rsidRDefault="00CC21FD" w:rsidP="00CC21FD">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Функционирование высшего должностного лица субъекта Российской Федерации и муниципального образования</w:t>
            </w:r>
          </w:p>
        </w:tc>
        <w:tc>
          <w:tcPr>
            <w:tcW w:w="1224" w:type="dxa"/>
            <w:vAlign w:val="center"/>
          </w:tcPr>
          <w:p w:rsidR="00CC21FD" w:rsidRPr="00447932" w:rsidRDefault="00CC21FD" w:rsidP="00CC21FD">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4 164,7</w:t>
            </w:r>
          </w:p>
        </w:tc>
        <w:tc>
          <w:tcPr>
            <w:tcW w:w="1224" w:type="dxa"/>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19 500,3</w:t>
            </w:r>
          </w:p>
        </w:tc>
        <w:tc>
          <w:tcPr>
            <w:tcW w:w="1225" w:type="dxa"/>
            <w:tcBorders>
              <w:top w:val="single" w:sz="4" w:space="0" w:color="000000"/>
              <w:left w:val="single" w:sz="4" w:space="0" w:color="000000"/>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9 114,0</w:t>
            </w:r>
          </w:p>
        </w:tc>
        <w:tc>
          <w:tcPr>
            <w:tcW w:w="1224" w:type="dxa"/>
            <w:tcBorders>
              <w:top w:val="single" w:sz="4" w:space="0" w:color="000000"/>
              <w:left w:val="nil"/>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8 694,1</w:t>
            </w:r>
          </w:p>
        </w:tc>
        <w:tc>
          <w:tcPr>
            <w:tcW w:w="1225" w:type="dxa"/>
            <w:tcBorders>
              <w:top w:val="single" w:sz="4" w:space="0" w:color="000000"/>
              <w:left w:val="nil"/>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8 940,2</w:t>
            </w:r>
          </w:p>
        </w:tc>
      </w:tr>
      <w:tr w:rsidR="00CC21FD" w:rsidRPr="00447932" w:rsidTr="009D3BD0">
        <w:trPr>
          <w:cantSplit/>
          <w:trHeight w:val="567"/>
        </w:trPr>
        <w:tc>
          <w:tcPr>
            <w:tcW w:w="3289" w:type="dxa"/>
            <w:vAlign w:val="center"/>
          </w:tcPr>
          <w:p w:rsidR="00CC21FD" w:rsidRPr="00447932" w:rsidRDefault="00CC21FD" w:rsidP="00CC21FD">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24" w:type="dxa"/>
            <w:vAlign w:val="center"/>
          </w:tcPr>
          <w:p w:rsidR="00CC21FD" w:rsidRPr="00447932" w:rsidRDefault="00CC21FD" w:rsidP="00CC21FD">
            <w:pPr>
              <w:spacing w:after="0" w:line="240" w:lineRule="auto"/>
              <w:jc w:val="center"/>
              <w:rPr>
                <w:rFonts w:ascii="Times New Roman" w:hAnsi="Times New Roman"/>
                <w:sz w:val="18"/>
                <w:szCs w:val="18"/>
                <w:lang w:val="en-US" w:eastAsia="ru-RU"/>
              </w:rPr>
            </w:pPr>
            <w:r w:rsidRPr="00447932">
              <w:rPr>
                <w:rFonts w:ascii="Times New Roman" w:hAnsi="Times New Roman"/>
                <w:color w:val="000000"/>
                <w:sz w:val="18"/>
                <w:szCs w:val="18"/>
                <w:lang w:eastAsia="ru-RU"/>
              </w:rPr>
              <w:t>197 465,6</w:t>
            </w:r>
          </w:p>
        </w:tc>
        <w:tc>
          <w:tcPr>
            <w:tcW w:w="1224" w:type="dxa"/>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234 959,3</w:t>
            </w:r>
          </w:p>
        </w:tc>
        <w:tc>
          <w:tcPr>
            <w:tcW w:w="1225" w:type="dxa"/>
            <w:tcBorders>
              <w:top w:val="nil"/>
              <w:left w:val="single" w:sz="4" w:space="0" w:color="000000"/>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237 038,8</w:t>
            </w:r>
          </w:p>
        </w:tc>
        <w:tc>
          <w:tcPr>
            <w:tcW w:w="1224" w:type="dxa"/>
            <w:tcBorders>
              <w:top w:val="nil"/>
              <w:left w:val="nil"/>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226 649,1</w:t>
            </w:r>
          </w:p>
        </w:tc>
        <w:tc>
          <w:tcPr>
            <w:tcW w:w="1225" w:type="dxa"/>
            <w:tcBorders>
              <w:top w:val="nil"/>
              <w:left w:val="nil"/>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233 063,5</w:t>
            </w:r>
          </w:p>
        </w:tc>
      </w:tr>
      <w:tr w:rsidR="00CC21FD" w:rsidRPr="00447932" w:rsidTr="009D3BD0">
        <w:trPr>
          <w:cantSplit/>
          <w:trHeight w:val="737"/>
        </w:trPr>
        <w:tc>
          <w:tcPr>
            <w:tcW w:w="3289" w:type="dxa"/>
            <w:vAlign w:val="center"/>
          </w:tcPr>
          <w:p w:rsidR="00CC21FD" w:rsidRPr="00447932" w:rsidRDefault="00CC21FD" w:rsidP="00CC21FD">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Функционирование Правительства Российской Федерации, высших исполнительных органов власти субъектов Российской Федерации, местных администраций</w:t>
            </w:r>
          </w:p>
        </w:tc>
        <w:tc>
          <w:tcPr>
            <w:tcW w:w="1224" w:type="dxa"/>
            <w:vAlign w:val="center"/>
          </w:tcPr>
          <w:p w:rsidR="00CC21FD" w:rsidRPr="00447932" w:rsidRDefault="00CC21FD" w:rsidP="00CC21FD">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85 896,6</w:t>
            </w:r>
          </w:p>
        </w:tc>
        <w:tc>
          <w:tcPr>
            <w:tcW w:w="1224" w:type="dxa"/>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142 771,1</w:t>
            </w:r>
          </w:p>
        </w:tc>
        <w:tc>
          <w:tcPr>
            <w:tcW w:w="1225" w:type="dxa"/>
            <w:tcBorders>
              <w:top w:val="nil"/>
              <w:left w:val="single" w:sz="4" w:space="0" w:color="000000"/>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128 789,1</w:t>
            </w:r>
          </w:p>
        </w:tc>
        <w:tc>
          <w:tcPr>
            <w:tcW w:w="1224" w:type="dxa"/>
            <w:tcBorders>
              <w:top w:val="nil"/>
              <w:left w:val="nil"/>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124 474,2</w:t>
            </w:r>
          </w:p>
        </w:tc>
        <w:tc>
          <w:tcPr>
            <w:tcW w:w="1225" w:type="dxa"/>
            <w:tcBorders>
              <w:top w:val="nil"/>
              <w:left w:val="nil"/>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127 115,3</w:t>
            </w:r>
          </w:p>
        </w:tc>
      </w:tr>
      <w:tr w:rsidR="00CC21FD" w:rsidRPr="00447932" w:rsidTr="009D3BD0">
        <w:trPr>
          <w:cantSplit/>
          <w:trHeight w:val="283"/>
        </w:trPr>
        <w:tc>
          <w:tcPr>
            <w:tcW w:w="3289" w:type="dxa"/>
            <w:vAlign w:val="center"/>
          </w:tcPr>
          <w:p w:rsidR="00CC21FD" w:rsidRPr="00447932" w:rsidRDefault="00CC21FD" w:rsidP="00CC21FD">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Судебная система</w:t>
            </w:r>
          </w:p>
        </w:tc>
        <w:tc>
          <w:tcPr>
            <w:tcW w:w="1224" w:type="dxa"/>
            <w:vAlign w:val="center"/>
          </w:tcPr>
          <w:p w:rsidR="00CC21FD" w:rsidRPr="00447932" w:rsidRDefault="00CC21FD" w:rsidP="00CC21FD">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675,7</w:t>
            </w:r>
          </w:p>
        </w:tc>
        <w:tc>
          <w:tcPr>
            <w:tcW w:w="1224" w:type="dxa"/>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675,7</w:t>
            </w:r>
          </w:p>
        </w:tc>
        <w:tc>
          <w:tcPr>
            <w:tcW w:w="1225" w:type="dxa"/>
            <w:tcBorders>
              <w:top w:val="nil"/>
              <w:left w:val="single" w:sz="4" w:space="0" w:color="000000"/>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698,3</w:t>
            </w:r>
          </w:p>
        </w:tc>
        <w:tc>
          <w:tcPr>
            <w:tcW w:w="1224" w:type="dxa"/>
            <w:tcBorders>
              <w:top w:val="nil"/>
              <w:left w:val="nil"/>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5 133,6</w:t>
            </w:r>
          </w:p>
        </w:tc>
        <w:tc>
          <w:tcPr>
            <w:tcW w:w="1225" w:type="dxa"/>
            <w:tcBorders>
              <w:top w:val="nil"/>
              <w:left w:val="nil"/>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5 133,6</w:t>
            </w:r>
          </w:p>
        </w:tc>
      </w:tr>
      <w:tr w:rsidR="00CC21FD" w:rsidRPr="00447932" w:rsidTr="009D3BD0">
        <w:trPr>
          <w:cantSplit/>
          <w:trHeight w:val="794"/>
        </w:trPr>
        <w:tc>
          <w:tcPr>
            <w:tcW w:w="3289" w:type="dxa"/>
            <w:vAlign w:val="center"/>
          </w:tcPr>
          <w:p w:rsidR="00CC21FD" w:rsidRPr="00447932" w:rsidRDefault="00CC21FD" w:rsidP="00CC21FD">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24" w:type="dxa"/>
            <w:vAlign w:val="center"/>
          </w:tcPr>
          <w:p w:rsidR="00CC21FD" w:rsidRPr="00447932" w:rsidRDefault="00CC21FD" w:rsidP="00CC21FD">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216 219,1</w:t>
            </w:r>
          </w:p>
        </w:tc>
        <w:tc>
          <w:tcPr>
            <w:tcW w:w="1224" w:type="dxa"/>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282 567,2</w:t>
            </w:r>
          </w:p>
        </w:tc>
        <w:tc>
          <w:tcPr>
            <w:tcW w:w="1225" w:type="dxa"/>
            <w:tcBorders>
              <w:top w:val="nil"/>
              <w:left w:val="single" w:sz="4" w:space="0" w:color="000000"/>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275 043,7</w:t>
            </w:r>
          </w:p>
        </w:tc>
        <w:tc>
          <w:tcPr>
            <w:tcW w:w="1224" w:type="dxa"/>
            <w:tcBorders>
              <w:top w:val="nil"/>
              <w:left w:val="nil"/>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263 597,0</w:t>
            </w:r>
          </w:p>
        </w:tc>
        <w:tc>
          <w:tcPr>
            <w:tcW w:w="1225" w:type="dxa"/>
            <w:tcBorders>
              <w:top w:val="nil"/>
              <w:left w:val="nil"/>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271 472,7</w:t>
            </w:r>
          </w:p>
        </w:tc>
      </w:tr>
      <w:tr w:rsidR="00CC21FD" w:rsidRPr="00447932" w:rsidTr="009D3BD0">
        <w:trPr>
          <w:cantSplit/>
          <w:trHeight w:val="397"/>
        </w:trPr>
        <w:tc>
          <w:tcPr>
            <w:tcW w:w="3289" w:type="dxa"/>
            <w:vAlign w:val="center"/>
          </w:tcPr>
          <w:p w:rsidR="00CC21FD" w:rsidRPr="00447932" w:rsidRDefault="00CC21FD" w:rsidP="00CC21FD">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Обеспечение проведения выборов и референдумов</w:t>
            </w:r>
          </w:p>
        </w:tc>
        <w:tc>
          <w:tcPr>
            <w:tcW w:w="1224" w:type="dxa"/>
            <w:vAlign w:val="center"/>
          </w:tcPr>
          <w:p w:rsidR="00CC21FD" w:rsidRPr="00447932" w:rsidRDefault="00CC21FD" w:rsidP="00CC21FD">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237 812,2</w:t>
            </w:r>
          </w:p>
        </w:tc>
        <w:tc>
          <w:tcPr>
            <w:tcW w:w="1224" w:type="dxa"/>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295 603,8</w:t>
            </w:r>
          </w:p>
        </w:tc>
        <w:tc>
          <w:tcPr>
            <w:tcW w:w="1225" w:type="dxa"/>
            <w:tcBorders>
              <w:top w:val="nil"/>
              <w:left w:val="single" w:sz="4" w:space="0" w:color="000000"/>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50 231,3</w:t>
            </w:r>
          </w:p>
        </w:tc>
        <w:tc>
          <w:tcPr>
            <w:tcW w:w="1224" w:type="dxa"/>
            <w:tcBorders>
              <w:top w:val="nil"/>
              <w:left w:val="nil"/>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48 029,6</w:t>
            </w:r>
          </w:p>
        </w:tc>
        <w:tc>
          <w:tcPr>
            <w:tcW w:w="1225" w:type="dxa"/>
            <w:tcBorders>
              <w:top w:val="nil"/>
              <w:left w:val="nil"/>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49 388,9</w:t>
            </w:r>
          </w:p>
        </w:tc>
      </w:tr>
      <w:tr w:rsidR="00CC21FD" w:rsidRPr="00447932" w:rsidTr="009D3BD0">
        <w:trPr>
          <w:cantSplit/>
          <w:trHeight w:val="283"/>
        </w:trPr>
        <w:tc>
          <w:tcPr>
            <w:tcW w:w="3289" w:type="dxa"/>
            <w:vAlign w:val="center"/>
          </w:tcPr>
          <w:p w:rsidR="00CC21FD" w:rsidRPr="00447932" w:rsidRDefault="00CC21FD" w:rsidP="00CC21FD">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Резервные фонды</w:t>
            </w:r>
          </w:p>
        </w:tc>
        <w:tc>
          <w:tcPr>
            <w:tcW w:w="1224" w:type="dxa"/>
            <w:vAlign w:val="center"/>
          </w:tcPr>
          <w:p w:rsidR="00CC21FD" w:rsidRPr="00447932" w:rsidRDefault="00CC21FD" w:rsidP="00CC21FD">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100 000,0</w:t>
            </w:r>
          </w:p>
        </w:tc>
        <w:tc>
          <w:tcPr>
            <w:tcW w:w="1224" w:type="dxa"/>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281 504,2</w:t>
            </w:r>
          </w:p>
        </w:tc>
        <w:tc>
          <w:tcPr>
            <w:tcW w:w="1225" w:type="dxa"/>
            <w:tcBorders>
              <w:top w:val="nil"/>
              <w:left w:val="single" w:sz="4" w:space="0" w:color="000000"/>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100 000,0</w:t>
            </w:r>
          </w:p>
        </w:tc>
        <w:tc>
          <w:tcPr>
            <w:tcW w:w="1224" w:type="dxa"/>
            <w:tcBorders>
              <w:top w:val="nil"/>
              <w:left w:val="nil"/>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100 000,0</w:t>
            </w:r>
          </w:p>
        </w:tc>
        <w:tc>
          <w:tcPr>
            <w:tcW w:w="1225" w:type="dxa"/>
            <w:tcBorders>
              <w:top w:val="nil"/>
              <w:left w:val="nil"/>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100 000,0</w:t>
            </w:r>
          </w:p>
        </w:tc>
      </w:tr>
      <w:tr w:rsidR="00CC21FD" w:rsidRPr="00447932" w:rsidTr="009D3BD0">
        <w:trPr>
          <w:cantSplit/>
          <w:trHeight w:val="283"/>
        </w:trPr>
        <w:tc>
          <w:tcPr>
            <w:tcW w:w="3289" w:type="dxa"/>
            <w:vAlign w:val="center"/>
          </w:tcPr>
          <w:p w:rsidR="00CC21FD" w:rsidRPr="00447932" w:rsidRDefault="00CC21FD" w:rsidP="00CC21FD">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Другие общегосударственные вопросы</w:t>
            </w:r>
          </w:p>
        </w:tc>
        <w:tc>
          <w:tcPr>
            <w:tcW w:w="1224" w:type="dxa"/>
            <w:vAlign w:val="center"/>
          </w:tcPr>
          <w:p w:rsidR="00CC21FD" w:rsidRPr="00447932" w:rsidRDefault="00CC21FD" w:rsidP="00CC21FD">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10 435 568,3</w:t>
            </w:r>
          </w:p>
        </w:tc>
        <w:tc>
          <w:tcPr>
            <w:tcW w:w="1224" w:type="dxa"/>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4 870 707,4</w:t>
            </w:r>
          </w:p>
        </w:tc>
        <w:tc>
          <w:tcPr>
            <w:tcW w:w="1225" w:type="dxa"/>
            <w:tcBorders>
              <w:top w:val="nil"/>
              <w:left w:val="single" w:sz="4" w:space="0" w:color="000000"/>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19 944 769,7</w:t>
            </w:r>
          </w:p>
        </w:tc>
        <w:tc>
          <w:tcPr>
            <w:tcW w:w="1224" w:type="dxa"/>
            <w:tcBorders>
              <w:top w:val="nil"/>
              <w:left w:val="nil"/>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17 003 389,0</w:t>
            </w:r>
          </w:p>
        </w:tc>
        <w:tc>
          <w:tcPr>
            <w:tcW w:w="1225" w:type="dxa"/>
            <w:tcBorders>
              <w:top w:val="nil"/>
              <w:left w:val="nil"/>
              <w:bottom w:val="single" w:sz="4" w:space="0" w:color="000000"/>
              <w:right w:val="single" w:sz="4" w:space="0" w:color="000000"/>
            </w:tcBorders>
            <w:vAlign w:val="center"/>
          </w:tcPr>
          <w:p w:rsidR="00CC21FD" w:rsidRPr="00447932" w:rsidRDefault="00CC21FD" w:rsidP="00CC21FD">
            <w:pPr>
              <w:spacing w:after="0" w:line="240" w:lineRule="auto"/>
              <w:jc w:val="center"/>
              <w:rPr>
                <w:rFonts w:ascii="Times New Roman" w:hAnsi="Times New Roman"/>
                <w:color w:val="000000"/>
                <w:sz w:val="18"/>
                <w:szCs w:val="18"/>
                <w:lang w:eastAsia="ru-RU"/>
              </w:rPr>
            </w:pPr>
            <w:r w:rsidRPr="00CC21FD">
              <w:rPr>
                <w:rFonts w:ascii="Times New Roman" w:hAnsi="Times New Roman"/>
                <w:color w:val="000000"/>
                <w:sz w:val="18"/>
                <w:szCs w:val="18"/>
                <w:lang w:eastAsia="ru-RU"/>
              </w:rPr>
              <w:t>17 417 462,5</w:t>
            </w:r>
          </w:p>
        </w:tc>
      </w:tr>
      <w:tr w:rsidR="00CC21FD" w:rsidRPr="00447932" w:rsidTr="009D3BD0">
        <w:trPr>
          <w:cantSplit/>
          <w:trHeight w:val="283"/>
        </w:trPr>
        <w:tc>
          <w:tcPr>
            <w:tcW w:w="3289" w:type="dxa"/>
            <w:vAlign w:val="center"/>
          </w:tcPr>
          <w:p w:rsidR="00CC21FD" w:rsidRPr="00447932" w:rsidRDefault="00CC21FD" w:rsidP="00CC21FD">
            <w:pPr>
              <w:spacing w:after="0" w:line="240" w:lineRule="auto"/>
              <w:rPr>
                <w:rFonts w:ascii="Times New Roman" w:hAnsi="Times New Roman"/>
                <w:b/>
                <w:bCs/>
                <w:sz w:val="18"/>
                <w:szCs w:val="18"/>
                <w:lang w:eastAsia="ru-RU"/>
              </w:rPr>
            </w:pPr>
            <w:r w:rsidRPr="00447932">
              <w:rPr>
                <w:rFonts w:ascii="Times New Roman" w:hAnsi="Times New Roman"/>
                <w:b/>
                <w:bCs/>
                <w:sz w:val="18"/>
                <w:szCs w:val="18"/>
                <w:lang w:eastAsia="ru-RU"/>
              </w:rPr>
              <w:t>Итого по разделу</w:t>
            </w:r>
          </w:p>
        </w:tc>
        <w:tc>
          <w:tcPr>
            <w:tcW w:w="1224" w:type="dxa"/>
            <w:vAlign w:val="center"/>
          </w:tcPr>
          <w:p w:rsidR="00CC21FD" w:rsidRPr="00447932" w:rsidRDefault="00CC21FD" w:rsidP="00CC21FD">
            <w:pPr>
              <w:spacing w:after="0" w:line="240" w:lineRule="auto"/>
              <w:jc w:val="center"/>
              <w:rPr>
                <w:rFonts w:ascii="Times New Roman" w:hAnsi="Times New Roman"/>
                <w:b/>
                <w:bCs/>
                <w:sz w:val="18"/>
                <w:szCs w:val="18"/>
                <w:lang w:eastAsia="ru-RU"/>
              </w:rPr>
            </w:pPr>
            <w:r w:rsidRPr="00447932">
              <w:rPr>
                <w:rFonts w:ascii="Times New Roman" w:hAnsi="Times New Roman"/>
                <w:b/>
                <w:bCs/>
                <w:sz w:val="18"/>
                <w:szCs w:val="18"/>
                <w:lang w:eastAsia="ru-RU"/>
              </w:rPr>
              <w:t>11 277 802,2</w:t>
            </w:r>
          </w:p>
        </w:tc>
        <w:tc>
          <w:tcPr>
            <w:tcW w:w="1224" w:type="dxa"/>
            <w:vAlign w:val="center"/>
          </w:tcPr>
          <w:p w:rsidR="00CC21FD" w:rsidRPr="00447932" w:rsidRDefault="00CC21FD" w:rsidP="00CC21FD">
            <w:pPr>
              <w:spacing w:after="0" w:line="240" w:lineRule="auto"/>
              <w:jc w:val="center"/>
              <w:rPr>
                <w:rFonts w:ascii="Times New Roman" w:hAnsi="Times New Roman"/>
                <w:b/>
                <w:bCs/>
                <w:color w:val="000000"/>
                <w:sz w:val="18"/>
                <w:szCs w:val="18"/>
                <w:lang w:eastAsia="ru-RU"/>
              </w:rPr>
            </w:pPr>
            <w:r>
              <w:rPr>
                <w:rFonts w:ascii="Times New Roman" w:hAnsi="Times New Roman"/>
                <w:b/>
                <w:bCs/>
                <w:color w:val="000000"/>
                <w:sz w:val="18"/>
                <w:szCs w:val="18"/>
                <w:lang w:eastAsia="ru-RU"/>
              </w:rPr>
              <w:t>6 128 289,0</w:t>
            </w:r>
          </w:p>
        </w:tc>
        <w:tc>
          <w:tcPr>
            <w:tcW w:w="1225" w:type="dxa"/>
            <w:tcBorders>
              <w:top w:val="single" w:sz="4" w:space="0" w:color="000000"/>
              <w:left w:val="single" w:sz="4" w:space="0" w:color="000000"/>
              <w:bottom w:val="single" w:sz="4" w:space="0" w:color="000000"/>
              <w:right w:val="single" w:sz="4" w:space="0" w:color="000000"/>
            </w:tcBorders>
            <w:vAlign w:val="center"/>
          </w:tcPr>
          <w:p w:rsidR="00CC21FD" w:rsidRPr="00CC21FD" w:rsidRDefault="00CC21FD" w:rsidP="00CC21FD">
            <w:pPr>
              <w:spacing w:after="0" w:line="240" w:lineRule="auto"/>
              <w:jc w:val="center"/>
              <w:rPr>
                <w:rFonts w:ascii="Times New Roman" w:hAnsi="Times New Roman"/>
                <w:b/>
                <w:bCs/>
                <w:color w:val="000000"/>
                <w:sz w:val="18"/>
                <w:szCs w:val="18"/>
                <w:lang w:eastAsia="ru-RU"/>
              </w:rPr>
            </w:pPr>
            <w:r w:rsidRPr="00CC21FD">
              <w:rPr>
                <w:rFonts w:ascii="Times New Roman" w:hAnsi="Times New Roman"/>
                <w:b/>
                <w:bCs/>
                <w:color w:val="000000"/>
                <w:sz w:val="18"/>
                <w:szCs w:val="18"/>
                <w:lang w:eastAsia="ru-RU"/>
              </w:rPr>
              <w:t>20 745 684,9</w:t>
            </w:r>
          </w:p>
        </w:tc>
        <w:tc>
          <w:tcPr>
            <w:tcW w:w="1224" w:type="dxa"/>
            <w:tcBorders>
              <w:top w:val="single" w:sz="4" w:space="0" w:color="000000"/>
              <w:left w:val="nil"/>
              <w:bottom w:val="single" w:sz="4" w:space="0" w:color="000000"/>
              <w:right w:val="single" w:sz="4" w:space="0" w:color="000000"/>
            </w:tcBorders>
            <w:vAlign w:val="center"/>
          </w:tcPr>
          <w:p w:rsidR="00CC21FD" w:rsidRPr="00CC21FD" w:rsidRDefault="00CC21FD" w:rsidP="00CC21FD">
            <w:pPr>
              <w:spacing w:after="0" w:line="240" w:lineRule="auto"/>
              <w:jc w:val="center"/>
              <w:rPr>
                <w:rFonts w:ascii="Times New Roman" w:hAnsi="Times New Roman"/>
                <w:b/>
                <w:bCs/>
                <w:color w:val="000000"/>
                <w:sz w:val="18"/>
                <w:szCs w:val="18"/>
                <w:lang w:eastAsia="ru-RU"/>
              </w:rPr>
            </w:pPr>
            <w:r w:rsidRPr="00CC21FD">
              <w:rPr>
                <w:rFonts w:ascii="Times New Roman" w:hAnsi="Times New Roman"/>
                <w:b/>
                <w:bCs/>
                <w:color w:val="000000"/>
                <w:sz w:val="18"/>
                <w:szCs w:val="18"/>
                <w:lang w:eastAsia="ru-RU"/>
              </w:rPr>
              <w:t>17 779 966,6</w:t>
            </w:r>
          </w:p>
        </w:tc>
        <w:tc>
          <w:tcPr>
            <w:tcW w:w="1225" w:type="dxa"/>
            <w:tcBorders>
              <w:top w:val="single" w:sz="4" w:space="0" w:color="000000"/>
              <w:left w:val="nil"/>
              <w:bottom w:val="single" w:sz="4" w:space="0" w:color="000000"/>
              <w:right w:val="single" w:sz="4" w:space="0" w:color="000000"/>
            </w:tcBorders>
            <w:vAlign w:val="center"/>
          </w:tcPr>
          <w:p w:rsidR="00CC21FD" w:rsidRPr="00CC21FD" w:rsidRDefault="00CC21FD" w:rsidP="00CC21FD">
            <w:pPr>
              <w:spacing w:after="0" w:line="240" w:lineRule="auto"/>
              <w:jc w:val="center"/>
              <w:rPr>
                <w:rFonts w:ascii="Times New Roman" w:hAnsi="Times New Roman"/>
                <w:b/>
                <w:bCs/>
                <w:color w:val="000000"/>
                <w:sz w:val="18"/>
                <w:szCs w:val="18"/>
                <w:lang w:eastAsia="ru-RU"/>
              </w:rPr>
            </w:pPr>
            <w:r w:rsidRPr="00CC21FD">
              <w:rPr>
                <w:rFonts w:ascii="Times New Roman" w:hAnsi="Times New Roman"/>
                <w:b/>
                <w:bCs/>
                <w:color w:val="000000"/>
                <w:sz w:val="18"/>
                <w:szCs w:val="18"/>
                <w:lang w:eastAsia="ru-RU"/>
              </w:rPr>
              <w:t>18 212 576,7</w:t>
            </w:r>
          </w:p>
        </w:tc>
      </w:tr>
    </w:tbl>
    <w:p w:rsidR="008B5676" w:rsidRDefault="005E2D2C" w:rsidP="00DE7A55">
      <w:pPr>
        <w:spacing w:before="120" w:after="0" w:line="240" w:lineRule="auto"/>
        <w:ind w:firstLine="720"/>
        <w:jc w:val="both"/>
        <w:rPr>
          <w:rFonts w:ascii="Times New Roman" w:hAnsi="Times New Roman"/>
          <w:sz w:val="28"/>
          <w:szCs w:val="28"/>
          <w:lang w:eastAsia="ru-RU"/>
        </w:rPr>
      </w:pPr>
      <w:r>
        <w:rPr>
          <w:rFonts w:ascii="Times New Roman" w:hAnsi="Times New Roman"/>
          <w:b/>
          <w:bCs/>
          <w:i/>
          <w:iCs/>
          <w:sz w:val="28"/>
          <w:szCs w:val="28"/>
          <w:lang w:eastAsia="ru-RU"/>
        </w:rPr>
        <w:t>Б</w:t>
      </w:r>
      <w:r w:rsidR="008B5676" w:rsidRPr="00154576">
        <w:rPr>
          <w:rFonts w:ascii="Times New Roman" w:hAnsi="Times New Roman"/>
          <w:b/>
          <w:bCs/>
          <w:i/>
          <w:iCs/>
          <w:sz w:val="28"/>
          <w:szCs w:val="28"/>
          <w:lang w:eastAsia="ru-RU"/>
        </w:rPr>
        <w:t xml:space="preserve">юджетные ассигнования </w:t>
      </w:r>
      <w:r>
        <w:rPr>
          <w:rFonts w:ascii="Times New Roman" w:hAnsi="Times New Roman"/>
          <w:b/>
          <w:bCs/>
          <w:i/>
          <w:iCs/>
          <w:sz w:val="28"/>
          <w:szCs w:val="28"/>
          <w:lang w:eastAsia="ru-RU"/>
        </w:rPr>
        <w:t xml:space="preserve">предусмотрены </w:t>
      </w:r>
      <w:r w:rsidR="008B5676" w:rsidRPr="00154576">
        <w:rPr>
          <w:rFonts w:ascii="Times New Roman" w:hAnsi="Times New Roman"/>
          <w:sz w:val="28"/>
          <w:szCs w:val="28"/>
          <w:lang w:eastAsia="ru-RU"/>
        </w:rPr>
        <w:t xml:space="preserve">в </w:t>
      </w:r>
      <w:r>
        <w:rPr>
          <w:rFonts w:ascii="Times New Roman" w:hAnsi="Times New Roman"/>
          <w:sz w:val="28"/>
          <w:szCs w:val="28"/>
          <w:lang w:eastAsia="ru-RU"/>
        </w:rPr>
        <w:t xml:space="preserve">2025 году в </w:t>
      </w:r>
      <w:r w:rsidR="008B5676" w:rsidRPr="00154576">
        <w:rPr>
          <w:rFonts w:ascii="Times New Roman" w:hAnsi="Times New Roman"/>
          <w:sz w:val="28"/>
          <w:szCs w:val="28"/>
          <w:lang w:eastAsia="ru-RU"/>
        </w:rPr>
        <w:t xml:space="preserve">сумме </w:t>
      </w:r>
      <w:r w:rsidR="000B7201" w:rsidRPr="00DE7A55">
        <w:rPr>
          <w:rFonts w:ascii="Times New Roman" w:hAnsi="Times New Roman"/>
          <w:sz w:val="28"/>
          <w:szCs w:val="28"/>
          <w:lang w:eastAsia="ru-RU"/>
        </w:rPr>
        <w:t>20 745 684,9</w:t>
      </w:r>
      <w:r w:rsidR="008B5676" w:rsidRPr="00154576">
        <w:rPr>
          <w:rFonts w:ascii="Times New Roman" w:hAnsi="Times New Roman"/>
          <w:sz w:val="28"/>
          <w:szCs w:val="28"/>
          <w:lang w:eastAsia="ru-RU"/>
        </w:rPr>
        <w:t xml:space="preserve"> тыс. рублей, </w:t>
      </w:r>
      <w:r>
        <w:rPr>
          <w:rFonts w:ascii="Times New Roman" w:hAnsi="Times New Roman"/>
          <w:sz w:val="28"/>
          <w:szCs w:val="28"/>
          <w:lang w:eastAsia="ru-RU"/>
        </w:rPr>
        <w:t xml:space="preserve">в 2026 году </w:t>
      </w:r>
      <w:r w:rsidR="000B7201" w:rsidRPr="00DE7A55">
        <w:rPr>
          <w:rFonts w:ascii="Times New Roman" w:hAnsi="Times New Roman"/>
          <w:sz w:val="28"/>
          <w:szCs w:val="28"/>
          <w:lang w:eastAsia="ru-RU"/>
        </w:rPr>
        <w:t>17 779 966,6</w:t>
      </w:r>
      <w:r>
        <w:rPr>
          <w:rFonts w:ascii="Times New Roman" w:hAnsi="Times New Roman"/>
          <w:sz w:val="28"/>
          <w:szCs w:val="28"/>
          <w:lang w:eastAsia="ru-RU"/>
        </w:rPr>
        <w:t xml:space="preserve"> </w:t>
      </w:r>
      <w:r w:rsidR="008B5676" w:rsidRPr="00154576">
        <w:rPr>
          <w:rFonts w:ascii="Times New Roman" w:hAnsi="Times New Roman"/>
          <w:sz w:val="28"/>
          <w:szCs w:val="28"/>
          <w:lang w:eastAsia="ru-RU"/>
        </w:rPr>
        <w:t>тыс. рублей</w:t>
      </w:r>
      <w:r>
        <w:rPr>
          <w:rFonts w:ascii="Times New Roman" w:hAnsi="Times New Roman"/>
          <w:sz w:val="28"/>
          <w:szCs w:val="28"/>
          <w:lang w:eastAsia="ru-RU"/>
        </w:rPr>
        <w:t>,</w:t>
      </w:r>
      <w:r w:rsidR="008B5676" w:rsidRPr="00154576">
        <w:rPr>
          <w:rFonts w:ascii="Times New Roman" w:hAnsi="Times New Roman"/>
          <w:sz w:val="28"/>
          <w:szCs w:val="28"/>
          <w:lang w:eastAsia="ru-RU"/>
        </w:rPr>
        <w:t xml:space="preserve"> в </w:t>
      </w:r>
      <w:r w:rsidR="00442A52">
        <w:rPr>
          <w:rFonts w:ascii="Times New Roman" w:hAnsi="Times New Roman"/>
          <w:sz w:val="28"/>
          <w:szCs w:val="28"/>
          <w:lang w:eastAsia="ru-RU"/>
        </w:rPr>
        <w:t>202</w:t>
      </w:r>
      <w:r w:rsidR="00D602FF">
        <w:rPr>
          <w:rFonts w:ascii="Times New Roman" w:hAnsi="Times New Roman"/>
          <w:sz w:val="28"/>
          <w:szCs w:val="28"/>
          <w:lang w:eastAsia="ru-RU"/>
        </w:rPr>
        <w:t>7</w:t>
      </w:r>
      <w:r w:rsidR="008B5676" w:rsidRPr="00154576">
        <w:rPr>
          <w:rFonts w:ascii="Times New Roman" w:hAnsi="Times New Roman"/>
          <w:sz w:val="28"/>
          <w:szCs w:val="28"/>
          <w:lang w:eastAsia="ru-RU"/>
        </w:rPr>
        <w:t xml:space="preserve"> году</w:t>
      </w:r>
      <w:r>
        <w:rPr>
          <w:rFonts w:ascii="Times New Roman" w:hAnsi="Times New Roman"/>
          <w:sz w:val="28"/>
          <w:szCs w:val="28"/>
          <w:lang w:eastAsia="ru-RU"/>
        </w:rPr>
        <w:t xml:space="preserve"> </w:t>
      </w:r>
      <w:r w:rsidR="000B7201" w:rsidRPr="00DE7A55">
        <w:rPr>
          <w:rFonts w:ascii="Times New Roman" w:hAnsi="Times New Roman"/>
          <w:sz w:val="28"/>
          <w:szCs w:val="28"/>
          <w:lang w:eastAsia="ru-RU"/>
        </w:rPr>
        <w:t>18 212 576,7</w:t>
      </w:r>
      <w:r>
        <w:rPr>
          <w:rFonts w:ascii="Times New Roman" w:hAnsi="Times New Roman"/>
          <w:sz w:val="28"/>
          <w:szCs w:val="28"/>
          <w:lang w:eastAsia="ru-RU"/>
        </w:rPr>
        <w:t xml:space="preserve"> тыс. рублей, в том числе:</w:t>
      </w:r>
    </w:p>
    <w:p w:rsidR="00A72F2A" w:rsidRPr="002816C1" w:rsidRDefault="00A72F2A" w:rsidP="00DE7A55">
      <w:pPr>
        <w:spacing w:after="0" w:line="240" w:lineRule="auto"/>
        <w:ind w:firstLine="720"/>
        <w:jc w:val="both"/>
        <w:rPr>
          <w:rFonts w:ascii="Times New Roman" w:hAnsi="Times New Roman"/>
          <w:color w:val="000000" w:themeColor="text1"/>
          <w:sz w:val="28"/>
          <w:szCs w:val="28"/>
          <w:shd w:val="clear" w:color="auto" w:fill="D7F763"/>
          <w:lang w:eastAsia="ru-RU"/>
        </w:rPr>
      </w:pPr>
      <w:r w:rsidRPr="002816C1">
        <w:rPr>
          <w:rFonts w:ascii="Times New Roman" w:hAnsi="Times New Roman"/>
          <w:color w:val="000000" w:themeColor="text1"/>
          <w:spacing w:val="-1"/>
          <w:sz w:val="28"/>
          <w:szCs w:val="28"/>
        </w:rPr>
        <w:t xml:space="preserve">985 321,8 тыс. рублей в 2025 году, 2 271 300,0 тыс. рублей </w:t>
      </w:r>
      <w:r w:rsidR="00EF3EFC" w:rsidRPr="002816C1">
        <w:rPr>
          <w:rFonts w:ascii="Times New Roman" w:hAnsi="Times New Roman"/>
          <w:color w:val="000000" w:themeColor="text1"/>
          <w:spacing w:val="-1"/>
          <w:sz w:val="28"/>
          <w:szCs w:val="28"/>
        </w:rPr>
        <w:t xml:space="preserve">ежегодно в </w:t>
      </w:r>
      <w:r w:rsidRPr="002816C1">
        <w:rPr>
          <w:rFonts w:ascii="Times New Roman" w:hAnsi="Times New Roman"/>
          <w:color w:val="000000" w:themeColor="text1"/>
          <w:spacing w:val="-1"/>
          <w:sz w:val="28"/>
          <w:szCs w:val="28"/>
        </w:rPr>
        <w:t>2026</w:t>
      </w:r>
      <w:r w:rsidR="00EF3EFC" w:rsidRPr="002816C1">
        <w:rPr>
          <w:rFonts w:ascii="Times New Roman" w:hAnsi="Times New Roman"/>
          <w:color w:val="000000" w:themeColor="text1"/>
          <w:spacing w:val="-1"/>
          <w:sz w:val="28"/>
          <w:szCs w:val="28"/>
        </w:rPr>
        <w:t xml:space="preserve"> и </w:t>
      </w:r>
      <w:r w:rsidRPr="002816C1">
        <w:rPr>
          <w:rFonts w:ascii="Times New Roman" w:hAnsi="Times New Roman"/>
          <w:color w:val="000000" w:themeColor="text1"/>
          <w:spacing w:val="-1"/>
          <w:sz w:val="28"/>
          <w:szCs w:val="28"/>
        </w:rPr>
        <w:t>2027 год</w:t>
      </w:r>
      <w:r w:rsidR="00EF3EFC" w:rsidRPr="002816C1">
        <w:rPr>
          <w:rFonts w:ascii="Times New Roman" w:hAnsi="Times New Roman"/>
          <w:color w:val="000000" w:themeColor="text1"/>
          <w:spacing w:val="-1"/>
          <w:sz w:val="28"/>
          <w:szCs w:val="28"/>
        </w:rPr>
        <w:t>ах</w:t>
      </w:r>
      <w:r w:rsidRPr="002816C1">
        <w:rPr>
          <w:rFonts w:ascii="Times New Roman" w:hAnsi="Times New Roman"/>
          <w:color w:val="000000" w:themeColor="text1"/>
          <w:spacing w:val="-1"/>
          <w:sz w:val="28"/>
          <w:szCs w:val="28"/>
        </w:rPr>
        <w:t xml:space="preserve"> </w:t>
      </w:r>
      <w:r w:rsidRPr="002816C1">
        <w:rPr>
          <w:rFonts w:ascii="Times New Roman" w:hAnsi="Times New Roman"/>
          <w:color w:val="000000" w:themeColor="text1"/>
          <w:sz w:val="28"/>
          <w:szCs w:val="28"/>
          <w:lang w:eastAsia="ru-RU"/>
        </w:rPr>
        <w:t>за счет средств федерального бюджета, из них:</w:t>
      </w:r>
    </w:p>
    <w:p w:rsidR="00A72F2A" w:rsidRPr="002816C1" w:rsidRDefault="009A5BE7" w:rsidP="00DE7A55">
      <w:pPr>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885 143,7 тыс. рублей в 2025 году, 2 163 172,4 тыс. рублей ежегодно в 2026 и 2027 годах</w:t>
      </w:r>
      <w:r w:rsidR="00085A54" w:rsidRPr="002816C1">
        <w:rPr>
          <w:color w:val="000000" w:themeColor="text1"/>
        </w:rPr>
        <w:t xml:space="preserve"> </w:t>
      </w:r>
      <w:r w:rsidR="00085A54" w:rsidRPr="002816C1">
        <w:rPr>
          <w:rFonts w:ascii="Times New Roman" w:hAnsi="Times New Roman"/>
          <w:color w:val="000000" w:themeColor="text1"/>
          <w:sz w:val="28"/>
          <w:szCs w:val="28"/>
          <w:lang w:eastAsia="ru-RU"/>
        </w:rPr>
        <w:t>на реализацию мероприятий плана ЦЭР Забайкальского края</w:t>
      </w:r>
      <w:r w:rsidRPr="002816C1">
        <w:rPr>
          <w:rFonts w:ascii="Times New Roman" w:hAnsi="Times New Roman"/>
          <w:color w:val="000000" w:themeColor="text1"/>
          <w:sz w:val="28"/>
          <w:szCs w:val="28"/>
          <w:lang w:eastAsia="ru-RU"/>
        </w:rPr>
        <w:t>;</w:t>
      </w:r>
    </w:p>
    <w:p w:rsidR="00F1133B" w:rsidRPr="002816C1" w:rsidRDefault="00F1133B" w:rsidP="00DE7A55">
      <w:pPr>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rPr>
        <w:t>99 479,8 тыс. рублей в 2025 году, 102 994,0 тыс. рублей ежегодно в 2026 и 2027 годах на исполнение государственных полномочий Российской Федерации по государственной регистрации актов гражданского состояния;</w:t>
      </w:r>
    </w:p>
    <w:p w:rsidR="00F1133B" w:rsidRPr="002816C1" w:rsidRDefault="00F1133B" w:rsidP="00DE7A55">
      <w:pPr>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rPr>
        <w:t>698,3 тыс. рублей в 2025 году, 5 133,6 тыс. рублей ежегодно в</w:t>
      </w:r>
      <w:r w:rsidR="002F1809">
        <w:rPr>
          <w:rFonts w:ascii="Times New Roman" w:hAnsi="Times New Roman"/>
          <w:color w:val="000000" w:themeColor="text1"/>
          <w:sz w:val="28"/>
          <w:szCs w:val="28"/>
        </w:rPr>
        <w:br/>
      </w:r>
      <w:r w:rsidRPr="002816C1">
        <w:rPr>
          <w:rFonts w:ascii="Times New Roman" w:hAnsi="Times New Roman"/>
          <w:color w:val="000000" w:themeColor="text1"/>
          <w:sz w:val="28"/>
          <w:szCs w:val="28"/>
        </w:rPr>
        <w:t>2026 и 2027 годах н</w:t>
      </w:r>
      <w:r w:rsidRPr="002816C1">
        <w:rPr>
          <w:rFonts w:ascii="Times New Roman" w:hAnsi="Times New Roman"/>
          <w:color w:val="000000" w:themeColor="text1"/>
          <w:sz w:val="28"/>
          <w:szCs w:val="28"/>
          <w:lang w:eastAsia="ru-RU"/>
        </w:rPr>
        <w:t>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60F1C" w:rsidRPr="00060F1C" w:rsidRDefault="00060F1C" w:rsidP="00DE7A55">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085A54">
        <w:rPr>
          <w:rFonts w:ascii="Times New Roman" w:hAnsi="Times New Roman"/>
          <w:color w:val="000000" w:themeColor="text1"/>
          <w:sz w:val="28"/>
          <w:szCs w:val="28"/>
        </w:rPr>
        <w:lastRenderedPageBreak/>
        <w:t>1 428,0 тыс. рублей в 2025 году, 1 365,4 тыс. рублей в 2026 году,</w:t>
      </w:r>
      <w:r w:rsidRPr="00085A54">
        <w:rPr>
          <w:rFonts w:ascii="Times New Roman" w:hAnsi="Times New Roman"/>
          <w:color w:val="000000" w:themeColor="text1"/>
          <w:sz w:val="28"/>
          <w:szCs w:val="28"/>
        </w:rPr>
        <w:br/>
      </w:r>
      <w:r w:rsidRPr="00060F1C">
        <w:rPr>
          <w:rFonts w:ascii="Times New Roman" w:hAnsi="Times New Roman"/>
          <w:color w:val="000000" w:themeColor="text1"/>
          <w:spacing w:val="-1"/>
          <w:sz w:val="28"/>
          <w:szCs w:val="28"/>
        </w:rPr>
        <w:t xml:space="preserve">1 404,1 тыс. рублей в 2027 году на </w:t>
      </w:r>
      <w:r w:rsidRPr="00060F1C">
        <w:rPr>
          <w:rFonts w:ascii="Times New Roman" w:hAnsi="Times New Roman"/>
          <w:color w:val="000000" w:themeColor="text1"/>
          <w:sz w:val="28"/>
          <w:szCs w:val="28"/>
        </w:rPr>
        <w:t>освещение деятельности органов государственной власти в средствах массовой информации</w:t>
      </w:r>
      <w:r w:rsidRPr="00060F1C">
        <w:rPr>
          <w:rFonts w:ascii="Times New Roman" w:hAnsi="Times New Roman"/>
          <w:color w:val="000000" w:themeColor="text1"/>
          <w:spacing w:val="-1"/>
          <w:sz w:val="28"/>
          <w:szCs w:val="28"/>
        </w:rPr>
        <w:t>;</w:t>
      </w:r>
    </w:p>
    <w:p w:rsidR="00060F1C" w:rsidRPr="00060F1C" w:rsidRDefault="00060F1C" w:rsidP="00DE7A55">
      <w:pPr>
        <w:autoSpaceDE w:val="0"/>
        <w:autoSpaceDN w:val="0"/>
        <w:adjustRightInd w:val="0"/>
        <w:spacing w:after="0" w:line="240" w:lineRule="auto"/>
        <w:ind w:firstLine="709"/>
        <w:jc w:val="both"/>
        <w:rPr>
          <w:rFonts w:ascii="Times New Roman" w:hAnsi="Times New Roman"/>
          <w:color w:val="000000" w:themeColor="text1"/>
          <w:sz w:val="28"/>
          <w:szCs w:val="28"/>
        </w:rPr>
      </w:pPr>
      <w:r w:rsidRPr="00085A54">
        <w:rPr>
          <w:rFonts w:ascii="Times New Roman" w:hAnsi="Times New Roman"/>
          <w:color w:val="000000" w:themeColor="text1"/>
          <w:spacing w:val="-1"/>
          <w:sz w:val="28"/>
          <w:szCs w:val="28"/>
        </w:rPr>
        <w:t>1 072,0</w:t>
      </w:r>
      <w:r w:rsidRPr="00060F1C">
        <w:rPr>
          <w:rFonts w:ascii="Times New Roman" w:hAnsi="Times New Roman"/>
          <w:color w:val="000000" w:themeColor="text1"/>
          <w:spacing w:val="-1"/>
          <w:sz w:val="28"/>
          <w:szCs w:val="28"/>
        </w:rPr>
        <w:t xml:space="preserve"> тыс. рублей в 2025 году, 1 025,0 тыс. рублей в 2026 году, 1 054,0 тыс. рублей в 2027 году на </w:t>
      </w:r>
      <w:r w:rsidRPr="00060F1C">
        <w:rPr>
          <w:rFonts w:ascii="Times New Roman" w:hAnsi="Times New Roman"/>
          <w:color w:val="000000" w:themeColor="text1"/>
          <w:sz w:val="28"/>
          <w:szCs w:val="28"/>
        </w:rPr>
        <w:t>возмещение затрат на полиграфические услуги редакциям периодических печатных изданий, осуществляющим свою деятельность на территории Забайкальского края</w:t>
      </w:r>
      <w:r w:rsidRPr="00060F1C">
        <w:rPr>
          <w:rFonts w:ascii="Times New Roman" w:hAnsi="Times New Roman"/>
          <w:color w:val="000000" w:themeColor="text1"/>
          <w:spacing w:val="-1"/>
          <w:sz w:val="28"/>
          <w:szCs w:val="28"/>
        </w:rPr>
        <w:t>;</w:t>
      </w:r>
    </w:p>
    <w:p w:rsidR="00C05F83" w:rsidRPr="00840A13" w:rsidRDefault="00C05F83" w:rsidP="00DE7A55">
      <w:pPr>
        <w:spacing w:after="0" w:line="240" w:lineRule="auto"/>
        <w:ind w:firstLine="720"/>
        <w:jc w:val="both"/>
        <w:rPr>
          <w:rFonts w:ascii="Times New Roman" w:hAnsi="Times New Roman"/>
          <w:sz w:val="28"/>
          <w:szCs w:val="28"/>
          <w:lang w:eastAsia="ru-RU"/>
        </w:rPr>
      </w:pPr>
      <w:r w:rsidRPr="00085A54">
        <w:rPr>
          <w:rFonts w:ascii="Times New Roman" w:hAnsi="Times New Roman"/>
          <w:sz w:val="28"/>
          <w:szCs w:val="28"/>
          <w:lang w:eastAsia="ru-RU"/>
        </w:rPr>
        <w:t>4 406 824,6</w:t>
      </w:r>
      <w:r w:rsidRPr="00840A13">
        <w:rPr>
          <w:rFonts w:ascii="Times New Roman" w:hAnsi="Times New Roman"/>
          <w:sz w:val="28"/>
          <w:szCs w:val="28"/>
          <w:lang w:eastAsia="ru-RU"/>
        </w:rPr>
        <w:t xml:space="preserve"> тыс. рублей в 2025 году, 3 883 115,5 тыс. рублей ежегодно в 2026 и 2027 годах на осуществление бюджетных инвестиций в объекты инфраструктуры в целях реализации новых инвестиционных проектов;</w:t>
      </w:r>
    </w:p>
    <w:p w:rsidR="00C05F83" w:rsidRDefault="00C05F83" w:rsidP="00DE7A55">
      <w:pPr>
        <w:spacing w:after="0" w:line="240" w:lineRule="auto"/>
        <w:ind w:firstLine="720"/>
        <w:jc w:val="both"/>
        <w:rPr>
          <w:rFonts w:ascii="Times New Roman" w:hAnsi="Times New Roman"/>
          <w:sz w:val="28"/>
          <w:szCs w:val="28"/>
          <w:lang w:eastAsia="ru-RU"/>
        </w:rPr>
      </w:pPr>
      <w:r w:rsidRPr="00085A54">
        <w:rPr>
          <w:rFonts w:ascii="Times New Roman" w:hAnsi="Times New Roman"/>
          <w:sz w:val="28"/>
          <w:szCs w:val="28"/>
          <w:lang w:eastAsia="ru-RU"/>
        </w:rPr>
        <w:t>46 107,1</w:t>
      </w:r>
      <w:r w:rsidRPr="00840A13">
        <w:rPr>
          <w:rFonts w:ascii="Times New Roman" w:hAnsi="Times New Roman"/>
          <w:sz w:val="28"/>
          <w:szCs w:val="28"/>
          <w:lang w:eastAsia="ru-RU"/>
        </w:rPr>
        <w:t xml:space="preserve"> тыс. рублей в 2025 году, 35 436,4 тыс. рублей в 2</w:t>
      </w:r>
      <w:r w:rsidRPr="00764801">
        <w:rPr>
          <w:rFonts w:ascii="Times New Roman" w:hAnsi="Times New Roman"/>
          <w:sz w:val="28"/>
          <w:szCs w:val="28"/>
          <w:lang w:eastAsia="ru-RU"/>
        </w:rPr>
        <w:t>026 году, 25 114,5 тыс. рублей в 2027 году на оценку недвижимости, признание прав и регулирование отношений по государственной собственности;</w:t>
      </w:r>
    </w:p>
    <w:p w:rsidR="00BB6E73" w:rsidRPr="00983D30" w:rsidRDefault="00BB6E73" w:rsidP="00DE7A55">
      <w:pPr>
        <w:spacing w:after="0" w:line="240" w:lineRule="auto"/>
        <w:ind w:firstLine="720"/>
        <w:jc w:val="both"/>
        <w:rPr>
          <w:rFonts w:ascii="Times New Roman" w:hAnsi="Times New Roman"/>
          <w:color w:val="000000" w:themeColor="text1"/>
          <w:sz w:val="28"/>
          <w:szCs w:val="28"/>
          <w:lang w:eastAsia="ru-RU"/>
        </w:rPr>
      </w:pPr>
      <w:r w:rsidRPr="00085A54">
        <w:rPr>
          <w:rFonts w:ascii="Times New Roman" w:hAnsi="Times New Roman"/>
          <w:color w:val="000000" w:themeColor="text1"/>
          <w:sz w:val="28"/>
          <w:szCs w:val="28"/>
        </w:rPr>
        <w:t>100 000,0</w:t>
      </w:r>
      <w:r w:rsidRPr="00983D30">
        <w:rPr>
          <w:rFonts w:ascii="Times New Roman" w:hAnsi="Times New Roman"/>
          <w:color w:val="000000" w:themeColor="text1"/>
          <w:sz w:val="28"/>
          <w:szCs w:val="28"/>
        </w:rPr>
        <w:t xml:space="preserve"> тыс. рублей ежегодно </w:t>
      </w:r>
      <w:r w:rsidR="00B835B5">
        <w:rPr>
          <w:rFonts w:ascii="Times New Roman" w:hAnsi="Times New Roman"/>
          <w:color w:val="000000" w:themeColor="text1"/>
          <w:sz w:val="28"/>
          <w:szCs w:val="28"/>
        </w:rPr>
        <w:t xml:space="preserve">в 2025–2027 годах </w:t>
      </w:r>
      <w:r w:rsidRPr="00983D30">
        <w:rPr>
          <w:rFonts w:ascii="Times New Roman" w:hAnsi="Times New Roman"/>
          <w:color w:val="000000" w:themeColor="text1"/>
          <w:sz w:val="28"/>
          <w:szCs w:val="28"/>
        </w:rPr>
        <w:t>на формирование резервного фонда</w:t>
      </w:r>
      <w:r w:rsidRPr="00983D30">
        <w:rPr>
          <w:rFonts w:ascii="Times New Roman" w:hAnsi="Times New Roman"/>
          <w:color w:val="000000" w:themeColor="text1"/>
          <w:sz w:val="28"/>
          <w:szCs w:val="28"/>
          <w:lang w:eastAsia="ru-RU"/>
        </w:rPr>
        <w:t xml:space="preserve"> Правительства Забайкальского края;</w:t>
      </w:r>
    </w:p>
    <w:p w:rsidR="009A5BE7" w:rsidRPr="00983D30" w:rsidRDefault="009A5BE7" w:rsidP="00DE7A55">
      <w:pPr>
        <w:tabs>
          <w:tab w:val="left" w:pos="0"/>
        </w:tabs>
        <w:spacing w:after="0" w:line="240" w:lineRule="auto"/>
        <w:ind w:firstLine="709"/>
        <w:jc w:val="both"/>
        <w:rPr>
          <w:rFonts w:ascii="Times New Roman" w:hAnsi="Times New Roman"/>
          <w:color w:val="000000" w:themeColor="text1"/>
          <w:sz w:val="28"/>
          <w:szCs w:val="28"/>
          <w:lang w:eastAsia="ru-RU"/>
        </w:rPr>
      </w:pPr>
      <w:r w:rsidRPr="00085A54">
        <w:rPr>
          <w:rFonts w:ascii="Times New Roman" w:hAnsi="Times New Roman"/>
          <w:color w:val="000000" w:themeColor="text1"/>
          <w:sz w:val="28"/>
          <w:szCs w:val="28"/>
          <w:lang w:eastAsia="ru-RU"/>
        </w:rPr>
        <w:t>150 000,0</w:t>
      </w:r>
      <w:r w:rsidRPr="00983D30">
        <w:rPr>
          <w:rFonts w:ascii="Times New Roman" w:hAnsi="Times New Roman"/>
          <w:color w:val="000000" w:themeColor="text1"/>
          <w:sz w:val="28"/>
          <w:szCs w:val="28"/>
          <w:lang w:eastAsia="ru-RU"/>
        </w:rPr>
        <w:t xml:space="preserve"> тыс. рублей ежегодно </w:t>
      </w:r>
      <w:r w:rsidR="00B835B5">
        <w:rPr>
          <w:rFonts w:ascii="Times New Roman" w:hAnsi="Times New Roman"/>
          <w:color w:val="000000" w:themeColor="text1"/>
          <w:sz w:val="28"/>
          <w:szCs w:val="28"/>
        </w:rPr>
        <w:t>в 2025–2027 годах</w:t>
      </w:r>
      <w:r w:rsidR="00B835B5" w:rsidRPr="00983D30">
        <w:rPr>
          <w:rFonts w:ascii="Times New Roman" w:hAnsi="Times New Roman"/>
          <w:color w:val="000000" w:themeColor="text1"/>
          <w:sz w:val="28"/>
          <w:szCs w:val="28"/>
          <w:lang w:eastAsia="ru-RU"/>
        </w:rPr>
        <w:t xml:space="preserve"> </w:t>
      </w:r>
      <w:r w:rsidRPr="00983D30">
        <w:rPr>
          <w:rFonts w:ascii="Times New Roman" w:hAnsi="Times New Roman"/>
          <w:color w:val="000000" w:themeColor="text1"/>
          <w:sz w:val="28"/>
          <w:szCs w:val="28"/>
          <w:lang w:eastAsia="ru-RU"/>
        </w:rPr>
        <w:t>на формирование Резервного фонда Забайкальского края;</w:t>
      </w:r>
    </w:p>
    <w:p w:rsidR="009A5BE7" w:rsidRPr="00983D30" w:rsidRDefault="009A5BE7" w:rsidP="00DE7A55">
      <w:pPr>
        <w:spacing w:after="0" w:line="240" w:lineRule="auto"/>
        <w:ind w:firstLine="720"/>
        <w:jc w:val="both"/>
        <w:rPr>
          <w:rFonts w:ascii="Times New Roman" w:hAnsi="Times New Roman"/>
          <w:color w:val="000000" w:themeColor="text1"/>
          <w:sz w:val="28"/>
          <w:szCs w:val="28"/>
          <w:lang w:eastAsia="ru-RU"/>
        </w:rPr>
      </w:pPr>
      <w:r w:rsidRPr="00085A54">
        <w:rPr>
          <w:rFonts w:ascii="Times New Roman" w:hAnsi="Times New Roman"/>
          <w:color w:val="000000" w:themeColor="text1"/>
          <w:sz w:val="28"/>
          <w:szCs w:val="28"/>
        </w:rPr>
        <w:t>3 000 000,0</w:t>
      </w:r>
      <w:r w:rsidRPr="00983D30">
        <w:rPr>
          <w:rFonts w:ascii="Times New Roman" w:hAnsi="Times New Roman"/>
          <w:color w:val="000000" w:themeColor="text1"/>
          <w:sz w:val="28"/>
          <w:szCs w:val="28"/>
        </w:rPr>
        <w:t xml:space="preserve"> тыс. рублей </w:t>
      </w:r>
      <w:r>
        <w:rPr>
          <w:rFonts w:ascii="Times New Roman" w:hAnsi="Times New Roman"/>
          <w:color w:val="000000" w:themeColor="text1"/>
          <w:sz w:val="28"/>
          <w:szCs w:val="28"/>
        </w:rPr>
        <w:t xml:space="preserve">ежегодно </w:t>
      </w:r>
      <w:r w:rsidR="00B835B5">
        <w:rPr>
          <w:rFonts w:ascii="Times New Roman" w:hAnsi="Times New Roman"/>
          <w:color w:val="000000" w:themeColor="text1"/>
          <w:sz w:val="28"/>
          <w:szCs w:val="28"/>
        </w:rPr>
        <w:t>в 2025–2027 годах</w:t>
      </w:r>
      <w:r w:rsidR="00B835B5" w:rsidRPr="00983D30">
        <w:rPr>
          <w:rFonts w:ascii="Times New Roman" w:hAnsi="Times New Roman"/>
          <w:color w:val="000000" w:themeColor="text1"/>
          <w:sz w:val="28"/>
          <w:szCs w:val="28"/>
        </w:rPr>
        <w:t xml:space="preserve"> </w:t>
      </w:r>
      <w:r w:rsidRPr="00983D30">
        <w:rPr>
          <w:rFonts w:ascii="Times New Roman" w:hAnsi="Times New Roman"/>
          <w:color w:val="000000" w:themeColor="text1"/>
          <w:sz w:val="28"/>
          <w:szCs w:val="28"/>
        </w:rPr>
        <w:t>на обеспечение бюджетной</w:t>
      </w:r>
      <w:r w:rsidRPr="00983D30">
        <w:rPr>
          <w:rFonts w:ascii="Times New Roman" w:hAnsi="Times New Roman"/>
          <w:color w:val="000000" w:themeColor="text1"/>
          <w:sz w:val="28"/>
          <w:szCs w:val="28"/>
          <w:lang w:eastAsia="ru-RU"/>
        </w:rPr>
        <w:t xml:space="preserve"> устойчивости;</w:t>
      </w:r>
    </w:p>
    <w:p w:rsidR="009A5BE7" w:rsidRPr="00983D30" w:rsidRDefault="009A5BE7" w:rsidP="00DE7A55">
      <w:pPr>
        <w:tabs>
          <w:tab w:val="left" w:pos="0"/>
        </w:tabs>
        <w:spacing w:after="0" w:line="240" w:lineRule="auto"/>
        <w:ind w:firstLine="709"/>
        <w:jc w:val="both"/>
        <w:rPr>
          <w:rFonts w:ascii="Times New Roman" w:hAnsi="Times New Roman"/>
          <w:color w:val="000000" w:themeColor="text1"/>
          <w:sz w:val="28"/>
          <w:szCs w:val="28"/>
        </w:rPr>
      </w:pPr>
      <w:r w:rsidRPr="00085A54">
        <w:rPr>
          <w:rFonts w:ascii="Times New Roman" w:hAnsi="Times New Roman"/>
          <w:color w:val="000000" w:themeColor="text1"/>
          <w:sz w:val="28"/>
          <w:szCs w:val="28"/>
        </w:rPr>
        <w:t>3 535 135,0</w:t>
      </w:r>
      <w:r w:rsidRPr="00983D30">
        <w:rPr>
          <w:rFonts w:ascii="Times New Roman" w:hAnsi="Times New Roman"/>
          <w:color w:val="000000" w:themeColor="text1"/>
          <w:sz w:val="28"/>
          <w:szCs w:val="28"/>
        </w:rPr>
        <w:t xml:space="preserve"> тыс. рублей в 202</w:t>
      </w:r>
      <w:r w:rsidR="00DB1AF4">
        <w:rPr>
          <w:rFonts w:ascii="Times New Roman" w:hAnsi="Times New Roman"/>
          <w:color w:val="000000" w:themeColor="text1"/>
          <w:sz w:val="28"/>
          <w:szCs w:val="28"/>
        </w:rPr>
        <w:t>5</w:t>
      </w:r>
      <w:r w:rsidRPr="00983D30">
        <w:rPr>
          <w:rFonts w:ascii="Times New Roman" w:hAnsi="Times New Roman"/>
          <w:color w:val="000000" w:themeColor="text1"/>
          <w:sz w:val="28"/>
          <w:szCs w:val="28"/>
        </w:rPr>
        <w:t xml:space="preserve"> году, </w:t>
      </w:r>
      <w:r>
        <w:rPr>
          <w:rFonts w:ascii="Times New Roman" w:hAnsi="Times New Roman"/>
          <w:color w:val="000000" w:themeColor="text1"/>
          <w:sz w:val="28"/>
          <w:szCs w:val="28"/>
        </w:rPr>
        <w:t>3 635 135,6</w:t>
      </w:r>
      <w:r w:rsidRPr="00983D30">
        <w:rPr>
          <w:rFonts w:ascii="Times New Roman" w:hAnsi="Times New Roman"/>
          <w:color w:val="000000" w:themeColor="text1"/>
          <w:sz w:val="28"/>
          <w:szCs w:val="28"/>
        </w:rPr>
        <w:t xml:space="preserve"> тыс. рублей в 202</w:t>
      </w:r>
      <w:r w:rsidR="00DB1AF4">
        <w:rPr>
          <w:rFonts w:ascii="Times New Roman" w:hAnsi="Times New Roman"/>
          <w:color w:val="000000" w:themeColor="text1"/>
          <w:sz w:val="28"/>
          <w:szCs w:val="28"/>
        </w:rPr>
        <w:t>6</w:t>
      </w:r>
      <w:r w:rsidRPr="00983D30">
        <w:rPr>
          <w:rFonts w:ascii="Times New Roman" w:hAnsi="Times New Roman"/>
          <w:color w:val="000000" w:themeColor="text1"/>
          <w:sz w:val="28"/>
          <w:szCs w:val="28"/>
        </w:rPr>
        <w:t xml:space="preserve"> году, </w:t>
      </w:r>
      <w:r>
        <w:rPr>
          <w:rFonts w:ascii="Times New Roman" w:hAnsi="Times New Roman"/>
          <w:color w:val="000000" w:themeColor="text1"/>
          <w:sz w:val="28"/>
          <w:szCs w:val="28"/>
        </w:rPr>
        <w:t>3 935 132,3</w:t>
      </w:r>
      <w:r w:rsidRPr="00983D30">
        <w:rPr>
          <w:rFonts w:ascii="Times New Roman" w:hAnsi="Times New Roman"/>
          <w:color w:val="000000" w:themeColor="text1"/>
          <w:sz w:val="28"/>
          <w:szCs w:val="28"/>
        </w:rPr>
        <w:t xml:space="preserve"> тыс. рублей в 202</w:t>
      </w:r>
      <w:r w:rsidR="00DB1AF4">
        <w:rPr>
          <w:rFonts w:ascii="Times New Roman" w:hAnsi="Times New Roman"/>
          <w:color w:val="000000" w:themeColor="text1"/>
          <w:sz w:val="28"/>
          <w:szCs w:val="28"/>
        </w:rPr>
        <w:t>7</w:t>
      </w:r>
      <w:r w:rsidRPr="00983D30">
        <w:rPr>
          <w:rFonts w:ascii="Times New Roman" w:hAnsi="Times New Roman"/>
          <w:color w:val="000000" w:themeColor="text1"/>
          <w:sz w:val="28"/>
          <w:szCs w:val="28"/>
        </w:rPr>
        <w:t xml:space="preserve"> году </w:t>
      </w:r>
      <w:r w:rsidRPr="00983D30">
        <w:rPr>
          <w:rFonts w:ascii="Times New Roman" w:hAnsi="Times New Roman"/>
          <w:color w:val="000000" w:themeColor="text1"/>
          <w:sz w:val="28"/>
          <w:szCs w:val="28"/>
          <w:lang w:eastAsia="ru-RU"/>
        </w:rPr>
        <w:t>на</w:t>
      </w:r>
      <w:r w:rsidRPr="00983D30">
        <w:rPr>
          <w:rFonts w:ascii="Times New Roman" w:hAnsi="Times New Roman"/>
          <w:color w:val="000000" w:themeColor="text1"/>
          <w:sz w:val="28"/>
          <w:szCs w:val="28"/>
        </w:rPr>
        <w:t xml:space="preserve"> софинансирование расходов для участия в национальных проектах и государственных программах Российской Федерации;</w:t>
      </w:r>
    </w:p>
    <w:p w:rsidR="009A5BE7" w:rsidRDefault="009A5BE7" w:rsidP="00DE7A55">
      <w:pPr>
        <w:tabs>
          <w:tab w:val="left" w:pos="0"/>
        </w:tabs>
        <w:spacing w:after="0" w:line="240" w:lineRule="auto"/>
        <w:ind w:firstLine="709"/>
        <w:jc w:val="both"/>
        <w:rPr>
          <w:rFonts w:ascii="Times New Roman" w:hAnsi="Times New Roman"/>
          <w:color w:val="000000" w:themeColor="text1"/>
          <w:sz w:val="28"/>
          <w:szCs w:val="28"/>
          <w:lang w:eastAsia="ru-RU"/>
        </w:rPr>
      </w:pPr>
      <w:r w:rsidRPr="00085A54">
        <w:rPr>
          <w:rFonts w:ascii="Times New Roman" w:hAnsi="Times New Roman"/>
          <w:color w:val="000000" w:themeColor="text1"/>
          <w:sz w:val="28"/>
          <w:szCs w:val="28"/>
          <w:lang w:eastAsia="ru-RU"/>
        </w:rPr>
        <w:t>3 694 892,3</w:t>
      </w:r>
      <w:r w:rsidRPr="00983D30">
        <w:rPr>
          <w:rFonts w:ascii="Times New Roman" w:hAnsi="Times New Roman"/>
          <w:color w:val="000000" w:themeColor="text1"/>
          <w:sz w:val="28"/>
          <w:szCs w:val="28"/>
          <w:lang w:eastAsia="ru-RU"/>
        </w:rPr>
        <w:t xml:space="preserve"> тыс. рублей в 202</w:t>
      </w:r>
      <w:r w:rsidR="00DB1AF4">
        <w:rPr>
          <w:rFonts w:ascii="Times New Roman" w:hAnsi="Times New Roman"/>
          <w:color w:val="000000" w:themeColor="text1"/>
          <w:sz w:val="28"/>
          <w:szCs w:val="28"/>
          <w:lang w:eastAsia="ru-RU"/>
        </w:rPr>
        <w:t>5</w:t>
      </w:r>
      <w:r w:rsidRPr="00983D30">
        <w:rPr>
          <w:rFonts w:ascii="Times New Roman" w:hAnsi="Times New Roman"/>
          <w:color w:val="000000" w:themeColor="text1"/>
          <w:sz w:val="28"/>
          <w:szCs w:val="28"/>
          <w:lang w:eastAsia="ru-RU"/>
        </w:rPr>
        <w:t xml:space="preserve"> году на обеспечение выплаты заработной платы работникам бюджетной сферы Забайкальского края;</w:t>
      </w:r>
    </w:p>
    <w:p w:rsidR="00F1133B" w:rsidRPr="000F418A" w:rsidRDefault="00EF3EFC" w:rsidP="00DE7A55">
      <w:pPr>
        <w:spacing w:after="0" w:line="240" w:lineRule="auto"/>
        <w:ind w:firstLine="709"/>
        <w:jc w:val="both"/>
        <w:rPr>
          <w:rFonts w:ascii="Times New Roman" w:hAnsi="Times New Roman"/>
          <w:sz w:val="28"/>
          <w:szCs w:val="28"/>
          <w:lang w:eastAsia="ru-RU"/>
        </w:rPr>
      </w:pPr>
      <w:r w:rsidRPr="00085A54">
        <w:rPr>
          <w:rFonts w:ascii="Times New Roman" w:hAnsi="Times New Roman"/>
          <w:sz w:val="28"/>
          <w:szCs w:val="28"/>
        </w:rPr>
        <w:t>3 157 834,7</w:t>
      </w:r>
      <w:r w:rsidR="00F1133B" w:rsidRPr="000F418A">
        <w:rPr>
          <w:rFonts w:ascii="Times New Roman" w:hAnsi="Times New Roman"/>
          <w:sz w:val="28"/>
          <w:szCs w:val="28"/>
        </w:rPr>
        <w:t xml:space="preserve"> тыс. рублей в 2025 году, </w:t>
      </w:r>
      <w:r w:rsidR="00F1133B">
        <w:rPr>
          <w:rFonts w:ascii="Times New Roman" w:hAnsi="Times New Roman"/>
          <w:sz w:val="28"/>
          <w:szCs w:val="28"/>
        </w:rPr>
        <w:t>3 038</w:t>
      </w:r>
      <w:r w:rsidR="00F1133B" w:rsidRPr="00085A54">
        <w:rPr>
          <w:rFonts w:ascii="Times New Roman" w:hAnsi="Times New Roman"/>
          <w:sz w:val="28"/>
          <w:szCs w:val="28"/>
        </w:rPr>
        <w:t> </w:t>
      </w:r>
      <w:r w:rsidR="00F1133B">
        <w:rPr>
          <w:rFonts w:ascii="Times New Roman" w:hAnsi="Times New Roman"/>
          <w:sz w:val="28"/>
          <w:szCs w:val="28"/>
        </w:rPr>
        <w:t>290,8</w:t>
      </w:r>
      <w:r w:rsidR="00F1133B" w:rsidRPr="000F418A">
        <w:rPr>
          <w:rFonts w:ascii="Times New Roman" w:hAnsi="Times New Roman"/>
          <w:sz w:val="28"/>
          <w:szCs w:val="28"/>
        </w:rPr>
        <w:t xml:space="preserve"> тыс. рублей в 2026 году и </w:t>
      </w:r>
      <w:r w:rsidR="00F1133B">
        <w:rPr>
          <w:rFonts w:ascii="Times New Roman" w:hAnsi="Times New Roman"/>
          <w:sz w:val="28"/>
          <w:szCs w:val="28"/>
        </w:rPr>
        <w:t>3 138</w:t>
      </w:r>
      <w:r w:rsidR="00F1133B">
        <w:rPr>
          <w:rFonts w:ascii="Times New Roman" w:hAnsi="Times New Roman"/>
          <w:sz w:val="28"/>
          <w:szCs w:val="28"/>
          <w:lang w:val="en-US"/>
        </w:rPr>
        <w:t> </w:t>
      </w:r>
      <w:r w:rsidR="00F1133B">
        <w:rPr>
          <w:rFonts w:ascii="Times New Roman" w:hAnsi="Times New Roman"/>
          <w:sz w:val="28"/>
          <w:szCs w:val="28"/>
        </w:rPr>
        <w:t>742,4</w:t>
      </w:r>
      <w:r w:rsidR="00F1133B" w:rsidRPr="000F418A">
        <w:rPr>
          <w:rFonts w:ascii="Times New Roman" w:hAnsi="Times New Roman"/>
          <w:sz w:val="28"/>
          <w:szCs w:val="28"/>
        </w:rPr>
        <w:t xml:space="preserve"> тыс. рублей в 2027 году на финансовое обеспечение выполнения функций государственных органов Забайкальского края и их подведомственных учреждений, включая расходы на материально-техническое обеспечение их деятельности;</w:t>
      </w:r>
    </w:p>
    <w:p w:rsidR="00060F1C" w:rsidRDefault="006C196B" w:rsidP="00DE7A55">
      <w:pPr>
        <w:spacing w:after="0" w:line="240" w:lineRule="auto"/>
        <w:ind w:firstLine="720"/>
        <w:jc w:val="both"/>
        <w:rPr>
          <w:rFonts w:ascii="Times New Roman" w:hAnsi="Times New Roman"/>
          <w:sz w:val="28"/>
          <w:szCs w:val="28"/>
          <w:lang w:eastAsia="ru-RU"/>
        </w:rPr>
      </w:pPr>
      <w:r>
        <w:rPr>
          <w:rFonts w:ascii="Times New Roman" w:hAnsi="Times New Roman"/>
          <w:color w:val="000000" w:themeColor="text1"/>
          <w:sz w:val="28"/>
          <w:szCs w:val="28"/>
        </w:rPr>
        <w:t>36 735,6</w:t>
      </w:r>
      <w:r w:rsidR="00CB1CF3" w:rsidRPr="00085A54">
        <w:rPr>
          <w:rFonts w:ascii="Times New Roman" w:hAnsi="Times New Roman"/>
          <w:color w:val="000000" w:themeColor="text1"/>
          <w:sz w:val="28"/>
          <w:szCs w:val="28"/>
        </w:rPr>
        <w:t xml:space="preserve"> тыс</w:t>
      </w:r>
      <w:r w:rsidR="00CB1CF3" w:rsidRPr="00983D30">
        <w:rPr>
          <w:rFonts w:ascii="Times New Roman" w:hAnsi="Times New Roman"/>
          <w:color w:val="000000" w:themeColor="text1"/>
          <w:sz w:val="28"/>
          <w:szCs w:val="28"/>
        </w:rPr>
        <w:t>. рублей в 202</w:t>
      </w:r>
      <w:r w:rsidR="00EF3EFC">
        <w:rPr>
          <w:rFonts w:ascii="Times New Roman" w:hAnsi="Times New Roman"/>
          <w:color w:val="000000" w:themeColor="text1"/>
          <w:sz w:val="28"/>
          <w:szCs w:val="28"/>
        </w:rPr>
        <w:t>5</w:t>
      </w:r>
      <w:r w:rsidR="00CB1CF3" w:rsidRPr="00983D30">
        <w:rPr>
          <w:rFonts w:ascii="Times New Roman" w:hAnsi="Times New Roman"/>
          <w:color w:val="000000" w:themeColor="text1"/>
          <w:sz w:val="28"/>
          <w:szCs w:val="28"/>
        </w:rPr>
        <w:t xml:space="preserve"> году, </w:t>
      </w:r>
      <w:r>
        <w:rPr>
          <w:rFonts w:ascii="Times New Roman" w:hAnsi="Times New Roman"/>
          <w:color w:val="000000" w:themeColor="text1"/>
          <w:sz w:val="28"/>
          <w:szCs w:val="28"/>
        </w:rPr>
        <w:t>35 125,3</w:t>
      </w:r>
      <w:r w:rsidR="00CB1CF3" w:rsidRPr="00983D30">
        <w:rPr>
          <w:rFonts w:ascii="Times New Roman" w:hAnsi="Times New Roman"/>
          <w:color w:val="000000" w:themeColor="text1"/>
          <w:sz w:val="28"/>
          <w:szCs w:val="28"/>
        </w:rPr>
        <w:t xml:space="preserve"> тыс. рублей в 202</w:t>
      </w:r>
      <w:r w:rsidR="00EF3EFC">
        <w:rPr>
          <w:rFonts w:ascii="Times New Roman" w:hAnsi="Times New Roman"/>
          <w:color w:val="000000" w:themeColor="text1"/>
          <w:sz w:val="28"/>
          <w:szCs w:val="28"/>
        </w:rPr>
        <w:t>6</w:t>
      </w:r>
      <w:r w:rsidR="00CB1CF3" w:rsidRPr="00983D30">
        <w:rPr>
          <w:rFonts w:ascii="Times New Roman" w:hAnsi="Times New Roman"/>
          <w:color w:val="000000" w:themeColor="text1"/>
          <w:sz w:val="28"/>
          <w:szCs w:val="28"/>
        </w:rPr>
        <w:t xml:space="preserve"> году, </w:t>
      </w:r>
      <w:r>
        <w:rPr>
          <w:rFonts w:ascii="Times New Roman" w:hAnsi="Times New Roman"/>
          <w:color w:val="000000" w:themeColor="text1"/>
          <w:sz w:val="28"/>
          <w:szCs w:val="28"/>
        </w:rPr>
        <w:t>36 119,6</w:t>
      </w:r>
      <w:r w:rsidR="00CB1CF3" w:rsidRPr="00983D30">
        <w:rPr>
          <w:rFonts w:ascii="Times New Roman" w:hAnsi="Times New Roman"/>
          <w:color w:val="000000" w:themeColor="text1"/>
          <w:sz w:val="28"/>
          <w:szCs w:val="28"/>
        </w:rPr>
        <w:t xml:space="preserve"> тыс. рублей в 202</w:t>
      </w:r>
      <w:r w:rsidR="00EF3EFC">
        <w:rPr>
          <w:rFonts w:ascii="Times New Roman" w:hAnsi="Times New Roman"/>
          <w:color w:val="000000" w:themeColor="text1"/>
          <w:sz w:val="28"/>
          <w:szCs w:val="28"/>
        </w:rPr>
        <w:t>7</w:t>
      </w:r>
      <w:r w:rsidR="00CB1CF3" w:rsidRPr="00983D30">
        <w:rPr>
          <w:rFonts w:ascii="Times New Roman" w:hAnsi="Times New Roman"/>
          <w:color w:val="000000" w:themeColor="text1"/>
          <w:sz w:val="28"/>
          <w:szCs w:val="28"/>
        </w:rPr>
        <w:t xml:space="preserve"> году</w:t>
      </w:r>
      <w:r w:rsidR="00CB1CF3">
        <w:rPr>
          <w:rFonts w:ascii="Times New Roman" w:hAnsi="Times New Roman"/>
          <w:color w:val="000000" w:themeColor="text1"/>
          <w:sz w:val="28"/>
          <w:szCs w:val="28"/>
        </w:rPr>
        <w:t xml:space="preserve"> на р</w:t>
      </w:r>
      <w:r w:rsidR="00CB1CF3" w:rsidRPr="00CB1CF3">
        <w:rPr>
          <w:rFonts w:ascii="Times New Roman" w:hAnsi="Times New Roman"/>
          <w:color w:val="000000" w:themeColor="text1"/>
          <w:sz w:val="28"/>
          <w:szCs w:val="28"/>
        </w:rPr>
        <w:t>еализаци</w:t>
      </w:r>
      <w:r w:rsidR="00CB1CF3">
        <w:rPr>
          <w:rFonts w:ascii="Times New Roman" w:hAnsi="Times New Roman"/>
          <w:color w:val="000000" w:themeColor="text1"/>
          <w:sz w:val="28"/>
          <w:szCs w:val="28"/>
        </w:rPr>
        <w:t>ю</w:t>
      </w:r>
      <w:r w:rsidR="00CB1CF3" w:rsidRPr="00CB1CF3">
        <w:rPr>
          <w:rFonts w:ascii="Times New Roman" w:hAnsi="Times New Roman"/>
          <w:color w:val="000000" w:themeColor="text1"/>
          <w:sz w:val="28"/>
          <w:szCs w:val="28"/>
        </w:rPr>
        <w:t xml:space="preserve"> социально значимых мероприятий по развитию гражданского общества и формированию единой государственной информационной политики Забайкальского края</w:t>
      </w:r>
      <w:r w:rsidR="00CB1CF3">
        <w:rPr>
          <w:rFonts w:ascii="Times New Roman" w:hAnsi="Times New Roman"/>
          <w:color w:val="000000" w:themeColor="text1"/>
          <w:sz w:val="28"/>
          <w:szCs w:val="28"/>
        </w:rPr>
        <w:t>;</w:t>
      </w:r>
    </w:p>
    <w:p w:rsidR="00A33F5A" w:rsidRPr="00764801" w:rsidRDefault="00A33F5A" w:rsidP="00DE7A55">
      <w:pPr>
        <w:spacing w:after="0" w:line="240" w:lineRule="auto"/>
        <w:ind w:firstLine="720"/>
        <w:jc w:val="both"/>
        <w:rPr>
          <w:rFonts w:ascii="Times New Roman" w:hAnsi="Times New Roman"/>
          <w:sz w:val="28"/>
          <w:szCs w:val="28"/>
          <w:lang w:eastAsia="ru-RU"/>
        </w:rPr>
      </w:pPr>
      <w:r w:rsidRPr="00085A54">
        <w:rPr>
          <w:rFonts w:ascii="Times New Roman" w:hAnsi="Times New Roman"/>
          <w:sz w:val="28"/>
          <w:szCs w:val="28"/>
          <w:lang w:eastAsia="ru-RU"/>
        </w:rPr>
        <w:t>2 180,7</w:t>
      </w:r>
      <w:r w:rsidRPr="00764801">
        <w:rPr>
          <w:rFonts w:ascii="Times New Roman" w:hAnsi="Times New Roman"/>
          <w:sz w:val="28"/>
          <w:szCs w:val="28"/>
          <w:lang w:eastAsia="ru-RU"/>
        </w:rPr>
        <w:t xml:space="preserve"> тыс. рублей в 2025 году, 2 092,4 тыс. рублей в 2026 году, 2 146,9 тыс. рублей в 2027 году на реализацию комплекса мероприятий по сохранению и развитию бурятского языка;</w:t>
      </w:r>
    </w:p>
    <w:p w:rsidR="00A33F5A" w:rsidRPr="00764801" w:rsidRDefault="00A33F5A" w:rsidP="00DE7A55">
      <w:pPr>
        <w:spacing w:after="0" w:line="240" w:lineRule="auto"/>
        <w:ind w:firstLine="720"/>
        <w:jc w:val="both"/>
        <w:rPr>
          <w:rFonts w:ascii="Times New Roman" w:hAnsi="Times New Roman"/>
          <w:sz w:val="28"/>
          <w:szCs w:val="28"/>
          <w:lang w:eastAsia="ru-RU"/>
        </w:rPr>
      </w:pPr>
      <w:r w:rsidRPr="00085A54">
        <w:rPr>
          <w:rFonts w:ascii="Times New Roman" w:hAnsi="Times New Roman"/>
          <w:sz w:val="28"/>
          <w:szCs w:val="28"/>
          <w:lang w:eastAsia="ru-RU"/>
        </w:rPr>
        <w:t>600,0 тыс</w:t>
      </w:r>
      <w:r w:rsidRPr="00764801">
        <w:rPr>
          <w:rFonts w:ascii="Times New Roman" w:hAnsi="Times New Roman"/>
          <w:sz w:val="28"/>
          <w:szCs w:val="28"/>
          <w:lang w:eastAsia="ru-RU"/>
        </w:rPr>
        <w:t>. рублей в 2025 году, 434,3 тыс. рублей в 2026 году, 574,8 тыс. рублей в 2027 году на обучение государственных гражданских служащих Забайкальского края по образовательным программам в целях развития профессиональных компетенций;</w:t>
      </w:r>
    </w:p>
    <w:p w:rsidR="00A33F5A" w:rsidRPr="00E25025" w:rsidRDefault="00A33F5A" w:rsidP="00DE7A55">
      <w:pPr>
        <w:spacing w:after="0" w:line="240" w:lineRule="auto"/>
        <w:ind w:firstLine="720"/>
        <w:jc w:val="both"/>
        <w:rPr>
          <w:rFonts w:ascii="Times New Roman" w:hAnsi="Times New Roman"/>
          <w:sz w:val="28"/>
          <w:szCs w:val="28"/>
          <w:lang w:eastAsia="ru-RU"/>
        </w:rPr>
      </w:pPr>
      <w:r w:rsidRPr="00085A54">
        <w:rPr>
          <w:rFonts w:ascii="Times New Roman" w:hAnsi="Times New Roman"/>
          <w:sz w:val="28"/>
          <w:szCs w:val="28"/>
          <w:lang w:eastAsia="ru-RU"/>
        </w:rPr>
        <w:t>26 331,3</w:t>
      </w:r>
      <w:r w:rsidRPr="00E25025">
        <w:rPr>
          <w:rFonts w:ascii="Times New Roman" w:hAnsi="Times New Roman"/>
          <w:sz w:val="28"/>
          <w:szCs w:val="28"/>
          <w:lang w:eastAsia="ru-RU"/>
        </w:rPr>
        <w:t xml:space="preserve"> тыс. рублей в 2025 году, 25 177,2 тыс. рублей в 2026 году, 25 889,8 тыс. рублей в 2027 году на предоставление субсидий для оказания финансовой поддержки некоммерческим организациям</w:t>
      </w:r>
      <w:r>
        <w:rPr>
          <w:rFonts w:ascii="Times New Roman" w:hAnsi="Times New Roman"/>
          <w:sz w:val="28"/>
          <w:szCs w:val="28"/>
          <w:lang w:eastAsia="ru-RU"/>
        </w:rPr>
        <w:t>;</w:t>
      </w:r>
    </w:p>
    <w:p w:rsidR="00A33F5A" w:rsidRPr="00764801" w:rsidRDefault="00A33F5A" w:rsidP="00DE7A55">
      <w:pPr>
        <w:spacing w:after="0" w:line="240" w:lineRule="auto"/>
        <w:ind w:firstLine="720"/>
        <w:jc w:val="both"/>
        <w:rPr>
          <w:rFonts w:ascii="Times New Roman" w:hAnsi="Times New Roman"/>
          <w:sz w:val="28"/>
          <w:szCs w:val="28"/>
          <w:lang w:eastAsia="ru-RU"/>
        </w:rPr>
      </w:pPr>
      <w:r w:rsidRPr="00085A54">
        <w:rPr>
          <w:rFonts w:ascii="Times New Roman" w:hAnsi="Times New Roman"/>
          <w:sz w:val="28"/>
          <w:szCs w:val="28"/>
          <w:lang w:eastAsia="ru-RU"/>
        </w:rPr>
        <w:lastRenderedPageBreak/>
        <w:t>149 756,2 тыс</w:t>
      </w:r>
      <w:r w:rsidRPr="00764801">
        <w:rPr>
          <w:rFonts w:ascii="Times New Roman" w:hAnsi="Times New Roman"/>
          <w:sz w:val="28"/>
          <w:szCs w:val="28"/>
          <w:lang w:eastAsia="ru-RU"/>
        </w:rPr>
        <w:t>. рублей в 2025 году, 119 804,9 тыс. рублей ежегодно в 2026 и 2027 годах на приобретение в лизинг служебного автотранспорта для обеспечения деятельности муниципальных образований в соответствии с распоряжением Правительства Забайкальского края от 26 марта 2024 года № 121-р;</w:t>
      </w:r>
    </w:p>
    <w:p w:rsidR="00213BA7" w:rsidRPr="00764801" w:rsidRDefault="00213BA7" w:rsidP="00DE7A55">
      <w:pPr>
        <w:spacing w:after="0" w:line="240" w:lineRule="auto"/>
        <w:ind w:firstLine="709"/>
        <w:jc w:val="both"/>
        <w:rPr>
          <w:rFonts w:ascii="Times New Roman" w:hAnsi="Times New Roman"/>
          <w:sz w:val="28"/>
          <w:szCs w:val="28"/>
        </w:rPr>
      </w:pPr>
      <w:r w:rsidRPr="00085A54">
        <w:rPr>
          <w:rFonts w:ascii="Times New Roman" w:hAnsi="Times New Roman"/>
          <w:sz w:val="28"/>
          <w:szCs w:val="28"/>
        </w:rPr>
        <w:t>2 442,2</w:t>
      </w:r>
      <w:r w:rsidRPr="00764801">
        <w:rPr>
          <w:rFonts w:ascii="Times New Roman" w:hAnsi="Times New Roman"/>
          <w:sz w:val="28"/>
          <w:szCs w:val="28"/>
        </w:rPr>
        <w:t xml:space="preserve"> тыс. рублей в 2025 году</w:t>
      </w:r>
      <w:r w:rsidRPr="00085A54">
        <w:rPr>
          <w:rFonts w:ascii="Times New Roman" w:hAnsi="Times New Roman"/>
          <w:sz w:val="28"/>
          <w:szCs w:val="28"/>
        </w:rPr>
        <w:t xml:space="preserve"> </w:t>
      </w:r>
      <w:r w:rsidRPr="00764801">
        <w:rPr>
          <w:rFonts w:ascii="Times New Roman" w:hAnsi="Times New Roman"/>
          <w:sz w:val="28"/>
          <w:szCs w:val="28"/>
        </w:rPr>
        <w:t>на 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p w:rsidR="00213BA7" w:rsidRPr="00764801" w:rsidRDefault="00C1415A" w:rsidP="00DE7A55">
      <w:pPr>
        <w:spacing w:after="0" w:line="240" w:lineRule="auto"/>
        <w:ind w:firstLine="709"/>
        <w:jc w:val="both"/>
        <w:rPr>
          <w:rFonts w:ascii="Times New Roman" w:hAnsi="Times New Roman"/>
          <w:sz w:val="28"/>
          <w:szCs w:val="28"/>
          <w:lang w:eastAsia="ru-RU"/>
        </w:rPr>
      </w:pPr>
      <w:r>
        <w:rPr>
          <w:rFonts w:ascii="Times New Roman" w:hAnsi="Times New Roman"/>
          <w:sz w:val="28"/>
          <w:szCs w:val="28"/>
        </w:rPr>
        <w:t>79 069,8</w:t>
      </w:r>
      <w:r w:rsidR="00213BA7" w:rsidRPr="00764801">
        <w:rPr>
          <w:rFonts w:ascii="Times New Roman" w:hAnsi="Times New Roman"/>
          <w:sz w:val="28"/>
          <w:szCs w:val="28"/>
        </w:rPr>
        <w:t xml:space="preserve"> тыс. рублей в 2025 году, 76 179,3 тыс. рублей в 2026 году, 77 653,2 тыс. рублей в 2027 году </w:t>
      </w:r>
      <w:r w:rsidR="00213BA7" w:rsidRPr="00764801">
        <w:rPr>
          <w:rFonts w:ascii="Times New Roman" w:hAnsi="Times New Roman"/>
          <w:sz w:val="28"/>
          <w:szCs w:val="28"/>
          <w:lang w:eastAsia="ru-RU"/>
        </w:rPr>
        <w:t>на предоставление субвенций бюджетам муниципальных районов, муниципальных и городских округов на исполнение переданных государственных полномочий, из них:</w:t>
      </w:r>
    </w:p>
    <w:p w:rsidR="00213BA7" w:rsidRPr="00764801" w:rsidRDefault="00213BA7" w:rsidP="00DE7A55">
      <w:pPr>
        <w:spacing w:after="0" w:line="240" w:lineRule="auto"/>
        <w:ind w:firstLine="1134"/>
        <w:jc w:val="both"/>
        <w:rPr>
          <w:rFonts w:ascii="Times New Roman" w:hAnsi="Times New Roman"/>
          <w:sz w:val="28"/>
          <w:szCs w:val="28"/>
          <w:lang w:eastAsia="ru-RU"/>
        </w:rPr>
      </w:pPr>
      <w:r w:rsidRPr="00085A54">
        <w:rPr>
          <w:rFonts w:ascii="Times New Roman" w:hAnsi="Times New Roman"/>
          <w:sz w:val="28"/>
          <w:szCs w:val="28"/>
        </w:rPr>
        <w:t>24 989,9</w:t>
      </w:r>
      <w:r w:rsidRPr="00764801">
        <w:rPr>
          <w:rFonts w:ascii="Times New Roman" w:hAnsi="Times New Roman"/>
          <w:sz w:val="28"/>
          <w:szCs w:val="28"/>
        </w:rPr>
        <w:t xml:space="preserve"> тыс. рублей в 2025 году, 25 045,0 тыс. рублей в 2026 году, 25 102,7 тыс. рублей в 2027 году</w:t>
      </w:r>
      <w:r w:rsidRPr="00764801">
        <w:rPr>
          <w:rFonts w:ascii="Times New Roman" w:hAnsi="Times New Roman"/>
          <w:sz w:val="28"/>
          <w:szCs w:val="28"/>
          <w:lang w:eastAsia="ru-RU"/>
        </w:rPr>
        <w:t xml:space="preserve"> на осуществление государственных полномочий в сфере труда;</w:t>
      </w:r>
    </w:p>
    <w:p w:rsidR="00213BA7" w:rsidRPr="00764801" w:rsidRDefault="00213BA7" w:rsidP="00DE7A55">
      <w:pPr>
        <w:spacing w:after="0" w:line="240" w:lineRule="auto"/>
        <w:ind w:firstLine="1134"/>
        <w:jc w:val="both"/>
        <w:rPr>
          <w:rFonts w:ascii="Times New Roman" w:hAnsi="Times New Roman"/>
          <w:sz w:val="28"/>
          <w:szCs w:val="28"/>
          <w:lang w:eastAsia="ru-RU"/>
        </w:rPr>
      </w:pPr>
      <w:r w:rsidRPr="00085A54">
        <w:rPr>
          <w:rFonts w:ascii="Times New Roman" w:hAnsi="Times New Roman"/>
          <w:sz w:val="28"/>
          <w:szCs w:val="28"/>
        </w:rPr>
        <w:t>1 079,4</w:t>
      </w:r>
      <w:r w:rsidRPr="00764801">
        <w:rPr>
          <w:rFonts w:ascii="Times New Roman" w:hAnsi="Times New Roman"/>
          <w:sz w:val="28"/>
          <w:szCs w:val="28"/>
        </w:rPr>
        <w:t xml:space="preserve"> тыс. рублей в 2025 году, 1 032,1 тыс. рублей в 2026 году, 1 061,3</w:t>
      </w:r>
      <w:r w:rsidRPr="00764801">
        <w:rPr>
          <w:rFonts w:ascii="Times New Roman" w:hAnsi="Times New Roman"/>
          <w:sz w:val="28"/>
          <w:szCs w:val="28"/>
          <w:lang w:eastAsia="ru-RU"/>
        </w:rPr>
        <w:t xml:space="preserve"> </w:t>
      </w:r>
      <w:r w:rsidRPr="00764801">
        <w:rPr>
          <w:rFonts w:ascii="Times New Roman" w:hAnsi="Times New Roman"/>
          <w:sz w:val="28"/>
          <w:szCs w:val="28"/>
        </w:rPr>
        <w:t>тыс. рублей в 2027 году</w:t>
      </w:r>
      <w:r w:rsidRPr="00764801">
        <w:rPr>
          <w:rFonts w:ascii="Times New Roman" w:hAnsi="Times New Roman"/>
          <w:sz w:val="28"/>
          <w:szCs w:val="28"/>
          <w:lang w:eastAsia="ru-RU"/>
        </w:rPr>
        <w:t xml:space="preserve"> на осуществление государственных полномочий по регистрации и учету граждан, имеющих право на получение единовременной выплаты на приобретение или строительство жилого помещения;</w:t>
      </w:r>
    </w:p>
    <w:p w:rsidR="00213BA7" w:rsidRPr="00764801" w:rsidRDefault="00213BA7" w:rsidP="00DE7A55">
      <w:pPr>
        <w:spacing w:after="0" w:line="240" w:lineRule="auto"/>
        <w:ind w:firstLine="1134"/>
        <w:jc w:val="both"/>
        <w:rPr>
          <w:rFonts w:ascii="Times New Roman" w:hAnsi="Times New Roman"/>
          <w:sz w:val="28"/>
          <w:szCs w:val="28"/>
          <w:lang w:eastAsia="ru-RU"/>
        </w:rPr>
      </w:pPr>
      <w:r w:rsidRPr="00085A54">
        <w:rPr>
          <w:rFonts w:ascii="Times New Roman" w:hAnsi="Times New Roman"/>
          <w:sz w:val="28"/>
          <w:szCs w:val="28"/>
        </w:rPr>
        <w:t>668,8</w:t>
      </w:r>
      <w:r w:rsidRPr="00764801">
        <w:rPr>
          <w:rFonts w:ascii="Times New Roman" w:hAnsi="Times New Roman"/>
          <w:sz w:val="28"/>
          <w:szCs w:val="28"/>
        </w:rPr>
        <w:t xml:space="preserve"> тыс. рублей ежегодно</w:t>
      </w:r>
      <w:r w:rsidR="00B835B5" w:rsidRPr="00B835B5">
        <w:rPr>
          <w:rFonts w:ascii="Times New Roman" w:hAnsi="Times New Roman"/>
          <w:color w:val="000000" w:themeColor="text1"/>
          <w:sz w:val="28"/>
          <w:szCs w:val="28"/>
        </w:rPr>
        <w:t xml:space="preserve"> </w:t>
      </w:r>
      <w:r w:rsidR="00B835B5">
        <w:rPr>
          <w:rFonts w:ascii="Times New Roman" w:hAnsi="Times New Roman"/>
          <w:color w:val="000000" w:themeColor="text1"/>
          <w:sz w:val="28"/>
          <w:szCs w:val="28"/>
        </w:rPr>
        <w:t>в 2025–2027 годах</w:t>
      </w:r>
      <w:r w:rsidRPr="00764801">
        <w:rPr>
          <w:rFonts w:ascii="Times New Roman" w:hAnsi="Times New Roman"/>
          <w:sz w:val="28"/>
          <w:szCs w:val="28"/>
        </w:rPr>
        <w:t xml:space="preserve"> на осуществление государственного</w:t>
      </w:r>
      <w:r w:rsidRPr="00764801">
        <w:rPr>
          <w:rFonts w:ascii="Times New Roman" w:hAnsi="Times New Roman"/>
          <w:sz w:val="28"/>
          <w:szCs w:val="28"/>
          <w:lang w:eastAsia="ru-RU"/>
        </w:rPr>
        <w:t xml:space="preserve"> полномочия по созданию административных комиссий в Забайкальском крае;</w:t>
      </w:r>
    </w:p>
    <w:p w:rsidR="00213BA7" w:rsidRPr="00764801" w:rsidRDefault="00213BA7" w:rsidP="00DE7A55">
      <w:pPr>
        <w:spacing w:after="0" w:line="240" w:lineRule="auto"/>
        <w:ind w:firstLine="1134"/>
        <w:jc w:val="both"/>
        <w:rPr>
          <w:rFonts w:ascii="Times New Roman" w:hAnsi="Times New Roman"/>
          <w:sz w:val="28"/>
          <w:szCs w:val="28"/>
          <w:lang w:eastAsia="ru-RU"/>
        </w:rPr>
      </w:pPr>
      <w:r w:rsidRPr="00085A54">
        <w:rPr>
          <w:rFonts w:ascii="Times New Roman" w:hAnsi="Times New Roman"/>
          <w:sz w:val="28"/>
          <w:szCs w:val="28"/>
        </w:rPr>
        <w:t>425,7</w:t>
      </w:r>
      <w:r w:rsidRPr="00764801">
        <w:rPr>
          <w:rFonts w:ascii="Times New Roman" w:hAnsi="Times New Roman"/>
          <w:sz w:val="28"/>
          <w:szCs w:val="28"/>
        </w:rPr>
        <w:t xml:space="preserve"> тыс. рублей ежегодно</w:t>
      </w:r>
      <w:r w:rsidR="00B835B5" w:rsidRPr="00B835B5">
        <w:rPr>
          <w:rFonts w:ascii="Times New Roman" w:hAnsi="Times New Roman"/>
          <w:color w:val="000000" w:themeColor="text1"/>
          <w:sz w:val="28"/>
          <w:szCs w:val="28"/>
        </w:rPr>
        <w:t xml:space="preserve"> </w:t>
      </w:r>
      <w:r w:rsidR="00B835B5">
        <w:rPr>
          <w:rFonts w:ascii="Times New Roman" w:hAnsi="Times New Roman"/>
          <w:color w:val="000000" w:themeColor="text1"/>
          <w:sz w:val="28"/>
          <w:szCs w:val="28"/>
        </w:rPr>
        <w:t>в 2025–2027 годах</w:t>
      </w:r>
      <w:r w:rsidRPr="00764801">
        <w:rPr>
          <w:rFonts w:ascii="Times New Roman" w:hAnsi="Times New Roman"/>
          <w:sz w:val="28"/>
          <w:szCs w:val="28"/>
        </w:rPr>
        <w:t xml:space="preserve"> на осуществление государственного</w:t>
      </w:r>
      <w:r w:rsidRPr="00764801">
        <w:rPr>
          <w:rFonts w:ascii="Times New Roman" w:hAnsi="Times New Roman"/>
          <w:sz w:val="28"/>
          <w:szCs w:val="28"/>
          <w:lang w:eastAsia="ru-RU"/>
        </w:rPr>
        <w:t xml:space="preserve"> полномочия по материально-техническому и финансовому обеспечению оказания юридической помощи адвокатами в труднодоступных и малонаселенных местностях;</w:t>
      </w:r>
    </w:p>
    <w:p w:rsidR="00213BA7" w:rsidRPr="00764801" w:rsidRDefault="00C1415A" w:rsidP="00DE7A55">
      <w:pPr>
        <w:spacing w:after="0" w:line="240" w:lineRule="auto"/>
        <w:ind w:firstLine="1134"/>
        <w:jc w:val="both"/>
        <w:rPr>
          <w:rFonts w:ascii="Times New Roman" w:hAnsi="Times New Roman"/>
          <w:sz w:val="28"/>
          <w:szCs w:val="28"/>
          <w:lang w:eastAsia="ru-RU"/>
        </w:rPr>
      </w:pPr>
      <w:r w:rsidRPr="00085A54">
        <w:rPr>
          <w:rFonts w:ascii="Times New Roman" w:hAnsi="Times New Roman"/>
          <w:sz w:val="28"/>
          <w:szCs w:val="28"/>
          <w:lang w:eastAsia="ru-RU"/>
        </w:rPr>
        <w:t>51 906,0</w:t>
      </w:r>
      <w:r w:rsidR="00213BA7" w:rsidRPr="00764801">
        <w:rPr>
          <w:rFonts w:ascii="Times New Roman" w:hAnsi="Times New Roman"/>
          <w:sz w:val="28"/>
          <w:szCs w:val="28"/>
          <w:lang w:eastAsia="ru-RU"/>
        </w:rPr>
        <w:t xml:space="preserve"> тыс. рублей в 2025 году, 49 007,7 тыс. рублей в 2026 году 50 394,7 тыс. рублей в 2027 году на единую субвенцию местным бюджетам;</w:t>
      </w:r>
    </w:p>
    <w:p w:rsidR="00493C9B" w:rsidRPr="00764801" w:rsidRDefault="00493C9B" w:rsidP="00DE7A55">
      <w:pPr>
        <w:autoSpaceDE w:val="0"/>
        <w:autoSpaceDN w:val="0"/>
        <w:adjustRightInd w:val="0"/>
        <w:spacing w:after="0" w:line="240" w:lineRule="auto"/>
        <w:ind w:firstLine="709"/>
        <w:jc w:val="both"/>
        <w:rPr>
          <w:rFonts w:ascii="Times New Roman" w:hAnsi="Times New Roman"/>
          <w:sz w:val="28"/>
          <w:szCs w:val="28"/>
          <w:lang w:eastAsia="ru-RU"/>
        </w:rPr>
      </w:pPr>
      <w:r w:rsidRPr="00085A54">
        <w:rPr>
          <w:rFonts w:ascii="Times New Roman" w:hAnsi="Times New Roman"/>
          <w:sz w:val="28"/>
          <w:szCs w:val="28"/>
        </w:rPr>
        <w:t>1 250,0</w:t>
      </w:r>
      <w:r w:rsidRPr="00764801">
        <w:rPr>
          <w:rFonts w:ascii="Times New Roman" w:hAnsi="Times New Roman"/>
          <w:sz w:val="28"/>
          <w:szCs w:val="28"/>
        </w:rPr>
        <w:t xml:space="preserve"> тыс. рублей в 2025 году, 1 195,2 тыс. рублей в 2026 году, 1 229,0 тыс. рублей в 2027 году</w:t>
      </w:r>
      <w:r w:rsidRPr="00764801">
        <w:rPr>
          <w:rFonts w:ascii="Times New Roman" w:hAnsi="Times New Roman"/>
          <w:sz w:val="28"/>
          <w:szCs w:val="28"/>
          <w:lang w:eastAsia="ru-RU"/>
        </w:rPr>
        <w:t xml:space="preserve"> на проведение мероприятий по повышению финансовой грамотности населения Забайкальского края;</w:t>
      </w:r>
    </w:p>
    <w:p w:rsidR="00493C9B" w:rsidRPr="00877E99" w:rsidRDefault="00493C9B" w:rsidP="00DE7A55">
      <w:pPr>
        <w:spacing w:after="0" w:line="240" w:lineRule="auto"/>
        <w:ind w:firstLine="709"/>
        <w:jc w:val="both"/>
        <w:rPr>
          <w:rFonts w:ascii="Times New Roman" w:hAnsi="Times New Roman"/>
          <w:sz w:val="28"/>
          <w:szCs w:val="28"/>
          <w:lang w:eastAsia="ru-RU"/>
        </w:rPr>
      </w:pPr>
      <w:r w:rsidRPr="00085A54">
        <w:rPr>
          <w:rFonts w:ascii="Times New Roman" w:hAnsi="Times New Roman"/>
          <w:sz w:val="28"/>
          <w:szCs w:val="28"/>
          <w:lang w:eastAsia="ru-RU"/>
        </w:rPr>
        <w:t>1 038 000,0</w:t>
      </w:r>
      <w:r w:rsidRPr="00877E99">
        <w:rPr>
          <w:rFonts w:ascii="Times New Roman" w:hAnsi="Times New Roman"/>
          <w:sz w:val="28"/>
          <w:szCs w:val="28"/>
          <w:lang w:eastAsia="ru-RU"/>
        </w:rPr>
        <w:t xml:space="preserve"> тыс. рублей в 2025 году, 992 502,9 тыс. рублей в 2026 году, 1 020 592,0 тыс. рублей в 2027 году на исполнение судебных решений по искам к казне Забайкальского края;</w:t>
      </w:r>
    </w:p>
    <w:p w:rsidR="000E67A0" w:rsidRPr="00764801" w:rsidRDefault="000E67A0" w:rsidP="00DE7A55">
      <w:pPr>
        <w:spacing w:after="0" w:line="240" w:lineRule="auto"/>
        <w:ind w:firstLine="709"/>
        <w:jc w:val="both"/>
        <w:rPr>
          <w:rFonts w:ascii="Times New Roman" w:hAnsi="Times New Roman"/>
          <w:sz w:val="28"/>
          <w:szCs w:val="28"/>
          <w:lang w:eastAsia="ru-RU"/>
        </w:rPr>
      </w:pPr>
      <w:r w:rsidRPr="00085A54">
        <w:rPr>
          <w:rFonts w:ascii="Times New Roman" w:hAnsi="Times New Roman"/>
          <w:sz w:val="28"/>
          <w:szCs w:val="28"/>
          <w:lang w:eastAsia="ru-RU"/>
        </w:rPr>
        <w:t>5 533,3</w:t>
      </w:r>
      <w:r w:rsidRPr="00764801">
        <w:rPr>
          <w:rFonts w:ascii="Times New Roman" w:hAnsi="Times New Roman"/>
          <w:sz w:val="28"/>
          <w:szCs w:val="28"/>
          <w:lang w:eastAsia="ru-RU"/>
        </w:rPr>
        <w:t xml:space="preserve"> тыс. рублей в 2025 году, 5 300,0 тыс. рублей в 2026 году, 5 444,7 </w:t>
      </w:r>
      <w:r w:rsidRPr="00764801">
        <w:rPr>
          <w:rFonts w:ascii="Times New Roman" w:hAnsi="Times New Roman"/>
          <w:sz w:val="28"/>
          <w:szCs w:val="28"/>
        </w:rPr>
        <w:t>тыс. рублей в 2027 году</w:t>
      </w:r>
      <w:r w:rsidRPr="00764801">
        <w:rPr>
          <w:rFonts w:ascii="Times New Roman" w:hAnsi="Times New Roman"/>
          <w:sz w:val="28"/>
          <w:szCs w:val="28"/>
          <w:lang w:eastAsia="ru-RU"/>
        </w:rPr>
        <w:t xml:space="preserve"> на разработку документов стратегического планирования Забайкальского края;</w:t>
      </w:r>
    </w:p>
    <w:p w:rsidR="00D50297" w:rsidRPr="00764801" w:rsidRDefault="00D50297" w:rsidP="00DE7A55">
      <w:pPr>
        <w:spacing w:after="0" w:line="240" w:lineRule="auto"/>
        <w:ind w:firstLine="709"/>
        <w:jc w:val="both"/>
        <w:rPr>
          <w:rFonts w:ascii="Times New Roman" w:hAnsi="Times New Roman"/>
          <w:sz w:val="28"/>
          <w:szCs w:val="28"/>
          <w:lang w:eastAsia="ru-RU"/>
        </w:rPr>
      </w:pPr>
      <w:bookmarkStart w:id="13" w:name="_Hlk177032713"/>
      <w:r w:rsidRPr="00085A54">
        <w:rPr>
          <w:rFonts w:ascii="Times New Roman" w:hAnsi="Times New Roman"/>
          <w:sz w:val="28"/>
          <w:szCs w:val="28"/>
          <w:lang w:eastAsia="ru-RU"/>
        </w:rPr>
        <w:t>3 200,0</w:t>
      </w:r>
      <w:r w:rsidRPr="00764801">
        <w:rPr>
          <w:rFonts w:ascii="Times New Roman" w:hAnsi="Times New Roman"/>
          <w:sz w:val="28"/>
          <w:szCs w:val="28"/>
          <w:lang w:eastAsia="ru-RU"/>
        </w:rPr>
        <w:t xml:space="preserve"> тыс. рублей в 2025 году, 2 741,4 тыс. рублей в 2026 году, 3 200,0 тыс. рублей в 2027 году </w:t>
      </w:r>
      <w:bookmarkEnd w:id="13"/>
      <w:r w:rsidRPr="00764801">
        <w:rPr>
          <w:rFonts w:ascii="Times New Roman" w:hAnsi="Times New Roman"/>
          <w:sz w:val="28"/>
          <w:szCs w:val="28"/>
          <w:lang w:eastAsia="ru-RU"/>
        </w:rPr>
        <w:t>на оплату труда адвокатам, оказывающим гражданам бесплатную юридическую помощь;</w:t>
      </w:r>
    </w:p>
    <w:p w:rsidR="00D50297" w:rsidRPr="00764801" w:rsidRDefault="00D50297" w:rsidP="00DE7A55">
      <w:pPr>
        <w:spacing w:after="0" w:line="240" w:lineRule="auto"/>
        <w:ind w:firstLine="709"/>
        <w:jc w:val="both"/>
        <w:rPr>
          <w:rFonts w:ascii="Times New Roman" w:hAnsi="Times New Roman"/>
          <w:spacing w:val="-1"/>
          <w:sz w:val="28"/>
          <w:szCs w:val="28"/>
        </w:rPr>
      </w:pPr>
      <w:r w:rsidRPr="00085A54">
        <w:rPr>
          <w:rFonts w:ascii="Times New Roman" w:hAnsi="Times New Roman"/>
          <w:sz w:val="28"/>
          <w:szCs w:val="28"/>
          <w:lang w:eastAsia="ru-RU"/>
        </w:rPr>
        <w:t>171 837,2 тыс</w:t>
      </w:r>
      <w:r w:rsidRPr="00764801">
        <w:rPr>
          <w:rFonts w:ascii="Times New Roman" w:hAnsi="Times New Roman"/>
          <w:sz w:val="28"/>
          <w:szCs w:val="28"/>
          <w:lang w:eastAsia="ru-RU"/>
        </w:rPr>
        <w:t xml:space="preserve">. рублей в 2025 году, 164 305,4 тыс. рублей в 2026 году, 168 955,4 тыс. рублей в 2027 году на реализацию мероприятий </w:t>
      </w:r>
      <w:r w:rsidRPr="00764801">
        <w:rPr>
          <w:rFonts w:ascii="Times New Roman" w:hAnsi="Times New Roman"/>
          <w:sz w:val="28"/>
          <w:szCs w:val="28"/>
          <w:lang w:eastAsia="ru-RU"/>
        </w:rPr>
        <w:lastRenderedPageBreak/>
        <w:t xml:space="preserve">государственной программы Забайкальского края "Реализация государственной национальной политики, развитие институтов региональной политики и гражданского общества в Забайкальском крае", включая расходы на </w:t>
      </w:r>
      <w:r w:rsidRPr="00764801">
        <w:rPr>
          <w:rFonts w:ascii="Times New Roman" w:hAnsi="Times New Roman"/>
          <w:spacing w:val="-1"/>
          <w:sz w:val="28"/>
          <w:szCs w:val="28"/>
        </w:rPr>
        <w:t>поддержку лучших практик местного самоуправления и проведение социологических исследований;</w:t>
      </w:r>
    </w:p>
    <w:p w:rsidR="002842BD" w:rsidRPr="002842BD" w:rsidRDefault="002842BD" w:rsidP="00DE7A55">
      <w:pPr>
        <w:spacing w:after="0" w:line="240" w:lineRule="auto"/>
        <w:ind w:firstLine="720"/>
        <w:jc w:val="both"/>
        <w:rPr>
          <w:rFonts w:ascii="Times New Roman" w:hAnsi="Times New Roman"/>
          <w:sz w:val="28"/>
          <w:szCs w:val="28"/>
          <w:lang w:eastAsia="ru-RU"/>
        </w:rPr>
      </w:pPr>
      <w:r w:rsidRPr="002842BD">
        <w:rPr>
          <w:rFonts w:ascii="Times New Roman" w:hAnsi="Times New Roman"/>
          <w:sz w:val="28"/>
          <w:szCs w:val="28"/>
          <w:lang w:eastAsia="ru-RU"/>
        </w:rPr>
        <w:t>120 183,7 тыс. рублей в 2025 году, 209</w:t>
      </w:r>
      <w:r w:rsidR="00085A54">
        <w:rPr>
          <w:rFonts w:ascii="Times New Roman" w:hAnsi="Times New Roman"/>
          <w:sz w:val="28"/>
          <w:szCs w:val="28"/>
          <w:lang w:eastAsia="ru-RU"/>
        </w:rPr>
        <w:t> </w:t>
      </w:r>
      <w:r w:rsidRPr="002842BD">
        <w:rPr>
          <w:rFonts w:ascii="Times New Roman" w:hAnsi="Times New Roman"/>
          <w:sz w:val="28"/>
          <w:szCs w:val="28"/>
          <w:lang w:eastAsia="ru-RU"/>
        </w:rPr>
        <w:t>483,0 тыс. рублей в 2026 году, 215 193,9 тыс. рублей в 2027 году на сопровождение, развитие и защиту государственной информационной системы "Автоматизированная система управления государственными и муниципальными финансами Забайкальского края";</w:t>
      </w:r>
    </w:p>
    <w:p w:rsidR="002842BD" w:rsidRPr="002842BD" w:rsidRDefault="002842BD" w:rsidP="00B835B5">
      <w:pPr>
        <w:spacing w:after="0" w:line="240" w:lineRule="auto"/>
        <w:ind w:firstLine="709"/>
        <w:jc w:val="both"/>
        <w:outlineLvl w:val="0"/>
        <w:rPr>
          <w:rFonts w:ascii="Times New Roman" w:hAnsi="Times New Roman"/>
          <w:sz w:val="28"/>
          <w:szCs w:val="28"/>
          <w:lang w:eastAsia="ru-RU"/>
        </w:rPr>
      </w:pPr>
      <w:r w:rsidRPr="002842BD">
        <w:rPr>
          <w:rFonts w:ascii="Times New Roman" w:hAnsi="Times New Roman"/>
          <w:sz w:val="28"/>
          <w:szCs w:val="28"/>
          <w:lang w:eastAsia="ru-RU"/>
        </w:rPr>
        <w:t>1</w:t>
      </w:r>
      <w:r>
        <w:rPr>
          <w:rFonts w:ascii="Times New Roman" w:hAnsi="Times New Roman"/>
          <w:sz w:val="28"/>
          <w:szCs w:val="28"/>
          <w:lang w:eastAsia="ru-RU"/>
        </w:rPr>
        <w:t> </w:t>
      </w:r>
      <w:r w:rsidRPr="002842BD">
        <w:rPr>
          <w:rFonts w:ascii="Times New Roman" w:hAnsi="Times New Roman"/>
          <w:sz w:val="28"/>
          <w:szCs w:val="28"/>
          <w:lang w:eastAsia="ru-RU"/>
        </w:rPr>
        <w:t xml:space="preserve">321,5 тыс. рублей в ежегодно </w:t>
      </w:r>
      <w:r w:rsidR="00B835B5">
        <w:rPr>
          <w:rFonts w:ascii="Times New Roman" w:hAnsi="Times New Roman"/>
          <w:color w:val="000000" w:themeColor="text1"/>
          <w:sz w:val="28"/>
          <w:szCs w:val="28"/>
        </w:rPr>
        <w:t>в 2025–2027 годах</w:t>
      </w:r>
      <w:r w:rsidR="00B835B5" w:rsidRPr="002842BD">
        <w:rPr>
          <w:rFonts w:ascii="Times New Roman" w:hAnsi="Times New Roman"/>
          <w:sz w:val="28"/>
          <w:szCs w:val="28"/>
          <w:lang w:eastAsia="ru-RU"/>
        </w:rPr>
        <w:t xml:space="preserve"> </w:t>
      </w:r>
      <w:r w:rsidRPr="002842BD">
        <w:rPr>
          <w:rFonts w:ascii="Times New Roman" w:hAnsi="Times New Roman"/>
          <w:sz w:val="28"/>
          <w:szCs w:val="28"/>
          <w:lang w:eastAsia="ru-RU"/>
        </w:rPr>
        <w:t xml:space="preserve">на финансовое обеспечение участия Забайкальского края в межрегиональной ассоциации </w:t>
      </w:r>
      <w:r w:rsidR="00085A54">
        <w:rPr>
          <w:rFonts w:ascii="Times New Roman" w:hAnsi="Times New Roman"/>
          <w:sz w:val="28"/>
          <w:szCs w:val="28"/>
          <w:lang w:eastAsia="ru-RU"/>
        </w:rPr>
        <w:t>"</w:t>
      </w:r>
      <w:r w:rsidRPr="002842BD">
        <w:rPr>
          <w:rFonts w:ascii="Times New Roman" w:hAnsi="Times New Roman"/>
          <w:sz w:val="28"/>
          <w:szCs w:val="28"/>
          <w:lang w:eastAsia="ru-RU"/>
        </w:rPr>
        <w:t>Дальний Восток и Забайкалье</w:t>
      </w:r>
      <w:r w:rsidR="00085A54">
        <w:rPr>
          <w:rFonts w:ascii="Times New Roman" w:hAnsi="Times New Roman"/>
          <w:sz w:val="28"/>
          <w:szCs w:val="28"/>
          <w:lang w:eastAsia="ru-RU"/>
        </w:rPr>
        <w:t>"</w:t>
      </w:r>
      <w:r w:rsidRPr="002842BD">
        <w:rPr>
          <w:rFonts w:ascii="Times New Roman" w:hAnsi="Times New Roman"/>
          <w:sz w:val="28"/>
          <w:szCs w:val="28"/>
          <w:lang w:eastAsia="ru-RU"/>
        </w:rPr>
        <w:t>;</w:t>
      </w:r>
    </w:p>
    <w:p w:rsidR="002842BD" w:rsidRPr="002842BD" w:rsidRDefault="002842BD" w:rsidP="00DE7A55">
      <w:pPr>
        <w:spacing w:after="0" w:line="240" w:lineRule="auto"/>
        <w:ind w:firstLine="720"/>
        <w:jc w:val="both"/>
        <w:rPr>
          <w:rFonts w:ascii="Times New Roman" w:hAnsi="Times New Roman"/>
          <w:sz w:val="28"/>
          <w:szCs w:val="28"/>
          <w:lang w:eastAsia="ru-RU"/>
        </w:rPr>
      </w:pPr>
      <w:r w:rsidRPr="002842BD">
        <w:rPr>
          <w:rFonts w:ascii="Times New Roman" w:hAnsi="Times New Roman"/>
          <w:sz w:val="28"/>
          <w:szCs w:val="28"/>
          <w:lang w:eastAsia="ru-RU"/>
        </w:rPr>
        <w:t>2</w:t>
      </w:r>
      <w:r>
        <w:rPr>
          <w:rFonts w:ascii="Times New Roman" w:hAnsi="Times New Roman"/>
          <w:sz w:val="28"/>
          <w:szCs w:val="28"/>
          <w:lang w:eastAsia="ru-RU"/>
        </w:rPr>
        <w:t> </w:t>
      </w:r>
      <w:r w:rsidRPr="002842BD">
        <w:rPr>
          <w:rFonts w:ascii="Times New Roman" w:hAnsi="Times New Roman"/>
          <w:sz w:val="28"/>
          <w:szCs w:val="28"/>
          <w:lang w:eastAsia="ru-RU"/>
        </w:rPr>
        <w:t>860,0 тыс. рублей в 2025 году, 2</w:t>
      </w:r>
      <w:r>
        <w:rPr>
          <w:rFonts w:ascii="Times New Roman" w:hAnsi="Times New Roman"/>
          <w:sz w:val="28"/>
          <w:szCs w:val="28"/>
          <w:lang w:eastAsia="ru-RU"/>
        </w:rPr>
        <w:t> </w:t>
      </w:r>
      <w:r w:rsidRPr="002842BD">
        <w:rPr>
          <w:rFonts w:ascii="Times New Roman" w:hAnsi="Times New Roman"/>
          <w:sz w:val="28"/>
          <w:szCs w:val="28"/>
          <w:lang w:eastAsia="ru-RU"/>
        </w:rPr>
        <w:t>874,1 тыс. рублей в 2026 году,</w:t>
      </w:r>
      <w:r w:rsidR="009C30F7">
        <w:rPr>
          <w:rFonts w:ascii="Times New Roman" w:hAnsi="Times New Roman"/>
          <w:sz w:val="28"/>
          <w:szCs w:val="28"/>
          <w:lang w:eastAsia="ru-RU"/>
        </w:rPr>
        <w:t xml:space="preserve"> </w:t>
      </w:r>
      <w:r w:rsidRPr="002842BD">
        <w:rPr>
          <w:rFonts w:ascii="Times New Roman" w:hAnsi="Times New Roman"/>
          <w:sz w:val="28"/>
          <w:szCs w:val="28"/>
          <w:lang w:eastAsia="ru-RU"/>
        </w:rPr>
        <w:t>2</w:t>
      </w:r>
      <w:r>
        <w:rPr>
          <w:rFonts w:ascii="Times New Roman" w:hAnsi="Times New Roman"/>
          <w:sz w:val="28"/>
          <w:szCs w:val="28"/>
          <w:lang w:eastAsia="ru-RU"/>
        </w:rPr>
        <w:t> </w:t>
      </w:r>
      <w:r w:rsidRPr="002842BD">
        <w:rPr>
          <w:rFonts w:ascii="Times New Roman" w:hAnsi="Times New Roman"/>
          <w:sz w:val="28"/>
          <w:szCs w:val="28"/>
          <w:lang w:eastAsia="ru-RU"/>
        </w:rPr>
        <w:t>827,2 тыс. рублей в 2027 году на реализацию мероприятий государственной программы Забайкальского края "Совершенствование государственного управления Забайкальского края";</w:t>
      </w:r>
    </w:p>
    <w:p w:rsidR="002842BD" w:rsidRPr="002842BD" w:rsidRDefault="002842BD" w:rsidP="00B87519">
      <w:pPr>
        <w:spacing w:after="0" w:line="240" w:lineRule="auto"/>
        <w:ind w:firstLine="709"/>
        <w:jc w:val="both"/>
        <w:outlineLvl w:val="0"/>
        <w:rPr>
          <w:rFonts w:ascii="Times New Roman" w:hAnsi="Times New Roman"/>
          <w:sz w:val="28"/>
          <w:szCs w:val="28"/>
          <w:lang w:eastAsia="ru-RU"/>
        </w:rPr>
      </w:pPr>
      <w:r w:rsidRPr="002842BD">
        <w:rPr>
          <w:rFonts w:ascii="Times New Roman" w:hAnsi="Times New Roman"/>
          <w:sz w:val="28"/>
          <w:szCs w:val="28"/>
        </w:rPr>
        <w:t>25</w:t>
      </w:r>
      <w:r>
        <w:rPr>
          <w:rFonts w:ascii="Times New Roman" w:hAnsi="Times New Roman"/>
          <w:sz w:val="28"/>
          <w:szCs w:val="28"/>
        </w:rPr>
        <w:t> </w:t>
      </w:r>
      <w:r w:rsidRPr="002842BD">
        <w:rPr>
          <w:rFonts w:ascii="Times New Roman" w:hAnsi="Times New Roman"/>
          <w:sz w:val="28"/>
          <w:szCs w:val="28"/>
        </w:rPr>
        <w:t>767,9 тыс. рублей в 2025 году, 25</w:t>
      </w:r>
      <w:r>
        <w:rPr>
          <w:rFonts w:ascii="Times New Roman" w:hAnsi="Times New Roman"/>
          <w:sz w:val="28"/>
          <w:szCs w:val="28"/>
        </w:rPr>
        <w:t> </w:t>
      </w:r>
      <w:r w:rsidRPr="002842BD">
        <w:rPr>
          <w:rFonts w:ascii="Times New Roman" w:hAnsi="Times New Roman"/>
          <w:sz w:val="28"/>
          <w:szCs w:val="28"/>
        </w:rPr>
        <w:t>761,0 тыс. рублей</w:t>
      </w:r>
      <w:r w:rsidR="00DB1AF4">
        <w:rPr>
          <w:rFonts w:ascii="Times New Roman" w:hAnsi="Times New Roman"/>
          <w:sz w:val="28"/>
          <w:szCs w:val="28"/>
        </w:rPr>
        <w:t xml:space="preserve"> ежегодно в</w:t>
      </w:r>
      <w:r w:rsidR="00AA7F0D">
        <w:rPr>
          <w:rFonts w:ascii="Times New Roman" w:hAnsi="Times New Roman"/>
          <w:sz w:val="28"/>
          <w:szCs w:val="28"/>
        </w:rPr>
        <w:br/>
      </w:r>
      <w:r w:rsidRPr="002842BD">
        <w:rPr>
          <w:rFonts w:ascii="Times New Roman" w:hAnsi="Times New Roman"/>
          <w:sz w:val="28"/>
          <w:szCs w:val="28"/>
        </w:rPr>
        <w:t xml:space="preserve">2026 </w:t>
      </w:r>
      <w:r w:rsidR="00DB1AF4">
        <w:rPr>
          <w:rFonts w:ascii="Times New Roman" w:hAnsi="Times New Roman"/>
          <w:sz w:val="28"/>
          <w:szCs w:val="28"/>
        </w:rPr>
        <w:t>и 2027 годах</w:t>
      </w:r>
      <w:r w:rsidRPr="002842BD">
        <w:rPr>
          <w:rFonts w:ascii="Times New Roman" w:hAnsi="Times New Roman"/>
          <w:sz w:val="28"/>
          <w:szCs w:val="28"/>
        </w:rPr>
        <w:t xml:space="preserve"> </w:t>
      </w:r>
      <w:r w:rsidRPr="002842BD">
        <w:rPr>
          <w:rFonts w:ascii="Times New Roman" w:hAnsi="Times New Roman"/>
          <w:sz w:val="28"/>
          <w:szCs w:val="28"/>
          <w:lang w:eastAsia="ru-RU"/>
        </w:rPr>
        <w:t>на финансирование расходов, связанных с реализацией Закона Забайкальского края от 18 февраля 2009 года № 131-ЗЗК "О наградах в Забайкальском крае"</w:t>
      </w:r>
      <w:r w:rsidR="00085A54">
        <w:rPr>
          <w:rFonts w:ascii="Times New Roman" w:hAnsi="Times New Roman"/>
          <w:sz w:val="28"/>
          <w:szCs w:val="28"/>
          <w:lang w:eastAsia="ru-RU"/>
        </w:rPr>
        <w:t>.</w:t>
      </w:r>
    </w:p>
    <w:p w:rsidR="001E3E05" w:rsidRDefault="008B5676" w:rsidP="00447932">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2816C1">
        <w:rPr>
          <w:rFonts w:ascii="Times New Roman" w:hAnsi="Times New Roman"/>
          <w:color w:val="000000" w:themeColor="text1"/>
          <w:spacing w:val="-1"/>
          <w:sz w:val="28"/>
          <w:szCs w:val="28"/>
        </w:rPr>
        <w:t xml:space="preserve">Бюджетные ассигнования по разделу </w:t>
      </w:r>
      <w:r w:rsidR="00DB6BA7" w:rsidRPr="002816C1">
        <w:rPr>
          <w:rFonts w:ascii="Times New Roman" w:hAnsi="Times New Roman"/>
          <w:color w:val="000000" w:themeColor="text1"/>
          <w:spacing w:val="-1"/>
          <w:sz w:val="28"/>
          <w:szCs w:val="28"/>
        </w:rPr>
        <w:t>в 202</w:t>
      </w:r>
      <w:r w:rsidR="00D602FF" w:rsidRPr="002816C1">
        <w:rPr>
          <w:rFonts w:ascii="Times New Roman" w:hAnsi="Times New Roman"/>
          <w:color w:val="000000" w:themeColor="text1"/>
          <w:spacing w:val="-1"/>
          <w:sz w:val="28"/>
          <w:szCs w:val="28"/>
        </w:rPr>
        <w:t>5</w:t>
      </w:r>
      <w:r w:rsidR="00DB6BA7" w:rsidRPr="002816C1">
        <w:rPr>
          <w:rFonts w:ascii="Times New Roman" w:hAnsi="Times New Roman"/>
          <w:color w:val="000000" w:themeColor="text1"/>
          <w:spacing w:val="-1"/>
          <w:sz w:val="28"/>
          <w:szCs w:val="28"/>
        </w:rPr>
        <w:t xml:space="preserve"> году </w:t>
      </w:r>
      <w:r w:rsidRPr="002816C1">
        <w:rPr>
          <w:rFonts w:ascii="Times New Roman" w:hAnsi="Times New Roman"/>
          <w:color w:val="000000" w:themeColor="text1"/>
          <w:spacing w:val="-1"/>
          <w:sz w:val="28"/>
          <w:szCs w:val="28"/>
        </w:rPr>
        <w:t>по сравнению с объемами</w:t>
      </w:r>
      <w:r w:rsidR="00DB6BA7" w:rsidRPr="002816C1">
        <w:rPr>
          <w:rFonts w:ascii="Times New Roman" w:hAnsi="Times New Roman"/>
          <w:color w:val="000000" w:themeColor="text1"/>
          <w:spacing w:val="-1"/>
          <w:sz w:val="28"/>
          <w:szCs w:val="28"/>
        </w:rPr>
        <w:t xml:space="preserve">, </w:t>
      </w:r>
      <w:r w:rsidRPr="002816C1">
        <w:rPr>
          <w:rFonts w:ascii="Times New Roman" w:hAnsi="Times New Roman"/>
          <w:color w:val="000000" w:themeColor="text1"/>
          <w:spacing w:val="-1"/>
          <w:sz w:val="28"/>
          <w:szCs w:val="28"/>
        </w:rPr>
        <w:t xml:space="preserve">утвержденными Законом № </w:t>
      </w:r>
      <w:r w:rsidR="00442A52" w:rsidRPr="002816C1">
        <w:rPr>
          <w:rFonts w:ascii="Times New Roman" w:hAnsi="Times New Roman"/>
          <w:color w:val="000000" w:themeColor="text1"/>
          <w:spacing w:val="-1"/>
          <w:sz w:val="28"/>
          <w:szCs w:val="28"/>
        </w:rPr>
        <w:t>2</w:t>
      </w:r>
      <w:r w:rsidR="00642F33" w:rsidRPr="002816C1">
        <w:rPr>
          <w:rFonts w:ascii="Times New Roman" w:hAnsi="Times New Roman"/>
          <w:color w:val="000000" w:themeColor="text1"/>
          <w:spacing w:val="-1"/>
          <w:sz w:val="28"/>
          <w:szCs w:val="28"/>
        </w:rPr>
        <w:t>303</w:t>
      </w:r>
      <w:r w:rsidR="00192762" w:rsidRPr="002816C1">
        <w:rPr>
          <w:rFonts w:ascii="Times New Roman" w:hAnsi="Times New Roman"/>
          <w:color w:val="000000" w:themeColor="text1"/>
          <w:spacing w:val="-1"/>
          <w:sz w:val="28"/>
          <w:szCs w:val="28"/>
        </w:rPr>
        <w:t>-ЗЗК</w:t>
      </w:r>
      <w:r w:rsidRPr="002816C1">
        <w:rPr>
          <w:rFonts w:ascii="Times New Roman" w:hAnsi="Times New Roman"/>
          <w:color w:val="000000" w:themeColor="text1"/>
          <w:spacing w:val="-1"/>
          <w:sz w:val="28"/>
          <w:szCs w:val="28"/>
        </w:rPr>
        <w:t>, увеличились</w:t>
      </w:r>
      <w:r w:rsidRPr="00573126">
        <w:rPr>
          <w:rFonts w:ascii="Times New Roman" w:hAnsi="Times New Roman"/>
          <w:color w:val="000000" w:themeColor="text1"/>
          <w:spacing w:val="-1"/>
          <w:sz w:val="28"/>
          <w:szCs w:val="28"/>
        </w:rPr>
        <w:t xml:space="preserve"> </w:t>
      </w:r>
      <w:r w:rsidRPr="002816C1">
        <w:rPr>
          <w:rFonts w:ascii="Times New Roman" w:hAnsi="Times New Roman"/>
          <w:color w:val="000000" w:themeColor="text1"/>
          <w:spacing w:val="-1"/>
          <w:sz w:val="28"/>
          <w:szCs w:val="28"/>
        </w:rPr>
        <w:t>на</w:t>
      </w:r>
      <w:r w:rsidR="00AA7F0D">
        <w:rPr>
          <w:rFonts w:ascii="Times New Roman" w:hAnsi="Times New Roman"/>
          <w:color w:val="000000" w:themeColor="text1"/>
          <w:spacing w:val="-1"/>
          <w:sz w:val="28"/>
          <w:szCs w:val="28"/>
        </w:rPr>
        <w:br/>
      </w:r>
      <w:r w:rsidR="000B7201" w:rsidRPr="002816C1">
        <w:rPr>
          <w:rFonts w:ascii="Times New Roman" w:hAnsi="Times New Roman"/>
          <w:color w:val="000000" w:themeColor="text1"/>
          <w:spacing w:val="-1"/>
          <w:sz w:val="28"/>
          <w:szCs w:val="28"/>
        </w:rPr>
        <w:t xml:space="preserve">9 467 882,7 </w:t>
      </w:r>
      <w:r w:rsidRPr="002816C1">
        <w:rPr>
          <w:rFonts w:ascii="Times New Roman" w:hAnsi="Times New Roman"/>
          <w:color w:val="000000" w:themeColor="text1"/>
          <w:spacing w:val="-1"/>
          <w:sz w:val="28"/>
          <w:szCs w:val="28"/>
        </w:rPr>
        <w:t>тыс. рублей</w:t>
      </w:r>
      <w:r w:rsidR="001E3E05">
        <w:rPr>
          <w:rFonts w:ascii="Times New Roman" w:hAnsi="Times New Roman"/>
          <w:color w:val="000000" w:themeColor="text1"/>
          <w:spacing w:val="-1"/>
          <w:sz w:val="28"/>
          <w:szCs w:val="28"/>
        </w:rPr>
        <w:t>:</w:t>
      </w:r>
    </w:p>
    <w:p w:rsidR="00DB6BA7" w:rsidRDefault="001E3E05" w:rsidP="00447932">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bookmarkStart w:id="14" w:name="_Hlk179792187"/>
      <w:bookmarkStart w:id="15" w:name="_Hlk179797039"/>
      <w:r>
        <w:rPr>
          <w:rFonts w:ascii="Times New Roman" w:hAnsi="Times New Roman"/>
          <w:color w:val="000000" w:themeColor="text1"/>
          <w:spacing w:val="-1"/>
          <w:sz w:val="28"/>
          <w:szCs w:val="28"/>
        </w:rPr>
        <w:t>за счет изменения объема средств федерального бюджета – на</w:t>
      </w:r>
      <w:r w:rsidR="00AA7F0D">
        <w:rPr>
          <w:rFonts w:ascii="Times New Roman" w:hAnsi="Times New Roman"/>
          <w:color w:val="000000" w:themeColor="text1"/>
          <w:spacing w:val="-1"/>
          <w:sz w:val="28"/>
          <w:szCs w:val="28"/>
        </w:rPr>
        <w:br/>
      </w:r>
      <w:r>
        <w:rPr>
          <w:rFonts w:ascii="Times New Roman" w:hAnsi="Times New Roman"/>
          <w:color w:val="000000" w:themeColor="text1"/>
          <w:spacing w:val="-1"/>
          <w:sz w:val="28"/>
          <w:szCs w:val="28"/>
        </w:rPr>
        <w:t>773 306,8 тыс. рублей</w:t>
      </w:r>
      <w:r w:rsidR="00AA7F0D">
        <w:rPr>
          <w:rFonts w:ascii="Times New Roman" w:hAnsi="Times New Roman"/>
          <w:color w:val="000000" w:themeColor="text1"/>
          <w:spacing w:val="-1"/>
          <w:sz w:val="28"/>
          <w:szCs w:val="28"/>
        </w:rPr>
        <w:t>,</w:t>
      </w:r>
      <w:r w:rsidR="00AA7F0D" w:rsidRPr="00AA7F0D">
        <w:rPr>
          <w:rFonts w:ascii="Times New Roman" w:hAnsi="Times New Roman"/>
          <w:color w:val="000000" w:themeColor="text1"/>
          <w:spacing w:val="-1"/>
          <w:sz w:val="28"/>
          <w:szCs w:val="28"/>
        </w:rPr>
        <w:t xml:space="preserve"> </w:t>
      </w:r>
      <w:r w:rsidR="00AA7F0D">
        <w:rPr>
          <w:rFonts w:ascii="Times New Roman" w:hAnsi="Times New Roman"/>
          <w:color w:val="000000" w:themeColor="text1"/>
          <w:spacing w:val="-1"/>
          <w:sz w:val="28"/>
          <w:szCs w:val="28"/>
        </w:rPr>
        <w:t xml:space="preserve">в том числе </w:t>
      </w:r>
      <w:r w:rsidR="00AA7F0D" w:rsidRPr="002816C1">
        <w:rPr>
          <w:rFonts w:ascii="Times New Roman" w:hAnsi="Times New Roman"/>
          <w:color w:val="000000" w:themeColor="text1"/>
          <w:spacing w:val="-1"/>
          <w:sz w:val="28"/>
          <w:szCs w:val="28"/>
        </w:rPr>
        <w:t xml:space="preserve">на </w:t>
      </w:r>
      <w:r w:rsidR="00AA7F0D" w:rsidRPr="002816C1">
        <w:rPr>
          <w:rFonts w:ascii="Times New Roman" w:hAnsi="Times New Roman"/>
          <w:color w:val="000000" w:themeColor="text1"/>
          <w:sz w:val="28"/>
          <w:szCs w:val="28"/>
        </w:rPr>
        <w:t>реализацию мероприятий плана социального развития ЦЭР Забайкальского</w:t>
      </w:r>
      <w:r w:rsidR="00AA7F0D">
        <w:rPr>
          <w:rFonts w:ascii="Times New Roman" w:hAnsi="Times New Roman"/>
          <w:color w:val="000000" w:themeColor="text1"/>
          <w:sz w:val="28"/>
          <w:szCs w:val="28"/>
        </w:rPr>
        <w:t xml:space="preserve"> края</w:t>
      </w:r>
      <w:r w:rsidR="00AA7F0D">
        <w:rPr>
          <w:rFonts w:ascii="Times New Roman" w:hAnsi="Times New Roman"/>
          <w:color w:val="000000" w:themeColor="text1"/>
          <w:spacing w:val="-1"/>
          <w:sz w:val="28"/>
          <w:szCs w:val="28"/>
        </w:rPr>
        <w:t>;</w:t>
      </w:r>
    </w:p>
    <w:p w:rsidR="00AA7F0D" w:rsidRDefault="00AA7F0D" w:rsidP="00447932">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AA7F0D">
        <w:rPr>
          <w:rFonts w:ascii="Times New Roman" w:hAnsi="Times New Roman"/>
          <w:color w:val="000000" w:themeColor="text1"/>
          <w:spacing w:val="-1"/>
          <w:sz w:val="28"/>
          <w:szCs w:val="28"/>
        </w:rPr>
        <w:t xml:space="preserve">за счет изменения объема средств </w:t>
      </w:r>
      <w:r>
        <w:rPr>
          <w:rFonts w:ascii="Times New Roman" w:hAnsi="Times New Roman"/>
          <w:color w:val="000000" w:themeColor="text1"/>
          <w:spacing w:val="-1"/>
          <w:sz w:val="28"/>
          <w:szCs w:val="28"/>
        </w:rPr>
        <w:t>краевого</w:t>
      </w:r>
      <w:r w:rsidRPr="00AA7F0D">
        <w:rPr>
          <w:rFonts w:ascii="Times New Roman" w:hAnsi="Times New Roman"/>
          <w:color w:val="000000" w:themeColor="text1"/>
          <w:spacing w:val="-1"/>
          <w:sz w:val="28"/>
          <w:szCs w:val="28"/>
        </w:rPr>
        <w:t xml:space="preserve"> бюджета – на</w:t>
      </w:r>
      <w:r>
        <w:rPr>
          <w:rFonts w:ascii="Times New Roman" w:hAnsi="Times New Roman"/>
          <w:color w:val="000000" w:themeColor="text1"/>
          <w:spacing w:val="-1"/>
          <w:sz w:val="28"/>
          <w:szCs w:val="28"/>
        </w:rPr>
        <w:br/>
        <w:t>8 694 575,9</w:t>
      </w:r>
      <w:r w:rsidRPr="00AA7F0D">
        <w:rPr>
          <w:rFonts w:ascii="Times New Roman" w:hAnsi="Times New Roman"/>
          <w:color w:val="000000" w:themeColor="text1"/>
          <w:spacing w:val="-1"/>
          <w:sz w:val="28"/>
          <w:szCs w:val="28"/>
        </w:rPr>
        <w:t xml:space="preserve"> тыс. рублей</w:t>
      </w:r>
      <w:r>
        <w:rPr>
          <w:rFonts w:ascii="Times New Roman" w:hAnsi="Times New Roman"/>
          <w:color w:val="000000" w:themeColor="text1"/>
          <w:spacing w:val="-1"/>
          <w:sz w:val="28"/>
          <w:szCs w:val="28"/>
        </w:rPr>
        <w:t>.</w:t>
      </w:r>
    </w:p>
    <w:bookmarkEnd w:id="14"/>
    <w:p w:rsidR="002122C2" w:rsidRPr="002816C1" w:rsidRDefault="002F1809" w:rsidP="002F1809">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2F1809">
        <w:rPr>
          <w:rFonts w:ascii="Times New Roman" w:hAnsi="Times New Roman"/>
          <w:color w:val="000000" w:themeColor="text1"/>
          <w:spacing w:val="-1"/>
          <w:sz w:val="28"/>
          <w:szCs w:val="28"/>
        </w:rPr>
        <w:t>Изменение объема бюджетных ассигнований по разделу</w:t>
      </w:r>
      <w:r w:rsidR="00AA7F0D">
        <w:rPr>
          <w:rFonts w:ascii="Times New Roman" w:hAnsi="Times New Roman"/>
          <w:color w:val="000000" w:themeColor="text1"/>
          <w:spacing w:val="-1"/>
          <w:sz w:val="28"/>
          <w:szCs w:val="28"/>
        </w:rPr>
        <w:t xml:space="preserve"> за счет средств краевого бюджета</w:t>
      </w:r>
      <w:r w:rsidRPr="002F1809">
        <w:rPr>
          <w:rFonts w:ascii="Times New Roman" w:hAnsi="Times New Roman"/>
          <w:color w:val="000000" w:themeColor="text1"/>
          <w:spacing w:val="-1"/>
          <w:sz w:val="28"/>
          <w:szCs w:val="28"/>
        </w:rPr>
        <w:t xml:space="preserve"> </w:t>
      </w:r>
      <w:r w:rsidR="00AA7F0D">
        <w:rPr>
          <w:rFonts w:ascii="Times New Roman" w:hAnsi="Times New Roman"/>
          <w:color w:val="000000" w:themeColor="text1"/>
          <w:spacing w:val="-1"/>
          <w:sz w:val="28"/>
          <w:szCs w:val="28"/>
        </w:rPr>
        <w:t xml:space="preserve">в сумме 9 289 503,5 тыс. рублей </w:t>
      </w:r>
      <w:r>
        <w:rPr>
          <w:rFonts w:ascii="Times New Roman" w:hAnsi="Times New Roman"/>
          <w:color w:val="000000" w:themeColor="text1"/>
          <w:spacing w:val="-1"/>
          <w:sz w:val="28"/>
          <w:szCs w:val="28"/>
        </w:rPr>
        <w:t xml:space="preserve">наряду с </w:t>
      </w:r>
      <w:r w:rsidRPr="002F1809">
        <w:rPr>
          <w:rFonts w:ascii="Times New Roman" w:hAnsi="Times New Roman"/>
          <w:color w:val="000000" w:themeColor="text1"/>
          <w:spacing w:val="-1"/>
          <w:sz w:val="28"/>
          <w:szCs w:val="28"/>
        </w:rPr>
        <w:t>причинами, вытекающими из общих подходов к формированию расходов бюджета края на 2025 год и плановый период 2026 и 2027 годов</w:t>
      </w:r>
      <w:r>
        <w:rPr>
          <w:rFonts w:ascii="Times New Roman" w:hAnsi="Times New Roman"/>
          <w:color w:val="000000" w:themeColor="text1"/>
          <w:spacing w:val="-1"/>
          <w:sz w:val="28"/>
          <w:szCs w:val="28"/>
        </w:rPr>
        <w:t xml:space="preserve">, </w:t>
      </w:r>
      <w:r w:rsidRPr="002F1809">
        <w:rPr>
          <w:rFonts w:ascii="Times New Roman" w:hAnsi="Times New Roman"/>
          <w:color w:val="000000" w:themeColor="text1"/>
          <w:spacing w:val="-1"/>
          <w:sz w:val="28"/>
          <w:szCs w:val="28"/>
        </w:rPr>
        <w:t>обусловлено</w:t>
      </w:r>
      <w:r w:rsidR="00AA7F0D">
        <w:rPr>
          <w:rFonts w:ascii="Times New Roman" w:hAnsi="Times New Roman"/>
          <w:color w:val="000000" w:themeColor="text1"/>
          <w:spacing w:val="-1"/>
          <w:sz w:val="28"/>
          <w:szCs w:val="28"/>
        </w:rPr>
        <w:t xml:space="preserve"> </w:t>
      </w:r>
      <w:bookmarkEnd w:id="15"/>
      <w:r w:rsidR="002122C2" w:rsidRPr="002816C1">
        <w:rPr>
          <w:rFonts w:ascii="Times New Roman" w:hAnsi="Times New Roman"/>
          <w:color w:val="000000" w:themeColor="text1"/>
          <w:spacing w:val="-1"/>
          <w:sz w:val="28"/>
          <w:szCs w:val="28"/>
        </w:rPr>
        <w:t>увеличен</w:t>
      </w:r>
      <w:r>
        <w:rPr>
          <w:rFonts w:ascii="Times New Roman" w:hAnsi="Times New Roman"/>
          <w:color w:val="000000" w:themeColor="text1"/>
          <w:spacing w:val="-1"/>
          <w:sz w:val="28"/>
          <w:szCs w:val="28"/>
        </w:rPr>
        <w:t>ием</w:t>
      </w:r>
      <w:r w:rsidR="002122C2" w:rsidRPr="002816C1">
        <w:rPr>
          <w:rFonts w:ascii="Times New Roman" w:hAnsi="Times New Roman"/>
          <w:color w:val="000000" w:themeColor="text1"/>
          <w:spacing w:val="-1"/>
          <w:sz w:val="28"/>
          <w:szCs w:val="28"/>
        </w:rPr>
        <w:t xml:space="preserve"> ассигновани</w:t>
      </w:r>
      <w:r>
        <w:rPr>
          <w:rFonts w:ascii="Times New Roman" w:hAnsi="Times New Roman"/>
          <w:color w:val="000000" w:themeColor="text1"/>
          <w:spacing w:val="-1"/>
          <w:sz w:val="28"/>
          <w:szCs w:val="28"/>
        </w:rPr>
        <w:t>й, в том числе</w:t>
      </w:r>
      <w:r w:rsidR="001D431A" w:rsidRPr="002816C1">
        <w:rPr>
          <w:rFonts w:ascii="Times New Roman" w:hAnsi="Times New Roman"/>
          <w:color w:val="000000" w:themeColor="text1"/>
          <w:spacing w:val="-1"/>
          <w:sz w:val="28"/>
          <w:szCs w:val="28"/>
        </w:rPr>
        <w:t xml:space="preserve"> </w:t>
      </w:r>
      <w:r w:rsidR="008E4A22" w:rsidRPr="002816C1">
        <w:rPr>
          <w:rFonts w:ascii="Times New Roman" w:hAnsi="Times New Roman"/>
          <w:color w:val="000000" w:themeColor="text1"/>
          <w:spacing w:val="-1"/>
          <w:sz w:val="28"/>
          <w:szCs w:val="28"/>
        </w:rPr>
        <w:t>на осуществление бюджетных инвестиций в объекты инфраструктуры в целях реализации новых инвестиционных проектов</w:t>
      </w:r>
      <w:r w:rsidR="00AA7F0D">
        <w:rPr>
          <w:rFonts w:ascii="Times New Roman" w:hAnsi="Times New Roman"/>
          <w:color w:val="000000" w:themeColor="text1"/>
          <w:spacing w:val="-1"/>
          <w:sz w:val="28"/>
          <w:szCs w:val="28"/>
        </w:rPr>
        <w:t>,</w:t>
      </w:r>
      <w:r>
        <w:rPr>
          <w:rFonts w:ascii="Times New Roman" w:hAnsi="Times New Roman"/>
          <w:color w:val="000000" w:themeColor="text1"/>
          <w:spacing w:val="-1"/>
          <w:sz w:val="28"/>
          <w:szCs w:val="28"/>
        </w:rPr>
        <w:t xml:space="preserve"> </w:t>
      </w:r>
      <w:r w:rsidRPr="002816C1">
        <w:rPr>
          <w:rFonts w:ascii="Times New Roman" w:hAnsi="Times New Roman"/>
          <w:color w:val="000000" w:themeColor="text1"/>
          <w:spacing w:val="-1"/>
          <w:sz w:val="28"/>
          <w:szCs w:val="28"/>
        </w:rPr>
        <w:t>на</w:t>
      </w:r>
      <w:r w:rsidR="00AA7F0D">
        <w:rPr>
          <w:rFonts w:ascii="Times New Roman" w:hAnsi="Times New Roman"/>
          <w:color w:val="000000" w:themeColor="text1"/>
          <w:spacing w:val="-1"/>
          <w:sz w:val="28"/>
          <w:szCs w:val="28"/>
        </w:rPr>
        <w:t xml:space="preserve"> создание резервов для</w:t>
      </w:r>
      <w:r w:rsidRPr="002816C1">
        <w:rPr>
          <w:rFonts w:ascii="Times New Roman" w:hAnsi="Times New Roman"/>
          <w:color w:val="000000" w:themeColor="text1"/>
          <w:spacing w:val="-1"/>
          <w:sz w:val="28"/>
          <w:szCs w:val="28"/>
        </w:rPr>
        <w:t xml:space="preserve"> обеспечени</w:t>
      </w:r>
      <w:r w:rsidR="00AA7F0D">
        <w:rPr>
          <w:rFonts w:ascii="Times New Roman" w:hAnsi="Times New Roman"/>
          <w:color w:val="000000" w:themeColor="text1"/>
          <w:spacing w:val="-1"/>
          <w:sz w:val="28"/>
          <w:szCs w:val="28"/>
        </w:rPr>
        <w:t>я</w:t>
      </w:r>
      <w:r w:rsidRPr="002816C1">
        <w:rPr>
          <w:rFonts w:ascii="Times New Roman" w:hAnsi="Times New Roman"/>
          <w:color w:val="000000" w:themeColor="text1"/>
          <w:spacing w:val="-1"/>
          <w:sz w:val="28"/>
          <w:szCs w:val="28"/>
        </w:rPr>
        <w:t xml:space="preserve"> выплаты заработной платы работникам бюджетной сферы, обеспечени</w:t>
      </w:r>
      <w:r w:rsidR="00AA7F0D">
        <w:rPr>
          <w:rFonts w:ascii="Times New Roman" w:hAnsi="Times New Roman"/>
          <w:color w:val="000000" w:themeColor="text1"/>
          <w:spacing w:val="-1"/>
          <w:sz w:val="28"/>
          <w:szCs w:val="28"/>
        </w:rPr>
        <w:t>я</w:t>
      </w:r>
      <w:r w:rsidRPr="002816C1">
        <w:rPr>
          <w:rFonts w:ascii="Times New Roman" w:hAnsi="Times New Roman"/>
          <w:color w:val="000000" w:themeColor="text1"/>
          <w:spacing w:val="-1"/>
          <w:sz w:val="28"/>
          <w:szCs w:val="28"/>
        </w:rPr>
        <w:t xml:space="preserve"> бюджетной устойчивости и софинансировани</w:t>
      </w:r>
      <w:r w:rsidR="00AA7F0D">
        <w:rPr>
          <w:rFonts w:ascii="Times New Roman" w:hAnsi="Times New Roman"/>
          <w:color w:val="000000" w:themeColor="text1"/>
          <w:spacing w:val="-1"/>
          <w:sz w:val="28"/>
          <w:szCs w:val="28"/>
        </w:rPr>
        <w:t>я</w:t>
      </w:r>
      <w:r w:rsidRPr="002816C1">
        <w:rPr>
          <w:rFonts w:ascii="Times New Roman" w:hAnsi="Times New Roman"/>
          <w:color w:val="000000" w:themeColor="text1"/>
          <w:spacing w:val="-1"/>
          <w:sz w:val="28"/>
          <w:szCs w:val="28"/>
        </w:rPr>
        <w:t xml:space="preserve"> расходов для участия в национальных проектах и государственных программах Российской Федерации, </w:t>
      </w:r>
      <w:r w:rsidR="00AA7F0D">
        <w:rPr>
          <w:rFonts w:ascii="Times New Roman" w:hAnsi="Times New Roman"/>
          <w:color w:val="000000" w:themeColor="text1"/>
          <w:sz w:val="28"/>
          <w:szCs w:val="28"/>
          <w:lang w:eastAsia="ru-RU"/>
        </w:rPr>
        <w:t>а также</w:t>
      </w:r>
      <w:r w:rsidRPr="002816C1">
        <w:rPr>
          <w:rFonts w:ascii="Times New Roman" w:hAnsi="Times New Roman"/>
          <w:color w:val="000000" w:themeColor="text1"/>
          <w:sz w:val="28"/>
          <w:szCs w:val="28"/>
          <w:lang w:eastAsia="ru-RU"/>
        </w:rPr>
        <w:t xml:space="preserve"> на </w:t>
      </w:r>
      <w:r w:rsidRPr="002816C1">
        <w:rPr>
          <w:rFonts w:ascii="Times New Roman" w:hAnsi="Times New Roman"/>
          <w:color w:val="000000" w:themeColor="text1"/>
          <w:spacing w:val="-1"/>
          <w:sz w:val="28"/>
          <w:szCs w:val="28"/>
        </w:rPr>
        <w:t>поддержку лучших практик местного самоуправления</w:t>
      </w:r>
      <w:r>
        <w:rPr>
          <w:rFonts w:ascii="Times New Roman" w:hAnsi="Times New Roman"/>
          <w:color w:val="000000" w:themeColor="text1"/>
          <w:spacing w:val="-1"/>
          <w:sz w:val="28"/>
          <w:szCs w:val="28"/>
        </w:rPr>
        <w:t>.</w:t>
      </w:r>
    </w:p>
    <w:p w:rsidR="008E4A22" w:rsidRPr="002816C1" w:rsidRDefault="008E4A22" w:rsidP="008E4A22">
      <w:pPr>
        <w:spacing w:after="0" w:line="240" w:lineRule="auto"/>
        <w:ind w:firstLine="720"/>
        <w:jc w:val="both"/>
        <w:rPr>
          <w:rFonts w:ascii="Times New Roman" w:hAnsi="Times New Roman"/>
          <w:color w:val="000000" w:themeColor="text1"/>
          <w:sz w:val="28"/>
          <w:szCs w:val="28"/>
        </w:rPr>
      </w:pPr>
      <w:r w:rsidRPr="002816C1">
        <w:rPr>
          <w:rFonts w:ascii="Times New Roman" w:hAnsi="Times New Roman"/>
          <w:color w:val="000000" w:themeColor="text1"/>
          <w:spacing w:val="-1"/>
          <w:sz w:val="28"/>
          <w:szCs w:val="28"/>
        </w:rPr>
        <w:t xml:space="preserve">При этом уменьшены бюджетные ассигнования </w:t>
      </w:r>
      <w:r w:rsidR="00564039" w:rsidRPr="002816C1">
        <w:rPr>
          <w:rFonts w:ascii="Times New Roman" w:hAnsi="Times New Roman"/>
          <w:color w:val="000000" w:themeColor="text1"/>
          <w:sz w:val="28"/>
          <w:szCs w:val="28"/>
        </w:rPr>
        <w:t xml:space="preserve">в сумме 594 927,6 тыс. рублей, в том числе </w:t>
      </w:r>
      <w:r w:rsidR="00740C42">
        <w:rPr>
          <w:rFonts w:ascii="Times New Roman" w:hAnsi="Times New Roman"/>
          <w:color w:val="000000" w:themeColor="text1"/>
          <w:sz w:val="28"/>
          <w:szCs w:val="28"/>
        </w:rPr>
        <w:t>на</w:t>
      </w:r>
      <w:r w:rsidRPr="002816C1">
        <w:rPr>
          <w:rFonts w:ascii="Times New Roman" w:hAnsi="Times New Roman"/>
          <w:color w:val="000000" w:themeColor="text1"/>
          <w:sz w:val="28"/>
          <w:szCs w:val="28"/>
        </w:rPr>
        <w:t xml:space="preserve"> </w:t>
      </w:r>
      <w:r w:rsidR="00AA7F0D">
        <w:rPr>
          <w:rFonts w:ascii="Times New Roman" w:hAnsi="Times New Roman"/>
          <w:color w:val="000000" w:themeColor="text1"/>
          <w:sz w:val="28"/>
          <w:szCs w:val="28"/>
        </w:rPr>
        <w:t>формирование</w:t>
      </w:r>
      <w:r w:rsidR="0072136A" w:rsidRPr="002816C1">
        <w:rPr>
          <w:rFonts w:ascii="Times New Roman" w:hAnsi="Times New Roman"/>
          <w:color w:val="000000" w:themeColor="text1"/>
          <w:sz w:val="28"/>
          <w:szCs w:val="28"/>
        </w:rPr>
        <w:t xml:space="preserve"> Резервного фонда Забайкальского края</w:t>
      </w:r>
      <w:r w:rsidR="00564039" w:rsidRPr="002816C1">
        <w:rPr>
          <w:rFonts w:ascii="Times New Roman" w:hAnsi="Times New Roman"/>
          <w:color w:val="000000" w:themeColor="text1"/>
          <w:sz w:val="28"/>
          <w:szCs w:val="28"/>
        </w:rPr>
        <w:t>, иск</w:t>
      </w:r>
      <w:r w:rsidR="00740C42">
        <w:rPr>
          <w:rFonts w:ascii="Times New Roman" w:hAnsi="Times New Roman"/>
          <w:color w:val="000000" w:themeColor="text1"/>
          <w:sz w:val="28"/>
          <w:szCs w:val="28"/>
        </w:rPr>
        <w:t>и</w:t>
      </w:r>
      <w:r w:rsidR="00564039" w:rsidRPr="002816C1">
        <w:rPr>
          <w:rFonts w:ascii="Times New Roman" w:hAnsi="Times New Roman"/>
          <w:color w:val="000000" w:themeColor="text1"/>
          <w:sz w:val="28"/>
          <w:szCs w:val="28"/>
        </w:rPr>
        <w:t xml:space="preserve"> к казне Забайкальского края</w:t>
      </w:r>
      <w:r w:rsidR="00740C42">
        <w:rPr>
          <w:rFonts w:ascii="Times New Roman" w:hAnsi="Times New Roman"/>
          <w:color w:val="000000" w:themeColor="text1"/>
          <w:sz w:val="28"/>
          <w:szCs w:val="28"/>
        </w:rPr>
        <w:t xml:space="preserve"> и </w:t>
      </w:r>
      <w:r w:rsidR="00564039" w:rsidRPr="002816C1">
        <w:rPr>
          <w:rFonts w:ascii="Times New Roman" w:hAnsi="Times New Roman"/>
          <w:color w:val="000000" w:themeColor="text1"/>
          <w:sz w:val="28"/>
          <w:szCs w:val="28"/>
        </w:rPr>
        <w:t>расход</w:t>
      </w:r>
      <w:r w:rsidR="00740C42">
        <w:rPr>
          <w:rFonts w:ascii="Times New Roman" w:hAnsi="Times New Roman"/>
          <w:color w:val="000000" w:themeColor="text1"/>
          <w:sz w:val="28"/>
          <w:szCs w:val="28"/>
        </w:rPr>
        <w:t>ы</w:t>
      </w:r>
      <w:r w:rsidR="00564039" w:rsidRPr="002816C1">
        <w:rPr>
          <w:rFonts w:ascii="Times New Roman" w:hAnsi="Times New Roman"/>
          <w:color w:val="000000" w:themeColor="text1"/>
          <w:sz w:val="28"/>
          <w:szCs w:val="28"/>
        </w:rPr>
        <w:t xml:space="preserve"> на проведение выборных кампаний. </w:t>
      </w:r>
    </w:p>
    <w:p w:rsidR="00B6177F" w:rsidRDefault="00920398" w:rsidP="00B6177F">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2816C1">
        <w:rPr>
          <w:rFonts w:ascii="Times New Roman" w:hAnsi="Times New Roman"/>
          <w:color w:val="000000" w:themeColor="text1"/>
          <w:spacing w:val="-1"/>
          <w:sz w:val="28"/>
          <w:szCs w:val="28"/>
        </w:rPr>
        <w:lastRenderedPageBreak/>
        <w:t>Бюджетные ассигнования по разделу в 202</w:t>
      </w:r>
      <w:r w:rsidR="00642F33" w:rsidRPr="002816C1">
        <w:rPr>
          <w:rFonts w:ascii="Times New Roman" w:hAnsi="Times New Roman"/>
          <w:color w:val="000000" w:themeColor="text1"/>
          <w:spacing w:val="-1"/>
          <w:sz w:val="28"/>
          <w:szCs w:val="28"/>
        </w:rPr>
        <w:t>5</w:t>
      </w:r>
      <w:r w:rsidRPr="002816C1">
        <w:rPr>
          <w:rFonts w:ascii="Times New Roman" w:hAnsi="Times New Roman"/>
          <w:color w:val="000000" w:themeColor="text1"/>
          <w:spacing w:val="-1"/>
          <w:sz w:val="28"/>
          <w:szCs w:val="28"/>
        </w:rPr>
        <w:t xml:space="preserve"> году по сравнению с оценкой 202</w:t>
      </w:r>
      <w:r w:rsidR="00642F33" w:rsidRPr="002816C1">
        <w:rPr>
          <w:rFonts w:ascii="Times New Roman" w:hAnsi="Times New Roman"/>
          <w:color w:val="000000" w:themeColor="text1"/>
          <w:spacing w:val="-1"/>
          <w:sz w:val="28"/>
          <w:szCs w:val="28"/>
        </w:rPr>
        <w:t>4</w:t>
      </w:r>
      <w:r w:rsidRPr="002816C1">
        <w:rPr>
          <w:rFonts w:ascii="Times New Roman" w:hAnsi="Times New Roman"/>
          <w:color w:val="000000" w:themeColor="text1"/>
          <w:spacing w:val="-1"/>
          <w:sz w:val="28"/>
          <w:szCs w:val="28"/>
        </w:rPr>
        <w:t xml:space="preserve"> года увеличились на </w:t>
      </w:r>
      <w:r w:rsidR="000B7201" w:rsidRPr="002816C1">
        <w:rPr>
          <w:rFonts w:ascii="Times New Roman" w:hAnsi="Times New Roman"/>
          <w:color w:val="000000" w:themeColor="text1"/>
          <w:spacing w:val="-1"/>
          <w:sz w:val="28"/>
          <w:szCs w:val="28"/>
        </w:rPr>
        <w:t>14 617 395,9</w:t>
      </w:r>
      <w:r w:rsidRPr="002816C1">
        <w:rPr>
          <w:rFonts w:ascii="Times New Roman" w:hAnsi="Times New Roman"/>
          <w:color w:val="000000" w:themeColor="text1"/>
          <w:spacing w:val="-1"/>
          <w:sz w:val="28"/>
          <w:szCs w:val="28"/>
        </w:rPr>
        <w:t xml:space="preserve"> тыс. рублей</w:t>
      </w:r>
      <w:r w:rsidR="00B6177F" w:rsidRPr="00B6177F">
        <w:t xml:space="preserve"> </w:t>
      </w:r>
      <w:r w:rsidR="00B6177F" w:rsidRPr="00B6177F">
        <w:rPr>
          <w:rFonts w:ascii="Times New Roman" w:hAnsi="Times New Roman"/>
          <w:color w:val="000000" w:themeColor="text1"/>
          <w:spacing w:val="-1"/>
          <w:sz w:val="28"/>
          <w:szCs w:val="28"/>
        </w:rPr>
        <w:t>в связи с тем, что в процессе исполнения бюджета</w:t>
      </w:r>
      <w:r w:rsidR="00735F19">
        <w:rPr>
          <w:rFonts w:ascii="Times New Roman" w:hAnsi="Times New Roman"/>
          <w:color w:val="000000" w:themeColor="text1"/>
          <w:spacing w:val="-1"/>
          <w:sz w:val="28"/>
          <w:szCs w:val="28"/>
        </w:rPr>
        <w:t xml:space="preserve"> 2024 года</w:t>
      </w:r>
      <w:r w:rsidR="00B6177F">
        <w:rPr>
          <w:rFonts w:ascii="Times New Roman" w:hAnsi="Times New Roman"/>
          <w:color w:val="000000" w:themeColor="text1"/>
          <w:spacing w:val="-1"/>
          <w:sz w:val="28"/>
          <w:szCs w:val="28"/>
        </w:rPr>
        <w:t>:</w:t>
      </w:r>
    </w:p>
    <w:p w:rsidR="00B6177F" w:rsidRDefault="00B6177F" w:rsidP="00B6177F">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Pr>
          <w:rFonts w:ascii="Times New Roman" w:hAnsi="Times New Roman"/>
          <w:color w:val="000000" w:themeColor="text1"/>
          <w:spacing w:val="-1"/>
          <w:sz w:val="28"/>
          <w:szCs w:val="28"/>
        </w:rPr>
        <w:t xml:space="preserve">перераспределены средства в сумме 5 668 015,2 тыс. рублей, зарезервированные </w:t>
      </w:r>
      <w:r w:rsidRPr="00B6177F">
        <w:rPr>
          <w:rFonts w:ascii="Times New Roman" w:hAnsi="Times New Roman"/>
          <w:color w:val="000000" w:themeColor="text1"/>
          <w:spacing w:val="-1"/>
          <w:sz w:val="28"/>
          <w:szCs w:val="28"/>
        </w:rPr>
        <w:t>для обеспечения выплаты заработной платы работникам бюджетной сферы, обеспечения бюджетной устойчивости и софинансирования расходов</w:t>
      </w:r>
      <w:r>
        <w:rPr>
          <w:rFonts w:ascii="Times New Roman" w:hAnsi="Times New Roman"/>
          <w:color w:val="000000" w:themeColor="text1"/>
          <w:spacing w:val="-1"/>
          <w:sz w:val="28"/>
          <w:szCs w:val="28"/>
        </w:rPr>
        <w:t xml:space="preserve">, </w:t>
      </w:r>
      <w:r w:rsidRPr="003F27B2">
        <w:rPr>
          <w:rFonts w:ascii="Times New Roman" w:hAnsi="Times New Roman"/>
          <w:color w:val="000000" w:themeColor="text1"/>
          <w:sz w:val="28"/>
          <w:szCs w:val="28"/>
        </w:rPr>
        <w:t xml:space="preserve">на реализацию </w:t>
      </w:r>
      <w:r w:rsidRPr="003F27B2">
        <w:rPr>
          <w:rFonts w:ascii="Times New Roman" w:hAnsi="Times New Roman"/>
          <w:color w:val="000000" w:themeColor="text1"/>
          <w:spacing w:val="-1"/>
          <w:sz w:val="28"/>
          <w:szCs w:val="28"/>
        </w:rPr>
        <w:t>новых инвестиционных проектов</w:t>
      </w:r>
      <w:r w:rsidRPr="00B6177F">
        <w:rPr>
          <w:rFonts w:ascii="Times New Roman" w:hAnsi="Times New Roman"/>
          <w:color w:val="000000" w:themeColor="text1"/>
          <w:spacing w:val="-1"/>
          <w:sz w:val="28"/>
          <w:szCs w:val="28"/>
        </w:rPr>
        <w:t xml:space="preserve"> </w:t>
      </w:r>
      <w:r>
        <w:rPr>
          <w:rFonts w:ascii="Times New Roman" w:hAnsi="Times New Roman"/>
          <w:color w:val="000000" w:themeColor="text1"/>
          <w:spacing w:val="-1"/>
          <w:sz w:val="28"/>
          <w:szCs w:val="28"/>
        </w:rPr>
        <w:t>и</w:t>
      </w:r>
      <w:r w:rsidRPr="00B6177F">
        <w:rPr>
          <w:rFonts w:ascii="Times New Roman" w:hAnsi="Times New Roman"/>
          <w:color w:val="000000" w:themeColor="text1"/>
          <w:spacing w:val="-1"/>
          <w:sz w:val="28"/>
          <w:szCs w:val="28"/>
        </w:rPr>
        <w:t xml:space="preserve"> мероприятий плана ЦЭР Забайкальского края</w:t>
      </w:r>
      <w:r>
        <w:rPr>
          <w:rFonts w:ascii="Times New Roman" w:hAnsi="Times New Roman"/>
          <w:color w:val="000000" w:themeColor="text1"/>
          <w:spacing w:val="-1"/>
          <w:sz w:val="28"/>
          <w:szCs w:val="28"/>
        </w:rPr>
        <w:t>;</w:t>
      </w:r>
    </w:p>
    <w:p w:rsidR="00B6177F" w:rsidRDefault="00B6177F" w:rsidP="00B6177F">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Pr>
          <w:rFonts w:ascii="Times New Roman" w:hAnsi="Times New Roman"/>
          <w:color w:val="000000" w:themeColor="text1"/>
          <w:spacing w:val="-1"/>
          <w:sz w:val="28"/>
          <w:szCs w:val="28"/>
        </w:rPr>
        <w:t xml:space="preserve">уменьшены бюджетные ассигнования на 516 509,7 тыс. рублей, в том числе на </w:t>
      </w:r>
      <w:r w:rsidR="00B83FC7">
        <w:rPr>
          <w:rFonts w:ascii="Times New Roman" w:hAnsi="Times New Roman"/>
          <w:color w:val="000000" w:themeColor="text1"/>
          <w:spacing w:val="-1"/>
          <w:sz w:val="28"/>
          <w:szCs w:val="28"/>
        </w:rPr>
        <w:t>иски к казне</w:t>
      </w:r>
      <w:r w:rsidR="005C2C08">
        <w:rPr>
          <w:rFonts w:ascii="Times New Roman" w:hAnsi="Times New Roman"/>
          <w:color w:val="000000" w:themeColor="text1"/>
          <w:spacing w:val="-1"/>
          <w:sz w:val="28"/>
          <w:szCs w:val="28"/>
        </w:rPr>
        <w:t xml:space="preserve"> Забайкальского края</w:t>
      </w:r>
      <w:r w:rsidR="00B83FC7">
        <w:rPr>
          <w:rFonts w:ascii="Times New Roman" w:hAnsi="Times New Roman"/>
          <w:color w:val="000000" w:themeColor="text1"/>
          <w:spacing w:val="-1"/>
          <w:sz w:val="28"/>
          <w:szCs w:val="28"/>
        </w:rPr>
        <w:t xml:space="preserve">, </w:t>
      </w:r>
      <w:r w:rsidR="00B83FC7" w:rsidRPr="003F27B2">
        <w:rPr>
          <w:rFonts w:ascii="Times New Roman" w:hAnsi="Times New Roman"/>
          <w:color w:val="000000" w:themeColor="text1"/>
          <w:spacing w:val="-1"/>
          <w:sz w:val="28"/>
          <w:szCs w:val="28"/>
        </w:rPr>
        <w:t>проведение комплексных кадастровых работ</w:t>
      </w:r>
      <w:r w:rsidR="00750182">
        <w:rPr>
          <w:rFonts w:ascii="Times New Roman" w:hAnsi="Times New Roman"/>
          <w:color w:val="000000" w:themeColor="text1"/>
          <w:spacing w:val="-1"/>
          <w:sz w:val="28"/>
          <w:szCs w:val="28"/>
        </w:rPr>
        <w:t xml:space="preserve"> исходя из потребности</w:t>
      </w:r>
      <w:r w:rsidR="00735F19">
        <w:rPr>
          <w:rFonts w:ascii="Times New Roman" w:hAnsi="Times New Roman"/>
          <w:color w:val="000000" w:themeColor="text1"/>
          <w:spacing w:val="-1"/>
          <w:sz w:val="28"/>
          <w:szCs w:val="28"/>
        </w:rPr>
        <w:t>;</w:t>
      </w:r>
    </w:p>
    <w:p w:rsidR="00B83FC7" w:rsidRDefault="00735F19" w:rsidP="00B6177F">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pacing w:val="-1"/>
          <w:sz w:val="28"/>
          <w:szCs w:val="28"/>
        </w:rPr>
        <w:t>п</w:t>
      </w:r>
      <w:r w:rsidR="00B6177F" w:rsidRPr="00B6177F">
        <w:rPr>
          <w:rFonts w:ascii="Times New Roman" w:hAnsi="Times New Roman"/>
          <w:color w:val="000000" w:themeColor="text1"/>
          <w:spacing w:val="-1"/>
          <w:sz w:val="28"/>
          <w:szCs w:val="28"/>
        </w:rPr>
        <w:t>редусмотрены дополнительные ассигнования</w:t>
      </w:r>
      <w:r w:rsidR="00B6177F">
        <w:rPr>
          <w:rFonts w:ascii="Times New Roman" w:hAnsi="Times New Roman"/>
          <w:color w:val="000000" w:themeColor="text1"/>
          <w:spacing w:val="-1"/>
          <w:sz w:val="28"/>
          <w:szCs w:val="28"/>
        </w:rPr>
        <w:t xml:space="preserve"> в сумме </w:t>
      </w:r>
      <w:r w:rsidR="005C2C08">
        <w:rPr>
          <w:rFonts w:ascii="Times New Roman" w:hAnsi="Times New Roman"/>
          <w:color w:val="000000" w:themeColor="text1"/>
          <w:sz w:val="28"/>
          <w:szCs w:val="28"/>
        </w:rPr>
        <w:t>1 035 011,7</w:t>
      </w:r>
      <w:r w:rsidR="00B83FC7" w:rsidRPr="003F27B2">
        <w:rPr>
          <w:rFonts w:ascii="Times New Roman" w:hAnsi="Times New Roman"/>
          <w:color w:val="000000" w:themeColor="text1"/>
          <w:sz w:val="28"/>
          <w:szCs w:val="28"/>
        </w:rPr>
        <w:t xml:space="preserve"> тыс. рублей, в том числе</w:t>
      </w:r>
      <w:r w:rsidR="00B83FC7">
        <w:rPr>
          <w:rFonts w:ascii="Times New Roman" w:hAnsi="Times New Roman"/>
          <w:color w:val="000000" w:themeColor="text1"/>
          <w:sz w:val="28"/>
          <w:szCs w:val="28"/>
        </w:rPr>
        <w:t>:</w:t>
      </w:r>
    </w:p>
    <w:p w:rsidR="00B83FC7" w:rsidRDefault="00B83FC7" w:rsidP="00B6177F">
      <w:pPr>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за счет средств федерального бюджета </w:t>
      </w:r>
      <w:r w:rsidRPr="002816C1">
        <w:rPr>
          <w:rFonts w:ascii="Times New Roman" w:hAnsi="Times New Roman"/>
          <w:color w:val="000000" w:themeColor="text1"/>
          <w:sz w:val="28"/>
          <w:szCs w:val="28"/>
        </w:rPr>
        <w:t>в сумме 18 769,4 тыс. рублей</w:t>
      </w:r>
      <w:r>
        <w:rPr>
          <w:rFonts w:ascii="Times New Roman" w:hAnsi="Times New Roman"/>
          <w:color w:val="000000" w:themeColor="text1"/>
          <w:sz w:val="28"/>
          <w:szCs w:val="28"/>
        </w:rPr>
        <w:t>, в том числе</w:t>
      </w:r>
      <w:r w:rsidRPr="002816C1">
        <w:rPr>
          <w:rFonts w:ascii="Times New Roman" w:hAnsi="Times New Roman"/>
          <w:color w:val="000000" w:themeColor="text1"/>
          <w:sz w:val="28"/>
          <w:szCs w:val="28"/>
        </w:rPr>
        <w:t xml:space="preserve"> на</w:t>
      </w:r>
      <w:r w:rsidRPr="008F2814">
        <w:t xml:space="preserve"> </w:t>
      </w:r>
      <w:r w:rsidRPr="008F2814">
        <w:rPr>
          <w:rFonts w:ascii="Times New Roman" w:hAnsi="Times New Roman"/>
          <w:color w:val="000000" w:themeColor="text1"/>
          <w:sz w:val="28"/>
          <w:szCs w:val="28"/>
        </w:rPr>
        <w:t>исполнение государственных полномочий Российской Федерации по государственной регистрации актов гражданского состояния</w:t>
      </w:r>
      <w:r>
        <w:rPr>
          <w:rFonts w:ascii="Times New Roman" w:hAnsi="Times New Roman"/>
          <w:color w:val="000000" w:themeColor="text1"/>
          <w:sz w:val="28"/>
          <w:szCs w:val="28"/>
        </w:rPr>
        <w:t xml:space="preserve">, </w:t>
      </w:r>
      <w:r w:rsidRPr="008F2814">
        <w:rPr>
          <w:rFonts w:ascii="Times New Roman" w:hAnsi="Times New Roman"/>
          <w:color w:val="000000" w:themeColor="text1"/>
          <w:sz w:val="28"/>
          <w:szCs w:val="28"/>
        </w:rPr>
        <w:t>на обеспечение деятельности сенаторов Российской Федерации и их помощников в субъектах Российской Федерации</w:t>
      </w:r>
      <w:r>
        <w:rPr>
          <w:rFonts w:ascii="Times New Roman" w:hAnsi="Times New Roman"/>
          <w:color w:val="000000" w:themeColor="text1"/>
          <w:sz w:val="28"/>
          <w:szCs w:val="28"/>
        </w:rPr>
        <w:t>;</w:t>
      </w:r>
    </w:p>
    <w:p w:rsidR="00B6177F" w:rsidRDefault="00B83FC7" w:rsidP="00B6177F">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B83FC7">
        <w:rPr>
          <w:rFonts w:ascii="Times New Roman" w:hAnsi="Times New Roman"/>
          <w:color w:val="000000" w:themeColor="text1"/>
          <w:sz w:val="28"/>
          <w:szCs w:val="28"/>
        </w:rPr>
        <w:t xml:space="preserve">за счет средств </w:t>
      </w:r>
      <w:r>
        <w:rPr>
          <w:rFonts w:ascii="Times New Roman" w:hAnsi="Times New Roman"/>
          <w:color w:val="000000" w:themeColor="text1"/>
          <w:sz w:val="28"/>
          <w:szCs w:val="28"/>
        </w:rPr>
        <w:t>краевого</w:t>
      </w:r>
      <w:r w:rsidRPr="00B83FC7">
        <w:rPr>
          <w:rFonts w:ascii="Times New Roman" w:hAnsi="Times New Roman"/>
          <w:color w:val="000000" w:themeColor="text1"/>
          <w:sz w:val="28"/>
          <w:szCs w:val="28"/>
        </w:rPr>
        <w:t xml:space="preserve"> бюджета в сумме </w:t>
      </w:r>
      <w:r w:rsidR="005C2C08">
        <w:rPr>
          <w:rFonts w:ascii="Times New Roman" w:hAnsi="Times New Roman"/>
          <w:color w:val="000000" w:themeColor="text1"/>
          <w:sz w:val="28"/>
          <w:szCs w:val="28"/>
        </w:rPr>
        <w:t>1 016 242,3</w:t>
      </w:r>
      <w:r w:rsidRPr="00B83FC7">
        <w:rPr>
          <w:rFonts w:ascii="Times New Roman" w:hAnsi="Times New Roman"/>
          <w:color w:val="000000" w:themeColor="text1"/>
          <w:sz w:val="28"/>
          <w:szCs w:val="28"/>
        </w:rPr>
        <w:t xml:space="preserve"> тыс. рублей</w:t>
      </w:r>
      <w:r w:rsidR="005C2C08">
        <w:rPr>
          <w:rFonts w:ascii="Times New Roman" w:hAnsi="Times New Roman"/>
          <w:color w:val="000000" w:themeColor="text1"/>
          <w:sz w:val="28"/>
          <w:szCs w:val="28"/>
        </w:rPr>
        <w:t>, в том числе</w:t>
      </w:r>
      <w:r w:rsidRPr="003F27B2">
        <w:rPr>
          <w:rFonts w:ascii="Times New Roman" w:hAnsi="Times New Roman"/>
          <w:color w:val="000000" w:themeColor="text1"/>
          <w:sz w:val="28"/>
          <w:szCs w:val="28"/>
        </w:rPr>
        <w:t xml:space="preserve"> </w:t>
      </w:r>
      <w:r w:rsidR="005C2C08">
        <w:rPr>
          <w:rFonts w:ascii="Times New Roman" w:hAnsi="Times New Roman"/>
          <w:color w:val="000000" w:themeColor="text1"/>
          <w:sz w:val="28"/>
          <w:szCs w:val="28"/>
        </w:rPr>
        <w:t>на увеличение резервного фонда Правительства Забайкальского края</w:t>
      </w:r>
      <w:r w:rsidR="00945EF4">
        <w:rPr>
          <w:rFonts w:ascii="Times New Roman" w:hAnsi="Times New Roman"/>
          <w:color w:val="000000" w:themeColor="text1"/>
          <w:sz w:val="28"/>
          <w:szCs w:val="28"/>
        </w:rPr>
        <w:t>;</w:t>
      </w:r>
      <w:r w:rsidR="005C2C08">
        <w:rPr>
          <w:rFonts w:ascii="Times New Roman" w:hAnsi="Times New Roman"/>
          <w:color w:val="000000" w:themeColor="text1"/>
          <w:sz w:val="28"/>
          <w:szCs w:val="28"/>
        </w:rPr>
        <w:t xml:space="preserve"> </w:t>
      </w:r>
      <w:r w:rsidRPr="003F27B2">
        <w:rPr>
          <w:rFonts w:ascii="Times New Roman" w:hAnsi="Times New Roman"/>
          <w:color w:val="000000" w:themeColor="text1"/>
          <w:sz w:val="28"/>
          <w:szCs w:val="28"/>
        </w:rPr>
        <w:t>реализацию социально значимых мероприятий по развитию гражданского общества и формированию единой государственной информационной политики Забайкальского края</w:t>
      </w:r>
      <w:r w:rsidRPr="003F27B2">
        <w:rPr>
          <w:rFonts w:ascii="Times New Roman" w:hAnsi="Times New Roman"/>
          <w:color w:val="000000" w:themeColor="text1"/>
          <w:spacing w:val="-1"/>
          <w:sz w:val="28"/>
          <w:szCs w:val="28"/>
        </w:rPr>
        <w:t>, а также мероприятий, направленных на популяризацию военной службы</w:t>
      </w:r>
      <w:r w:rsidR="00945EF4">
        <w:rPr>
          <w:rFonts w:ascii="Times New Roman" w:hAnsi="Times New Roman"/>
          <w:color w:val="000000" w:themeColor="text1"/>
          <w:spacing w:val="-1"/>
          <w:sz w:val="28"/>
          <w:szCs w:val="28"/>
        </w:rPr>
        <w:t>; на проведение выборных кампаний,</w:t>
      </w:r>
      <w:r w:rsidRPr="003F27B2">
        <w:rPr>
          <w:rFonts w:ascii="Times New Roman" w:hAnsi="Times New Roman"/>
          <w:color w:val="000000" w:themeColor="text1"/>
          <w:spacing w:val="-1"/>
          <w:sz w:val="28"/>
          <w:szCs w:val="28"/>
        </w:rPr>
        <w:t xml:space="preserve"> </w:t>
      </w:r>
      <w:r w:rsidRPr="000001D0">
        <w:rPr>
          <w:rFonts w:ascii="Times New Roman" w:hAnsi="Times New Roman"/>
          <w:color w:val="000000" w:themeColor="text1"/>
          <w:spacing w:val="-1"/>
          <w:sz w:val="28"/>
          <w:szCs w:val="28"/>
        </w:rPr>
        <w:t>финансовое обеспечение выполнения функций государственных органов Забайкальского края и государственных учреждений</w:t>
      </w:r>
      <w:r w:rsidR="00945EF4" w:rsidRPr="00945EF4">
        <w:rPr>
          <w:rFonts w:ascii="Times New Roman" w:hAnsi="Times New Roman"/>
          <w:color w:val="000000" w:themeColor="text1"/>
          <w:spacing w:val="-1"/>
          <w:sz w:val="28"/>
          <w:szCs w:val="28"/>
        </w:rPr>
        <w:t xml:space="preserve"> </w:t>
      </w:r>
      <w:r w:rsidR="00945EF4">
        <w:rPr>
          <w:rFonts w:ascii="Times New Roman" w:hAnsi="Times New Roman"/>
          <w:color w:val="000000" w:themeColor="text1"/>
          <w:spacing w:val="-1"/>
          <w:sz w:val="28"/>
          <w:szCs w:val="28"/>
        </w:rPr>
        <w:t>и</w:t>
      </w:r>
      <w:r>
        <w:rPr>
          <w:rFonts w:ascii="Times New Roman" w:hAnsi="Times New Roman"/>
          <w:color w:val="000000" w:themeColor="text1"/>
          <w:spacing w:val="-1"/>
          <w:sz w:val="28"/>
          <w:szCs w:val="28"/>
        </w:rPr>
        <w:t xml:space="preserve"> </w:t>
      </w:r>
      <w:r w:rsidRPr="003F27B2">
        <w:rPr>
          <w:rFonts w:ascii="Times New Roman" w:hAnsi="Times New Roman"/>
          <w:color w:val="000000" w:themeColor="text1"/>
          <w:sz w:val="28"/>
          <w:szCs w:val="28"/>
        </w:rPr>
        <w:t>прочие отраслевые мероприятия.</w:t>
      </w:r>
    </w:p>
    <w:p w:rsidR="00117555" w:rsidRPr="00154576" w:rsidRDefault="00117555" w:rsidP="00F73BB4">
      <w:pPr>
        <w:spacing w:before="120" w:after="120" w:line="240" w:lineRule="auto"/>
        <w:ind w:firstLine="720"/>
        <w:jc w:val="center"/>
        <w:rPr>
          <w:rFonts w:ascii="Times New Roman" w:hAnsi="Times New Roman"/>
          <w:b/>
          <w:bCs/>
          <w:sz w:val="28"/>
          <w:szCs w:val="28"/>
          <w:lang w:eastAsia="ru-RU"/>
        </w:rPr>
      </w:pPr>
      <w:r w:rsidRPr="00154576">
        <w:rPr>
          <w:rFonts w:ascii="Times New Roman" w:hAnsi="Times New Roman"/>
          <w:b/>
          <w:bCs/>
          <w:sz w:val="28"/>
          <w:szCs w:val="28"/>
          <w:lang w:eastAsia="ru-RU"/>
        </w:rPr>
        <w:t>РАЗДЕЛ "НАЦИОНАЛЬНАЯ ОБОРОНА"</w:t>
      </w:r>
    </w:p>
    <w:p w:rsidR="00117555" w:rsidRPr="00154576" w:rsidRDefault="00117555" w:rsidP="00553BF8">
      <w:pPr>
        <w:spacing w:after="0" w:line="240" w:lineRule="auto"/>
        <w:ind w:firstLine="720"/>
        <w:jc w:val="both"/>
        <w:rPr>
          <w:rFonts w:ascii="Times New Roman" w:hAnsi="Times New Roman"/>
          <w:sz w:val="28"/>
          <w:szCs w:val="28"/>
          <w:lang w:eastAsia="ru-RU"/>
        </w:rPr>
      </w:pPr>
      <w:r w:rsidRPr="00154576">
        <w:rPr>
          <w:rFonts w:ascii="Times New Roman" w:hAnsi="Times New Roman"/>
          <w:sz w:val="28"/>
          <w:szCs w:val="28"/>
          <w:lang w:eastAsia="ru-RU"/>
        </w:rPr>
        <w:t xml:space="preserve">Предусмотренные проектом бюджета края </w:t>
      </w:r>
      <w:r w:rsidRPr="00154576">
        <w:rPr>
          <w:rFonts w:ascii="Times New Roman" w:hAnsi="Times New Roman"/>
          <w:b/>
          <w:bCs/>
          <w:i/>
          <w:iCs/>
          <w:sz w:val="28"/>
          <w:szCs w:val="28"/>
          <w:lang w:eastAsia="ru-RU"/>
        </w:rPr>
        <w:t>бюджетные ассигнования на исполнение соответствующих расходных обязательств</w:t>
      </w:r>
      <w:r w:rsidRPr="00154576">
        <w:rPr>
          <w:rFonts w:ascii="Times New Roman" w:hAnsi="Times New Roman"/>
          <w:sz w:val="28"/>
          <w:szCs w:val="28"/>
          <w:lang w:eastAsia="ru-RU"/>
        </w:rPr>
        <w:t xml:space="preserve"> характеризуются следующими данными:</w:t>
      </w:r>
    </w:p>
    <w:p w:rsidR="00117555" w:rsidRPr="00154576" w:rsidRDefault="00117555" w:rsidP="00553BF8">
      <w:pPr>
        <w:spacing w:after="0" w:line="240" w:lineRule="auto"/>
        <w:ind w:firstLine="720"/>
        <w:jc w:val="right"/>
        <w:rPr>
          <w:rFonts w:ascii="Times New Roman" w:hAnsi="Times New Roman"/>
          <w:sz w:val="18"/>
          <w:szCs w:val="18"/>
          <w:lang w:eastAsia="ru-RU"/>
        </w:rPr>
      </w:pPr>
      <w:r w:rsidRPr="00154576">
        <w:rPr>
          <w:rFonts w:ascii="Times New Roman" w:hAnsi="Times New Roman"/>
          <w:sz w:val="18"/>
          <w:szCs w:val="18"/>
          <w:lang w:eastAsia="ru-RU"/>
        </w:rPr>
        <w:t>тыс. рублей</w:t>
      </w:r>
    </w:p>
    <w:tbl>
      <w:tblPr>
        <w:tblW w:w="935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1985"/>
        <w:gridCol w:w="1474"/>
        <w:gridCol w:w="1474"/>
        <w:gridCol w:w="1474"/>
        <w:gridCol w:w="1474"/>
        <w:gridCol w:w="1475"/>
      </w:tblGrid>
      <w:tr w:rsidR="003B5204" w:rsidRPr="008C05BC" w:rsidTr="00B127FC">
        <w:trPr>
          <w:trHeight w:val="1035"/>
        </w:trPr>
        <w:tc>
          <w:tcPr>
            <w:tcW w:w="1985" w:type="dxa"/>
            <w:vAlign w:val="center"/>
          </w:tcPr>
          <w:p w:rsidR="003B5204" w:rsidRPr="003B5204" w:rsidRDefault="003B5204" w:rsidP="00553560">
            <w:pPr>
              <w:spacing w:after="0" w:line="240" w:lineRule="auto"/>
              <w:jc w:val="center"/>
              <w:rPr>
                <w:rFonts w:ascii="Times New Roman" w:hAnsi="Times New Roman"/>
                <w:sz w:val="18"/>
                <w:szCs w:val="18"/>
                <w:lang w:eastAsia="ru-RU"/>
              </w:rPr>
            </w:pPr>
            <w:r w:rsidRPr="003B5204">
              <w:rPr>
                <w:rFonts w:ascii="Times New Roman" w:hAnsi="Times New Roman"/>
                <w:sz w:val="18"/>
                <w:szCs w:val="18"/>
                <w:lang w:eastAsia="ru-RU"/>
              </w:rPr>
              <w:t>Показатели</w:t>
            </w:r>
          </w:p>
        </w:tc>
        <w:tc>
          <w:tcPr>
            <w:tcW w:w="1474" w:type="dxa"/>
            <w:vAlign w:val="center"/>
          </w:tcPr>
          <w:p w:rsidR="003B5204" w:rsidRPr="008C05BC" w:rsidRDefault="003B5204" w:rsidP="00553560">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202</w:t>
            </w:r>
            <w:r w:rsidRPr="003B5204">
              <w:rPr>
                <w:rFonts w:ascii="Times New Roman" w:hAnsi="Times New Roman"/>
                <w:color w:val="000000"/>
                <w:sz w:val="18"/>
                <w:szCs w:val="18"/>
                <w:lang w:eastAsia="ru-RU"/>
              </w:rPr>
              <w:t>4</w:t>
            </w:r>
            <w:r w:rsidRPr="008C05BC">
              <w:rPr>
                <w:rFonts w:ascii="Times New Roman" w:hAnsi="Times New Roman"/>
                <w:color w:val="000000"/>
                <w:sz w:val="18"/>
                <w:szCs w:val="18"/>
                <w:lang w:eastAsia="ru-RU"/>
              </w:rPr>
              <w:t xml:space="preserve"> год</w:t>
            </w:r>
          </w:p>
          <w:p w:rsidR="003B5204" w:rsidRPr="008C05BC" w:rsidRDefault="003B5204" w:rsidP="00553560">
            <w:pPr>
              <w:spacing w:after="0" w:line="240" w:lineRule="auto"/>
              <w:jc w:val="center"/>
              <w:rPr>
                <w:rFonts w:ascii="Times New Roman" w:hAnsi="Times New Roman"/>
                <w:color w:val="000000"/>
                <w:sz w:val="18"/>
                <w:szCs w:val="18"/>
                <w:lang w:eastAsia="ru-RU"/>
              </w:rPr>
            </w:pPr>
            <w:r w:rsidRPr="008C05BC">
              <w:rPr>
                <w:rFonts w:ascii="Times New Roman" w:hAnsi="Times New Roman"/>
                <w:color w:val="000000"/>
                <w:sz w:val="18"/>
                <w:szCs w:val="18"/>
                <w:lang w:eastAsia="ru-RU"/>
              </w:rPr>
              <w:t>(Закон</w:t>
            </w:r>
          </w:p>
          <w:p w:rsidR="003B5204" w:rsidRPr="008C05BC" w:rsidRDefault="003B5204" w:rsidP="00553560">
            <w:pPr>
              <w:spacing w:after="0" w:line="240" w:lineRule="auto"/>
              <w:jc w:val="center"/>
              <w:rPr>
                <w:rFonts w:ascii="Times New Roman" w:hAnsi="Times New Roman"/>
                <w:color w:val="000000"/>
                <w:sz w:val="18"/>
                <w:szCs w:val="18"/>
                <w:lang w:eastAsia="ru-RU"/>
              </w:rPr>
            </w:pPr>
            <w:r w:rsidRPr="008C05BC">
              <w:rPr>
                <w:rFonts w:ascii="Times New Roman" w:hAnsi="Times New Roman"/>
                <w:color w:val="000000"/>
                <w:sz w:val="18"/>
                <w:szCs w:val="18"/>
                <w:lang w:eastAsia="ru-RU"/>
              </w:rPr>
              <w:t xml:space="preserve">№ </w:t>
            </w:r>
            <w:r>
              <w:rPr>
                <w:rFonts w:ascii="Times New Roman" w:hAnsi="Times New Roman"/>
                <w:color w:val="000000"/>
                <w:sz w:val="18"/>
                <w:szCs w:val="18"/>
                <w:lang w:eastAsia="ru-RU"/>
              </w:rPr>
              <w:t>2</w:t>
            </w:r>
            <w:r w:rsidRPr="003B5204">
              <w:rPr>
                <w:rFonts w:ascii="Times New Roman" w:hAnsi="Times New Roman"/>
                <w:color w:val="000000"/>
                <w:sz w:val="18"/>
                <w:szCs w:val="18"/>
                <w:lang w:eastAsia="ru-RU"/>
              </w:rPr>
              <w:t>303</w:t>
            </w:r>
            <w:r>
              <w:rPr>
                <w:rFonts w:ascii="Times New Roman" w:hAnsi="Times New Roman"/>
                <w:color w:val="000000"/>
                <w:sz w:val="18"/>
                <w:szCs w:val="18"/>
                <w:lang w:eastAsia="ru-RU"/>
              </w:rPr>
              <w:t>-ЗЗК</w:t>
            </w:r>
            <w:r w:rsidRPr="008C05BC">
              <w:rPr>
                <w:rFonts w:ascii="Times New Roman" w:hAnsi="Times New Roman"/>
                <w:color w:val="000000"/>
                <w:sz w:val="18"/>
                <w:szCs w:val="18"/>
                <w:lang w:eastAsia="ru-RU"/>
              </w:rPr>
              <w:t xml:space="preserve"> в первонач</w:t>
            </w:r>
            <w:r>
              <w:rPr>
                <w:rFonts w:ascii="Times New Roman" w:hAnsi="Times New Roman"/>
                <w:color w:val="000000"/>
                <w:sz w:val="18"/>
                <w:szCs w:val="18"/>
                <w:lang w:eastAsia="ru-RU"/>
              </w:rPr>
              <w:t>.</w:t>
            </w:r>
            <w:r w:rsidRPr="008C05BC">
              <w:rPr>
                <w:rFonts w:ascii="Times New Roman" w:hAnsi="Times New Roman"/>
                <w:color w:val="000000"/>
                <w:sz w:val="18"/>
                <w:szCs w:val="18"/>
                <w:lang w:eastAsia="ru-RU"/>
              </w:rPr>
              <w:t xml:space="preserve"> редакции)</w:t>
            </w:r>
          </w:p>
        </w:tc>
        <w:tc>
          <w:tcPr>
            <w:tcW w:w="1474" w:type="dxa"/>
            <w:vAlign w:val="center"/>
          </w:tcPr>
          <w:p w:rsidR="003B5204" w:rsidRDefault="003B5204" w:rsidP="00553560">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Оценка</w:t>
            </w:r>
          </w:p>
          <w:p w:rsidR="003B5204" w:rsidRPr="00CC0EF1" w:rsidRDefault="003B5204" w:rsidP="00553560">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202</w:t>
            </w:r>
            <w:r w:rsidRPr="003B5204">
              <w:rPr>
                <w:rFonts w:ascii="Times New Roman" w:hAnsi="Times New Roman"/>
                <w:sz w:val="18"/>
                <w:szCs w:val="18"/>
                <w:lang w:eastAsia="ru-RU"/>
              </w:rPr>
              <w:t>4</w:t>
            </w:r>
            <w:r>
              <w:rPr>
                <w:rFonts w:ascii="Times New Roman" w:hAnsi="Times New Roman"/>
                <w:sz w:val="18"/>
                <w:szCs w:val="18"/>
                <w:lang w:eastAsia="ru-RU"/>
              </w:rPr>
              <w:t xml:space="preserve"> года</w:t>
            </w:r>
          </w:p>
        </w:tc>
        <w:tc>
          <w:tcPr>
            <w:tcW w:w="1474" w:type="dxa"/>
            <w:vAlign w:val="center"/>
          </w:tcPr>
          <w:p w:rsidR="003B5204" w:rsidRDefault="003B5204" w:rsidP="00553560">
            <w:pPr>
              <w:spacing w:after="0" w:line="240" w:lineRule="auto"/>
              <w:jc w:val="center"/>
              <w:rPr>
                <w:rFonts w:ascii="Times New Roman" w:hAnsi="Times New Roman"/>
                <w:color w:val="000000"/>
                <w:sz w:val="18"/>
                <w:szCs w:val="18"/>
              </w:rPr>
            </w:pPr>
            <w:r>
              <w:rPr>
                <w:rFonts w:ascii="Times New Roman" w:hAnsi="Times New Roman"/>
                <w:color w:val="000000"/>
                <w:sz w:val="18"/>
                <w:szCs w:val="18"/>
              </w:rPr>
              <w:t>202</w:t>
            </w:r>
            <w:r w:rsidRPr="003B5204">
              <w:rPr>
                <w:rFonts w:ascii="Times New Roman" w:hAnsi="Times New Roman"/>
                <w:color w:val="000000"/>
                <w:sz w:val="18"/>
                <w:szCs w:val="18"/>
              </w:rPr>
              <w:t>5</w:t>
            </w:r>
            <w:r>
              <w:rPr>
                <w:rFonts w:ascii="Times New Roman" w:hAnsi="Times New Roman"/>
                <w:color w:val="000000"/>
                <w:sz w:val="18"/>
                <w:szCs w:val="18"/>
              </w:rPr>
              <w:t xml:space="preserve"> год</w:t>
            </w:r>
          </w:p>
          <w:p w:rsidR="003B5204" w:rsidRPr="008C05BC" w:rsidRDefault="003B5204" w:rsidP="00553560">
            <w:pPr>
              <w:spacing w:after="0" w:line="240" w:lineRule="auto"/>
              <w:jc w:val="center"/>
              <w:rPr>
                <w:rFonts w:ascii="Times New Roman" w:hAnsi="Times New Roman"/>
                <w:color w:val="000000"/>
                <w:sz w:val="18"/>
                <w:szCs w:val="18"/>
              </w:rPr>
            </w:pPr>
            <w:r>
              <w:rPr>
                <w:rFonts w:ascii="Times New Roman" w:hAnsi="Times New Roman"/>
                <w:color w:val="000000"/>
                <w:sz w:val="18"/>
                <w:szCs w:val="18"/>
              </w:rPr>
              <w:t>(проект)</w:t>
            </w:r>
          </w:p>
        </w:tc>
        <w:tc>
          <w:tcPr>
            <w:tcW w:w="1474" w:type="dxa"/>
            <w:vAlign w:val="center"/>
          </w:tcPr>
          <w:p w:rsidR="003B5204" w:rsidRPr="008C05BC" w:rsidRDefault="003B5204" w:rsidP="00553560">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202</w:t>
            </w:r>
            <w:r w:rsidRPr="003B5204">
              <w:rPr>
                <w:rFonts w:ascii="Times New Roman" w:hAnsi="Times New Roman"/>
                <w:color w:val="000000"/>
                <w:sz w:val="18"/>
                <w:szCs w:val="18"/>
                <w:lang w:eastAsia="ru-RU"/>
              </w:rPr>
              <w:t>6</w:t>
            </w:r>
            <w:r w:rsidRPr="008C05BC">
              <w:rPr>
                <w:rFonts w:ascii="Times New Roman" w:hAnsi="Times New Roman"/>
                <w:color w:val="000000"/>
                <w:sz w:val="18"/>
                <w:szCs w:val="18"/>
                <w:lang w:eastAsia="ru-RU"/>
              </w:rPr>
              <w:t xml:space="preserve"> год</w:t>
            </w:r>
          </w:p>
          <w:p w:rsidR="003B5204" w:rsidRPr="008C05BC" w:rsidRDefault="003B5204" w:rsidP="00553560">
            <w:pPr>
              <w:spacing w:after="0" w:line="240" w:lineRule="auto"/>
              <w:jc w:val="center"/>
              <w:rPr>
                <w:rFonts w:ascii="Times New Roman" w:hAnsi="Times New Roman"/>
                <w:color w:val="000000"/>
                <w:sz w:val="18"/>
                <w:szCs w:val="18"/>
                <w:lang w:eastAsia="ru-RU"/>
              </w:rPr>
            </w:pPr>
            <w:r w:rsidRPr="008C05BC">
              <w:rPr>
                <w:rFonts w:ascii="Times New Roman" w:hAnsi="Times New Roman"/>
                <w:color w:val="000000"/>
                <w:sz w:val="18"/>
                <w:szCs w:val="18"/>
                <w:lang w:eastAsia="ru-RU"/>
              </w:rPr>
              <w:t>(проект)</w:t>
            </w:r>
          </w:p>
        </w:tc>
        <w:tc>
          <w:tcPr>
            <w:tcW w:w="1475" w:type="dxa"/>
            <w:vAlign w:val="center"/>
          </w:tcPr>
          <w:p w:rsidR="003B5204" w:rsidRPr="008C05BC" w:rsidRDefault="003B5204" w:rsidP="00553560">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202</w:t>
            </w:r>
            <w:r w:rsidRPr="003B5204">
              <w:rPr>
                <w:rFonts w:ascii="Times New Roman" w:hAnsi="Times New Roman"/>
                <w:color w:val="000000"/>
                <w:sz w:val="18"/>
                <w:szCs w:val="18"/>
                <w:lang w:eastAsia="ru-RU"/>
              </w:rPr>
              <w:t>7</w:t>
            </w:r>
            <w:r>
              <w:rPr>
                <w:rFonts w:ascii="Times New Roman" w:hAnsi="Times New Roman"/>
                <w:color w:val="000000"/>
                <w:sz w:val="18"/>
                <w:szCs w:val="18"/>
                <w:lang w:eastAsia="ru-RU"/>
              </w:rPr>
              <w:t xml:space="preserve"> </w:t>
            </w:r>
            <w:r w:rsidRPr="008C05BC">
              <w:rPr>
                <w:rFonts w:ascii="Times New Roman" w:hAnsi="Times New Roman"/>
                <w:color w:val="000000"/>
                <w:sz w:val="18"/>
                <w:szCs w:val="18"/>
                <w:lang w:eastAsia="ru-RU"/>
              </w:rPr>
              <w:t>год</w:t>
            </w:r>
          </w:p>
          <w:p w:rsidR="003B5204" w:rsidRPr="008C05BC" w:rsidRDefault="003B5204" w:rsidP="00553560">
            <w:pPr>
              <w:spacing w:after="0" w:line="240" w:lineRule="auto"/>
              <w:jc w:val="center"/>
              <w:rPr>
                <w:rFonts w:ascii="Times New Roman" w:hAnsi="Times New Roman"/>
                <w:color w:val="000000"/>
                <w:sz w:val="18"/>
                <w:szCs w:val="18"/>
                <w:lang w:eastAsia="ru-RU"/>
              </w:rPr>
            </w:pPr>
            <w:r w:rsidRPr="008C05BC">
              <w:rPr>
                <w:rFonts w:ascii="Times New Roman" w:hAnsi="Times New Roman"/>
                <w:color w:val="000000"/>
                <w:sz w:val="18"/>
                <w:szCs w:val="18"/>
                <w:lang w:eastAsia="ru-RU"/>
              </w:rPr>
              <w:t>(проект)</w:t>
            </w:r>
          </w:p>
        </w:tc>
      </w:tr>
      <w:tr w:rsidR="00D874D3" w:rsidRPr="00154576" w:rsidTr="009D3BD0">
        <w:trPr>
          <w:trHeight w:val="283"/>
        </w:trPr>
        <w:tc>
          <w:tcPr>
            <w:tcW w:w="1985" w:type="dxa"/>
            <w:vAlign w:val="center"/>
          </w:tcPr>
          <w:p w:rsidR="00D874D3" w:rsidRPr="00154576" w:rsidRDefault="00D874D3" w:rsidP="00D874D3">
            <w:pPr>
              <w:spacing w:after="0" w:line="240" w:lineRule="auto"/>
              <w:rPr>
                <w:rFonts w:ascii="Times New Roman" w:hAnsi="Times New Roman"/>
                <w:sz w:val="18"/>
                <w:szCs w:val="18"/>
                <w:lang w:eastAsia="ru-RU"/>
              </w:rPr>
            </w:pPr>
            <w:r w:rsidRPr="00154576">
              <w:rPr>
                <w:rFonts w:ascii="Times New Roman" w:hAnsi="Times New Roman"/>
                <w:sz w:val="18"/>
                <w:szCs w:val="18"/>
                <w:lang w:eastAsia="ru-RU"/>
              </w:rPr>
              <w:t>Общий объем</w:t>
            </w:r>
          </w:p>
        </w:tc>
        <w:tc>
          <w:tcPr>
            <w:tcW w:w="1474" w:type="dxa"/>
            <w:vAlign w:val="center"/>
          </w:tcPr>
          <w:p w:rsidR="00D874D3" w:rsidRPr="00154576" w:rsidRDefault="00D874D3" w:rsidP="00D874D3">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94 823,3</w:t>
            </w:r>
          </w:p>
        </w:tc>
        <w:tc>
          <w:tcPr>
            <w:tcW w:w="1474" w:type="dxa"/>
            <w:vAlign w:val="center"/>
          </w:tcPr>
          <w:p w:rsidR="00D874D3" w:rsidRPr="00154576" w:rsidRDefault="00D874D3" w:rsidP="00D874D3">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94 823,3</w:t>
            </w:r>
          </w:p>
        </w:tc>
        <w:tc>
          <w:tcPr>
            <w:tcW w:w="1474" w:type="dxa"/>
            <w:tcBorders>
              <w:top w:val="single" w:sz="4" w:space="0" w:color="000000"/>
              <w:left w:val="single" w:sz="4" w:space="0" w:color="000000"/>
              <w:bottom w:val="single" w:sz="4" w:space="0" w:color="000000"/>
              <w:right w:val="single" w:sz="4" w:space="0" w:color="000000"/>
            </w:tcBorders>
            <w:vAlign w:val="center"/>
          </w:tcPr>
          <w:p w:rsidR="00D874D3" w:rsidRPr="00154576" w:rsidRDefault="00D874D3" w:rsidP="00D874D3">
            <w:pPr>
              <w:spacing w:after="0" w:line="240" w:lineRule="auto"/>
              <w:jc w:val="center"/>
              <w:rPr>
                <w:rFonts w:ascii="Times New Roman" w:hAnsi="Times New Roman"/>
                <w:color w:val="000000"/>
                <w:sz w:val="18"/>
                <w:szCs w:val="18"/>
                <w:lang w:eastAsia="ru-RU"/>
              </w:rPr>
            </w:pPr>
            <w:r w:rsidRPr="00D874D3">
              <w:rPr>
                <w:rFonts w:ascii="Times New Roman" w:hAnsi="Times New Roman"/>
                <w:color w:val="000000"/>
                <w:sz w:val="18"/>
                <w:szCs w:val="18"/>
                <w:lang w:eastAsia="ru-RU"/>
              </w:rPr>
              <w:t>104 882,5</w:t>
            </w:r>
          </w:p>
        </w:tc>
        <w:tc>
          <w:tcPr>
            <w:tcW w:w="1474" w:type="dxa"/>
            <w:tcBorders>
              <w:top w:val="single" w:sz="4" w:space="0" w:color="000000"/>
              <w:left w:val="nil"/>
              <w:bottom w:val="single" w:sz="4" w:space="0" w:color="000000"/>
              <w:right w:val="single" w:sz="4" w:space="0" w:color="000000"/>
            </w:tcBorders>
            <w:vAlign w:val="center"/>
          </w:tcPr>
          <w:p w:rsidR="00D874D3" w:rsidRPr="00154576" w:rsidRDefault="00D874D3" w:rsidP="00D874D3">
            <w:pPr>
              <w:spacing w:after="0" w:line="240" w:lineRule="auto"/>
              <w:jc w:val="center"/>
              <w:rPr>
                <w:rFonts w:ascii="Times New Roman" w:hAnsi="Times New Roman"/>
                <w:color w:val="000000"/>
                <w:sz w:val="18"/>
                <w:szCs w:val="18"/>
                <w:lang w:eastAsia="ru-RU"/>
              </w:rPr>
            </w:pPr>
            <w:r w:rsidRPr="00D874D3">
              <w:rPr>
                <w:rFonts w:ascii="Times New Roman" w:hAnsi="Times New Roman"/>
                <w:color w:val="000000"/>
                <w:sz w:val="18"/>
                <w:szCs w:val="18"/>
                <w:lang w:eastAsia="ru-RU"/>
              </w:rPr>
              <w:t>115 111,9</w:t>
            </w:r>
          </w:p>
        </w:tc>
        <w:tc>
          <w:tcPr>
            <w:tcW w:w="1475" w:type="dxa"/>
            <w:tcBorders>
              <w:top w:val="single" w:sz="4" w:space="0" w:color="000000"/>
              <w:left w:val="nil"/>
              <w:bottom w:val="single" w:sz="4" w:space="0" w:color="000000"/>
              <w:right w:val="single" w:sz="4" w:space="0" w:color="000000"/>
            </w:tcBorders>
            <w:vAlign w:val="center"/>
          </w:tcPr>
          <w:p w:rsidR="00D874D3" w:rsidRPr="00154576" w:rsidRDefault="00D874D3" w:rsidP="00D874D3">
            <w:pPr>
              <w:spacing w:after="0" w:line="240" w:lineRule="auto"/>
              <w:jc w:val="center"/>
              <w:rPr>
                <w:rFonts w:ascii="Times New Roman" w:hAnsi="Times New Roman"/>
                <w:color w:val="000000"/>
                <w:sz w:val="18"/>
                <w:szCs w:val="18"/>
                <w:lang w:eastAsia="ru-RU"/>
              </w:rPr>
            </w:pPr>
            <w:r w:rsidRPr="00D874D3">
              <w:rPr>
                <w:rFonts w:ascii="Times New Roman" w:hAnsi="Times New Roman"/>
                <w:color w:val="000000"/>
                <w:sz w:val="18"/>
                <w:szCs w:val="18"/>
                <w:lang w:eastAsia="ru-RU"/>
              </w:rPr>
              <w:t>115 111,9</w:t>
            </w:r>
          </w:p>
        </w:tc>
      </w:tr>
    </w:tbl>
    <w:p w:rsidR="005E2D2C" w:rsidRPr="002816C1" w:rsidRDefault="005E2D2C" w:rsidP="00447932">
      <w:pPr>
        <w:spacing w:before="120" w:after="0" w:line="240" w:lineRule="auto"/>
        <w:ind w:firstLine="720"/>
        <w:jc w:val="both"/>
        <w:rPr>
          <w:rFonts w:ascii="Times New Roman" w:hAnsi="Times New Roman"/>
          <w:color w:val="000000" w:themeColor="text1"/>
          <w:spacing w:val="-1"/>
          <w:sz w:val="28"/>
          <w:szCs w:val="28"/>
        </w:rPr>
      </w:pPr>
      <w:r>
        <w:rPr>
          <w:rFonts w:ascii="Times New Roman" w:hAnsi="Times New Roman"/>
          <w:b/>
          <w:bCs/>
          <w:i/>
          <w:iCs/>
          <w:sz w:val="28"/>
          <w:szCs w:val="28"/>
          <w:lang w:eastAsia="ru-RU"/>
        </w:rPr>
        <w:t>Б</w:t>
      </w:r>
      <w:r w:rsidRPr="00154576">
        <w:rPr>
          <w:rFonts w:ascii="Times New Roman" w:hAnsi="Times New Roman"/>
          <w:b/>
          <w:bCs/>
          <w:i/>
          <w:iCs/>
          <w:sz w:val="28"/>
          <w:szCs w:val="28"/>
          <w:lang w:eastAsia="ru-RU"/>
        </w:rPr>
        <w:t xml:space="preserve">юджетные ассигнования </w:t>
      </w:r>
      <w:r>
        <w:rPr>
          <w:rFonts w:ascii="Times New Roman" w:hAnsi="Times New Roman"/>
          <w:b/>
          <w:bCs/>
          <w:i/>
          <w:iCs/>
          <w:sz w:val="28"/>
          <w:szCs w:val="28"/>
          <w:lang w:eastAsia="ru-RU"/>
        </w:rPr>
        <w:t xml:space="preserve">предусмотрены </w:t>
      </w:r>
      <w:r w:rsidRPr="00154576">
        <w:rPr>
          <w:rFonts w:ascii="Times New Roman" w:hAnsi="Times New Roman"/>
          <w:sz w:val="28"/>
          <w:szCs w:val="28"/>
          <w:lang w:eastAsia="ru-RU"/>
        </w:rPr>
        <w:t xml:space="preserve">в </w:t>
      </w:r>
      <w:r>
        <w:rPr>
          <w:rFonts w:ascii="Times New Roman" w:hAnsi="Times New Roman"/>
          <w:sz w:val="28"/>
          <w:szCs w:val="28"/>
          <w:lang w:eastAsia="ru-RU"/>
        </w:rPr>
        <w:t xml:space="preserve">2025 году в </w:t>
      </w:r>
      <w:r w:rsidRPr="00154576">
        <w:rPr>
          <w:rFonts w:ascii="Times New Roman" w:hAnsi="Times New Roman"/>
          <w:sz w:val="28"/>
          <w:szCs w:val="28"/>
          <w:lang w:eastAsia="ru-RU"/>
        </w:rPr>
        <w:t xml:space="preserve">сумме </w:t>
      </w:r>
      <w:r w:rsidR="000B7201" w:rsidRPr="002816C1">
        <w:rPr>
          <w:rFonts w:ascii="Times New Roman" w:hAnsi="Times New Roman"/>
          <w:color w:val="000000" w:themeColor="text1"/>
          <w:sz w:val="28"/>
          <w:szCs w:val="28"/>
          <w:lang w:eastAsia="ru-RU"/>
        </w:rPr>
        <w:t>104 882,5</w:t>
      </w:r>
      <w:r w:rsidRPr="002816C1">
        <w:rPr>
          <w:rFonts w:ascii="Times New Roman" w:hAnsi="Times New Roman"/>
          <w:color w:val="000000" w:themeColor="text1"/>
          <w:sz w:val="28"/>
          <w:szCs w:val="28"/>
          <w:lang w:eastAsia="ru-RU"/>
        </w:rPr>
        <w:t xml:space="preserve"> </w:t>
      </w:r>
      <w:r w:rsidRPr="002816C1">
        <w:rPr>
          <w:rFonts w:ascii="Times New Roman" w:hAnsi="Times New Roman"/>
          <w:color w:val="000000" w:themeColor="text1"/>
          <w:sz w:val="28"/>
          <w:szCs w:val="28"/>
        </w:rPr>
        <w:t xml:space="preserve">тыс. рублей, </w:t>
      </w:r>
      <w:r w:rsidR="00A64E6B" w:rsidRPr="002816C1">
        <w:rPr>
          <w:rFonts w:ascii="Times New Roman" w:hAnsi="Times New Roman"/>
          <w:color w:val="000000" w:themeColor="text1"/>
          <w:sz w:val="28"/>
          <w:szCs w:val="28"/>
        </w:rPr>
        <w:t xml:space="preserve">ежегодно </w:t>
      </w:r>
      <w:r w:rsidRPr="002816C1">
        <w:rPr>
          <w:rFonts w:ascii="Times New Roman" w:hAnsi="Times New Roman"/>
          <w:color w:val="000000" w:themeColor="text1"/>
          <w:sz w:val="28"/>
          <w:szCs w:val="28"/>
        </w:rPr>
        <w:t xml:space="preserve">в 2026 </w:t>
      </w:r>
      <w:r w:rsidR="00A64E6B" w:rsidRPr="002816C1">
        <w:rPr>
          <w:rFonts w:ascii="Times New Roman" w:hAnsi="Times New Roman"/>
          <w:color w:val="000000" w:themeColor="text1"/>
          <w:sz w:val="28"/>
          <w:szCs w:val="28"/>
        </w:rPr>
        <w:t>и 2027 годах</w:t>
      </w:r>
      <w:r w:rsidRPr="002816C1">
        <w:rPr>
          <w:rFonts w:ascii="Times New Roman" w:hAnsi="Times New Roman"/>
          <w:color w:val="000000" w:themeColor="text1"/>
          <w:sz w:val="28"/>
          <w:szCs w:val="28"/>
        </w:rPr>
        <w:t xml:space="preserve"> </w:t>
      </w:r>
      <w:r w:rsidR="003E51FA" w:rsidRPr="002816C1">
        <w:rPr>
          <w:rFonts w:ascii="Times New Roman" w:hAnsi="Times New Roman"/>
          <w:color w:val="000000" w:themeColor="text1"/>
          <w:sz w:val="28"/>
          <w:szCs w:val="28"/>
        </w:rPr>
        <w:t xml:space="preserve">в сумме </w:t>
      </w:r>
      <w:r w:rsidR="000B7201" w:rsidRPr="002816C1">
        <w:rPr>
          <w:rFonts w:ascii="Times New Roman" w:hAnsi="Times New Roman"/>
          <w:color w:val="000000" w:themeColor="text1"/>
          <w:sz w:val="28"/>
          <w:szCs w:val="28"/>
        </w:rPr>
        <w:t>115 111,9</w:t>
      </w:r>
      <w:r w:rsidRPr="002816C1">
        <w:rPr>
          <w:rFonts w:ascii="Times New Roman" w:hAnsi="Times New Roman"/>
          <w:color w:val="000000" w:themeColor="text1"/>
          <w:sz w:val="28"/>
          <w:szCs w:val="28"/>
        </w:rPr>
        <w:t xml:space="preserve"> тыс. рублей</w:t>
      </w:r>
      <w:r w:rsidR="00F35F2F" w:rsidRPr="002816C1">
        <w:rPr>
          <w:rFonts w:ascii="Times New Roman" w:hAnsi="Times New Roman"/>
          <w:color w:val="000000" w:themeColor="text1"/>
          <w:sz w:val="28"/>
          <w:szCs w:val="28"/>
          <w:lang w:eastAsia="ru-RU"/>
        </w:rPr>
        <w:t xml:space="preserve"> </w:t>
      </w:r>
      <w:r w:rsidR="002A5470" w:rsidRPr="002816C1">
        <w:rPr>
          <w:rFonts w:ascii="Times New Roman" w:hAnsi="Times New Roman"/>
          <w:color w:val="000000" w:themeColor="text1"/>
          <w:spacing w:val="-1"/>
          <w:sz w:val="28"/>
          <w:szCs w:val="28"/>
        </w:rPr>
        <w:t>за счет средств федерального бюджета на</w:t>
      </w:r>
      <w:r w:rsidR="00F35F2F" w:rsidRPr="002816C1">
        <w:rPr>
          <w:rFonts w:ascii="Times New Roman" w:hAnsi="Times New Roman"/>
          <w:color w:val="000000" w:themeColor="text1"/>
          <w:spacing w:val="-1"/>
          <w:sz w:val="28"/>
          <w:szCs w:val="28"/>
        </w:rPr>
        <w:t xml:space="preserve"> осуществление первичного воинского учета </w:t>
      </w:r>
      <w:r w:rsidR="00627DC4" w:rsidRPr="002816C1">
        <w:rPr>
          <w:rFonts w:ascii="Times New Roman" w:hAnsi="Times New Roman"/>
          <w:color w:val="000000" w:themeColor="text1"/>
          <w:spacing w:val="-1"/>
          <w:sz w:val="28"/>
          <w:szCs w:val="28"/>
        </w:rPr>
        <w:t>на территориях, где отсутствуют военные комиссариаты</w:t>
      </w:r>
      <w:r w:rsidR="00F35F2F" w:rsidRPr="002816C1">
        <w:rPr>
          <w:rFonts w:ascii="Times New Roman" w:hAnsi="Times New Roman"/>
          <w:color w:val="000000" w:themeColor="text1"/>
          <w:spacing w:val="-1"/>
          <w:sz w:val="28"/>
          <w:szCs w:val="28"/>
        </w:rPr>
        <w:t>.</w:t>
      </w:r>
    </w:p>
    <w:p w:rsidR="00A72F2A" w:rsidRPr="002816C1" w:rsidRDefault="00F35F2F" w:rsidP="00F35F2F">
      <w:pPr>
        <w:spacing w:after="0" w:line="240" w:lineRule="auto"/>
        <w:ind w:firstLine="709"/>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 xml:space="preserve">Бюджетные ассигнования по разделу в 2025 году по сравнению с объемами, утвержденными Законом № 2303-ЗЗК и оценкой 2024 года, увеличились на 10 059,2 тыс. рублей </w:t>
      </w:r>
      <w:r w:rsidRPr="002816C1">
        <w:rPr>
          <w:rFonts w:ascii="Times New Roman" w:hAnsi="Times New Roman"/>
          <w:color w:val="000000" w:themeColor="text1"/>
          <w:spacing w:val="-1"/>
          <w:sz w:val="28"/>
          <w:szCs w:val="28"/>
        </w:rPr>
        <w:t>за счет средств федерального бюджета</w:t>
      </w:r>
      <w:r w:rsidR="00C07725">
        <w:rPr>
          <w:rFonts w:ascii="Times New Roman" w:hAnsi="Times New Roman"/>
          <w:color w:val="000000" w:themeColor="text1"/>
          <w:spacing w:val="-1"/>
          <w:sz w:val="28"/>
          <w:szCs w:val="28"/>
        </w:rPr>
        <w:t>.</w:t>
      </w:r>
    </w:p>
    <w:p w:rsidR="00117555" w:rsidRPr="00154576" w:rsidRDefault="00117555" w:rsidP="00553BF8">
      <w:pPr>
        <w:spacing w:before="120" w:after="120" w:line="240" w:lineRule="auto"/>
        <w:ind w:left="709" w:firstLine="11"/>
        <w:jc w:val="center"/>
        <w:rPr>
          <w:rFonts w:ascii="Times New Roman" w:hAnsi="Times New Roman"/>
          <w:b/>
          <w:bCs/>
          <w:sz w:val="28"/>
          <w:szCs w:val="28"/>
          <w:lang w:eastAsia="ru-RU"/>
        </w:rPr>
      </w:pPr>
      <w:r w:rsidRPr="00154576">
        <w:rPr>
          <w:rFonts w:ascii="Times New Roman" w:hAnsi="Times New Roman"/>
          <w:b/>
          <w:bCs/>
          <w:sz w:val="28"/>
          <w:szCs w:val="28"/>
          <w:lang w:eastAsia="ru-RU"/>
        </w:rPr>
        <w:lastRenderedPageBreak/>
        <w:t>РАЗДЕЛ "НАЦИОНАЛЬНАЯ БЕЗОПАСНОСТЬ И ПРАВООХРАНИТЕЛЬНАЯ ДЕЯТЕЛЬНОСТЬ"</w:t>
      </w:r>
    </w:p>
    <w:p w:rsidR="00117555" w:rsidRPr="00154576" w:rsidRDefault="00117555" w:rsidP="00553BF8">
      <w:pPr>
        <w:spacing w:after="0" w:line="240" w:lineRule="auto"/>
        <w:ind w:firstLine="720"/>
        <w:jc w:val="both"/>
        <w:rPr>
          <w:rFonts w:ascii="Times New Roman" w:hAnsi="Times New Roman"/>
          <w:sz w:val="28"/>
          <w:szCs w:val="28"/>
          <w:lang w:eastAsia="ru-RU"/>
        </w:rPr>
      </w:pPr>
      <w:r w:rsidRPr="00154576">
        <w:rPr>
          <w:rFonts w:ascii="Times New Roman" w:hAnsi="Times New Roman"/>
          <w:sz w:val="28"/>
          <w:szCs w:val="28"/>
          <w:lang w:eastAsia="ru-RU"/>
        </w:rPr>
        <w:t>Предусмотренные проектом бюджета края</w:t>
      </w:r>
      <w:r w:rsidRPr="00154576">
        <w:rPr>
          <w:rFonts w:ascii="Times New Roman" w:hAnsi="Times New Roman"/>
          <w:b/>
          <w:bCs/>
          <w:i/>
          <w:iCs/>
          <w:sz w:val="28"/>
          <w:szCs w:val="28"/>
          <w:lang w:eastAsia="ru-RU"/>
        </w:rPr>
        <w:t xml:space="preserve"> бюджетные ассигнования на исполнение соответствующих расходных обязательств</w:t>
      </w:r>
      <w:r w:rsidRPr="00154576">
        <w:rPr>
          <w:rFonts w:ascii="Times New Roman" w:hAnsi="Times New Roman"/>
          <w:sz w:val="28"/>
          <w:szCs w:val="28"/>
          <w:lang w:eastAsia="ru-RU"/>
        </w:rPr>
        <w:t xml:space="preserve"> характеризуются следующими данными:</w:t>
      </w:r>
    </w:p>
    <w:p w:rsidR="00117555" w:rsidRPr="00154576" w:rsidRDefault="0041683D" w:rsidP="0041683D">
      <w:pPr>
        <w:spacing w:after="0" w:line="240" w:lineRule="auto"/>
        <w:ind w:firstLine="720"/>
        <w:jc w:val="right"/>
        <w:rPr>
          <w:rFonts w:ascii="Times New Roman" w:hAnsi="Times New Roman"/>
          <w:sz w:val="28"/>
          <w:szCs w:val="28"/>
          <w:lang w:eastAsia="ru-RU"/>
        </w:rPr>
      </w:pPr>
      <w:r w:rsidRPr="00154576">
        <w:rPr>
          <w:rFonts w:ascii="Times New Roman" w:hAnsi="Times New Roman"/>
          <w:sz w:val="18"/>
          <w:szCs w:val="18"/>
          <w:lang w:eastAsia="ru-RU"/>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731"/>
        <w:gridCol w:w="1468"/>
        <w:gridCol w:w="1288"/>
        <w:gridCol w:w="1308"/>
        <w:gridCol w:w="1308"/>
        <w:gridCol w:w="1308"/>
      </w:tblGrid>
      <w:tr w:rsidR="003B5204" w:rsidRPr="00447932" w:rsidTr="00B127FC">
        <w:trPr>
          <w:cantSplit/>
          <w:trHeight w:val="480"/>
          <w:tblHeader/>
        </w:trPr>
        <w:tc>
          <w:tcPr>
            <w:tcW w:w="2731" w:type="dxa"/>
            <w:vAlign w:val="center"/>
          </w:tcPr>
          <w:p w:rsidR="003B5204" w:rsidRPr="00447932" w:rsidRDefault="003B5204" w:rsidP="00553560">
            <w:pPr>
              <w:spacing w:after="0" w:line="240" w:lineRule="auto"/>
              <w:jc w:val="center"/>
              <w:rPr>
                <w:rFonts w:ascii="Times New Roman" w:hAnsi="Times New Roman"/>
                <w:sz w:val="18"/>
                <w:szCs w:val="18"/>
                <w:lang w:eastAsia="ru-RU"/>
              </w:rPr>
            </w:pPr>
            <w:r w:rsidRPr="00447932">
              <w:rPr>
                <w:rFonts w:ascii="Times New Roman" w:hAnsi="Times New Roman"/>
                <w:sz w:val="18"/>
                <w:szCs w:val="18"/>
                <w:lang w:eastAsia="ru-RU"/>
              </w:rPr>
              <w:t>Показатели</w:t>
            </w:r>
          </w:p>
        </w:tc>
        <w:tc>
          <w:tcPr>
            <w:tcW w:w="1468" w:type="dxa"/>
            <w:vAlign w:val="center"/>
          </w:tcPr>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2024 год</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(Закон</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 2303-ЗЗК в первонач. редакции)</w:t>
            </w:r>
          </w:p>
        </w:tc>
        <w:tc>
          <w:tcPr>
            <w:tcW w:w="1288" w:type="dxa"/>
            <w:vAlign w:val="center"/>
          </w:tcPr>
          <w:p w:rsidR="003B5204" w:rsidRPr="00447932" w:rsidRDefault="003B5204" w:rsidP="00553560">
            <w:pPr>
              <w:spacing w:after="0" w:line="240" w:lineRule="auto"/>
              <w:jc w:val="center"/>
              <w:rPr>
                <w:rFonts w:ascii="Times New Roman" w:hAnsi="Times New Roman"/>
                <w:sz w:val="18"/>
                <w:szCs w:val="18"/>
                <w:lang w:eastAsia="ru-RU"/>
              </w:rPr>
            </w:pPr>
            <w:r w:rsidRPr="00447932">
              <w:rPr>
                <w:rFonts w:ascii="Times New Roman" w:hAnsi="Times New Roman"/>
                <w:sz w:val="18"/>
                <w:szCs w:val="18"/>
                <w:lang w:eastAsia="ru-RU"/>
              </w:rPr>
              <w:t>Оценка</w:t>
            </w:r>
          </w:p>
          <w:p w:rsidR="003B5204" w:rsidRPr="00447932" w:rsidRDefault="003B5204" w:rsidP="00553560">
            <w:pPr>
              <w:spacing w:after="0" w:line="240" w:lineRule="auto"/>
              <w:jc w:val="center"/>
              <w:rPr>
                <w:rFonts w:ascii="Times New Roman" w:hAnsi="Times New Roman"/>
                <w:sz w:val="18"/>
                <w:szCs w:val="18"/>
                <w:lang w:eastAsia="ru-RU"/>
              </w:rPr>
            </w:pPr>
            <w:r w:rsidRPr="00447932">
              <w:rPr>
                <w:rFonts w:ascii="Times New Roman" w:hAnsi="Times New Roman"/>
                <w:sz w:val="18"/>
                <w:szCs w:val="18"/>
                <w:lang w:eastAsia="ru-RU"/>
              </w:rPr>
              <w:t>2024 года</w:t>
            </w:r>
          </w:p>
        </w:tc>
        <w:tc>
          <w:tcPr>
            <w:tcW w:w="1308" w:type="dxa"/>
            <w:vAlign w:val="center"/>
          </w:tcPr>
          <w:p w:rsidR="003B5204" w:rsidRPr="00447932" w:rsidRDefault="003B5204" w:rsidP="00553560">
            <w:pPr>
              <w:spacing w:after="0" w:line="240" w:lineRule="auto"/>
              <w:jc w:val="center"/>
              <w:rPr>
                <w:rFonts w:ascii="Times New Roman" w:hAnsi="Times New Roman"/>
                <w:color w:val="000000"/>
                <w:sz w:val="18"/>
                <w:szCs w:val="18"/>
              </w:rPr>
            </w:pPr>
            <w:r w:rsidRPr="00447932">
              <w:rPr>
                <w:rFonts w:ascii="Times New Roman" w:hAnsi="Times New Roman"/>
                <w:color w:val="000000"/>
                <w:sz w:val="18"/>
                <w:szCs w:val="18"/>
              </w:rPr>
              <w:t>2025 год</w:t>
            </w:r>
          </w:p>
          <w:p w:rsidR="003B5204" w:rsidRPr="00447932" w:rsidRDefault="003B5204" w:rsidP="00553560">
            <w:pPr>
              <w:spacing w:after="0" w:line="240" w:lineRule="auto"/>
              <w:jc w:val="center"/>
              <w:rPr>
                <w:rFonts w:ascii="Times New Roman" w:hAnsi="Times New Roman"/>
                <w:color w:val="000000"/>
                <w:sz w:val="18"/>
                <w:szCs w:val="18"/>
              </w:rPr>
            </w:pPr>
            <w:r w:rsidRPr="00447932">
              <w:rPr>
                <w:rFonts w:ascii="Times New Roman" w:hAnsi="Times New Roman"/>
                <w:color w:val="000000"/>
                <w:sz w:val="18"/>
                <w:szCs w:val="18"/>
              </w:rPr>
              <w:t>(проект)</w:t>
            </w:r>
          </w:p>
        </w:tc>
        <w:tc>
          <w:tcPr>
            <w:tcW w:w="1308" w:type="dxa"/>
            <w:vAlign w:val="center"/>
          </w:tcPr>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2026 год</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(проект)</w:t>
            </w:r>
          </w:p>
        </w:tc>
        <w:tc>
          <w:tcPr>
            <w:tcW w:w="1308" w:type="dxa"/>
            <w:vAlign w:val="center"/>
          </w:tcPr>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2027 год</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(проект)</w:t>
            </w:r>
          </w:p>
        </w:tc>
      </w:tr>
      <w:tr w:rsidR="00D874D3" w:rsidRPr="00447932" w:rsidTr="009D3BD0">
        <w:trPr>
          <w:cantSplit/>
          <w:trHeight w:val="367"/>
        </w:trPr>
        <w:tc>
          <w:tcPr>
            <w:tcW w:w="2731" w:type="dxa"/>
            <w:vAlign w:val="center"/>
          </w:tcPr>
          <w:p w:rsidR="00D874D3" w:rsidRPr="00447932" w:rsidRDefault="00D874D3" w:rsidP="00D874D3">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Гражданская оборона</w:t>
            </w:r>
          </w:p>
        </w:tc>
        <w:tc>
          <w:tcPr>
            <w:tcW w:w="1468" w:type="dxa"/>
            <w:vAlign w:val="center"/>
          </w:tcPr>
          <w:p w:rsidR="00D874D3" w:rsidRPr="00447932" w:rsidRDefault="00D874D3" w:rsidP="00D874D3">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69 640,1</w:t>
            </w:r>
          </w:p>
        </w:tc>
        <w:tc>
          <w:tcPr>
            <w:tcW w:w="1288" w:type="dxa"/>
            <w:vAlign w:val="center"/>
          </w:tcPr>
          <w:p w:rsidR="00D874D3" w:rsidRPr="00447932" w:rsidRDefault="00D874D3" w:rsidP="00D874D3">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71 462,0</w:t>
            </w:r>
          </w:p>
        </w:tc>
        <w:tc>
          <w:tcPr>
            <w:tcW w:w="1308" w:type="dxa"/>
            <w:tcBorders>
              <w:top w:val="single" w:sz="4" w:space="0" w:color="000000"/>
              <w:left w:val="single" w:sz="4" w:space="0" w:color="000000"/>
              <w:bottom w:val="single" w:sz="4" w:space="0" w:color="000000"/>
              <w:right w:val="single" w:sz="4" w:space="0" w:color="000000"/>
            </w:tcBorders>
            <w:vAlign w:val="center"/>
          </w:tcPr>
          <w:p w:rsidR="00D874D3" w:rsidRPr="00447932" w:rsidRDefault="00D874D3" w:rsidP="00D874D3">
            <w:pPr>
              <w:spacing w:after="0" w:line="240" w:lineRule="auto"/>
              <w:jc w:val="center"/>
              <w:rPr>
                <w:rFonts w:ascii="Times New Roman" w:hAnsi="Times New Roman"/>
                <w:color w:val="000000"/>
                <w:sz w:val="18"/>
                <w:szCs w:val="18"/>
                <w:lang w:eastAsia="ru-RU"/>
              </w:rPr>
            </w:pPr>
            <w:r w:rsidRPr="00D874D3">
              <w:rPr>
                <w:rFonts w:ascii="Times New Roman" w:hAnsi="Times New Roman"/>
                <w:color w:val="000000"/>
                <w:sz w:val="18"/>
                <w:szCs w:val="18"/>
                <w:lang w:eastAsia="ru-RU"/>
              </w:rPr>
              <w:t>52 210,2</w:t>
            </w:r>
          </w:p>
        </w:tc>
        <w:tc>
          <w:tcPr>
            <w:tcW w:w="1308" w:type="dxa"/>
            <w:tcBorders>
              <w:top w:val="single" w:sz="4" w:space="0" w:color="000000"/>
              <w:left w:val="nil"/>
              <w:bottom w:val="single" w:sz="4" w:space="0" w:color="000000"/>
              <w:right w:val="single" w:sz="4" w:space="0" w:color="000000"/>
            </w:tcBorders>
            <w:vAlign w:val="center"/>
          </w:tcPr>
          <w:p w:rsidR="00D874D3" w:rsidRPr="00447932" w:rsidRDefault="00D874D3" w:rsidP="00D874D3">
            <w:pPr>
              <w:spacing w:after="0" w:line="240" w:lineRule="auto"/>
              <w:jc w:val="center"/>
              <w:rPr>
                <w:rFonts w:ascii="Times New Roman" w:hAnsi="Times New Roman"/>
                <w:color w:val="000000"/>
                <w:sz w:val="18"/>
                <w:szCs w:val="18"/>
                <w:lang w:eastAsia="ru-RU"/>
              </w:rPr>
            </w:pPr>
            <w:r w:rsidRPr="00D874D3">
              <w:rPr>
                <w:rFonts w:ascii="Times New Roman" w:hAnsi="Times New Roman"/>
                <w:color w:val="000000"/>
                <w:sz w:val="18"/>
                <w:szCs w:val="18"/>
                <w:lang w:eastAsia="ru-RU"/>
              </w:rPr>
              <w:t>53 164,4</w:t>
            </w:r>
          </w:p>
        </w:tc>
        <w:tc>
          <w:tcPr>
            <w:tcW w:w="1308" w:type="dxa"/>
            <w:tcBorders>
              <w:top w:val="single" w:sz="4" w:space="0" w:color="000000"/>
              <w:left w:val="nil"/>
              <w:bottom w:val="single" w:sz="4" w:space="0" w:color="000000"/>
              <w:right w:val="single" w:sz="4" w:space="0" w:color="000000"/>
            </w:tcBorders>
            <w:vAlign w:val="center"/>
          </w:tcPr>
          <w:p w:rsidR="00D874D3" w:rsidRPr="00447932" w:rsidRDefault="00D874D3" w:rsidP="00D874D3">
            <w:pPr>
              <w:spacing w:after="0" w:line="240" w:lineRule="auto"/>
              <w:jc w:val="center"/>
              <w:rPr>
                <w:rFonts w:ascii="Times New Roman" w:hAnsi="Times New Roman"/>
                <w:color w:val="000000"/>
                <w:sz w:val="18"/>
                <w:szCs w:val="18"/>
                <w:lang w:eastAsia="ru-RU"/>
              </w:rPr>
            </w:pPr>
            <w:r w:rsidRPr="00D874D3">
              <w:rPr>
                <w:rFonts w:ascii="Times New Roman" w:hAnsi="Times New Roman"/>
                <w:color w:val="000000"/>
                <w:sz w:val="18"/>
                <w:szCs w:val="18"/>
                <w:lang w:eastAsia="ru-RU"/>
              </w:rPr>
              <w:t>53 203,0</w:t>
            </w:r>
          </w:p>
        </w:tc>
      </w:tr>
      <w:tr w:rsidR="00D874D3" w:rsidRPr="00447932" w:rsidTr="009D3BD0">
        <w:trPr>
          <w:cantSplit/>
          <w:trHeight w:val="567"/>
        </w:trPr>
        <w:tc>
          <w:tcPr>
            <w:tcW w:w="2731" w:type="dxa"/>
            <w:vAlign w:val="center"/>
          </w:tcPr>
          <w:p w:rsidR="00D874D3" w:rsidRPr="00447932" w:rsidRDefault="00D874D3" w:rsidP="00D874D3">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Защита населения и территории от чрезвычайных ситуаций природного и техн</w:t>
            </w:r>
            <w:r w:rsidRPr="00447932">
              <w:rPr>
                <w:rFonts w:ascii="Times New Roman" w:hAnsi="Times New Roman"/>
                <w:sz w:val="18"/>
                <w:szCs w:val="18"/>
                <w:lang w:eastAsia="ru-RU"/>
              </w:rPr>
              <w:t>о</w:t>
            </w:r>
            <w:r w:rsidRPr="00447932">
              <w:rPr>
                <w:rFonts w:ascii="Times New Roman" w:hAnsi="Times New Roman"/>
                <w:sz w:val="18"/>
                <w:szCs w:val="18"/>
                <w:lang w:eastAsia="ru-RU"/>
              </w:rPr>
              <w:t>генного характера, пожарная безопасность</w:t>
            </w:r>
          </w:p>
        </w:tc>
        <w:tc>
          <w:tcPr>
            <w:tcW w:w="1468" w:type="dxa"/>
            <w:vAlign w:val="center"/>
          </w:tcPr>
          <w:p w:rsidR="00D874D3" w:rsidRPr="00447932" w:rsidRDefault="00D874D3" w:rsidP="00D874D3">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1 912 141,9</w:t>
            </w:r>
          </w:p>
        </w:tc>
        <w:tc>
          <w:tcPr>
            <w:tcW w:w="1288" w:type="dxa"/>
            <w:vAlign w:val="center"/>
          </w:tcPr>
          <w:p w:rsidR="00D874D3" w:rsidRPr="00447932" w:rsidRDefault="00D874D3" w:rsidP="00D874D3">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1 981 779,0</w:t>
            </w:r>
          </w:p>
        </w:tc>
        <w:tc>
          <w:tcPr>
            <w:tcW w:w="1308" w:type="dxa"/>
            <w:tcBorders>
              <w:top w:val="nil"/>
              <w:left w:val="single" w:sz="4" w:space="0" w:color="000000"/>
              <w:bottom w:val="single" w:sz="4" w:space="0" w:color="000000"/>
              <w:right w:val="single" w:sz="4" w:space="0" w:color="000000"/>
            </w:tcBorders>
            <w:vAlign w:val="center"/>
          </w:tcPr>
          <w:p w:rsidR="00D874D3" w:rsidRPr="00447932" w:rsidRDefault="00D874D3" w:rsidP="00D874D3">
            <w:pPr>
              <w:spacing w:after="0" w:line="240" w:lineRule="auto"/>
              <w:jc w:val="center"/>
              <w:rPr>
                <w:rFonts w:ascii="Times New Roman" w:hAnsi="Times New Roman"/>
                <w:color w:val="000000"/>
                <w:sz w:val="18"/>
                <w:szCs w:val="18"/>
                <w:lang w:eastAsia="ru-RU"/>
              </w:rPr>
            </w:pPr>
            <w:r w:rsidRPr="00D874D3">
              <w:rPr>
                <w:rFonts w:ascii="Times New Roman" w:hAnsi="Times New Roman"/>
                <w:color w:val="000000"/>
                <w:sz w:val="18"/>
                <w:szCs w:val="18"/>
                <w:lang w:eastAsia="ru-RU"/>
              </w:rPr>
              <w:t>1 924 256,2</w:t>
            </w:r>
          </w:p>
        </w:tc>
        <w:tc>
          <w:tcPr>
            <w:tcW w:w="1308" w:type="dxa"/>
            <w:tcBorders>
              <w:top w:val="nil"/>
              <w:left w:val="nil"/>
              <w:bottom w:val="single" w:sz="4" w:space="0" w:color="000000"/>
              <w:right w:val="single" w:sz="4" w:space="0" w:color="000000"/>
            </w:tcBorders>
            <w:vAlign w:val="center"/>
          </w:tcPr>
          <w:p w:rsidR="00D874D3" w:rsidRPr="00447932" w:rsidRDefault="00D874D3" w:rsidP="00D874D3">
            <w:pPr>
              <w:spacing w:after="0" w:line="240" w:lineRule="auto"/>
              <w:jc w:val="center"/>
              <w:rPr>
                <w:rFonts w:ascii="Times New Roman" w:hAnsi="Times New Roman"/>
                <w:color w:val="000000"/>
                <w:sz w:val="18"/>
                <w:szCs w:val="18"/>
                <w:lang w:eastAsia="ru-RU"/>
              </w:rPr>
            </w:pPr>
            <w:r w:rsidRPr="00D874D3">
              <w:rPr>
                <w:rFonts w:ascii="Times New Roman" w:hAnsi="Times New Roman"/>
                <w:color w:val="000000"/>
                <w:sz w:val="18"/>
                <w:szCs w:val="18"/>
                <w:lang w:eastAsia="ru-RU"/>
              </w:rPr>
              <w:t>1 788 355,5</w:t>
            </w:r>
          </w:p>
        </w:tc>
        <w:tc>
          <w:tcPr>
            <w:tcW w:w="1308" w:type="dxa"/>
            <w:tcBorders>
              <w:top w:val="nil"/>
              <w:left w:val="nil"/>
              <w:bottom w:val="single" w:sz="4" w:space="0" w:color="000000"/>
              <w:right w:val="single" w:sz="4" w:space="0" w:color="000000"/>
            </w:tcBorders>
            <w:vAlign w:val="center"/>
          </w:tcPr>
          <w:p w:rsidR="00D874D3" w:rsidRPr="00447932" w:rsidRDefault="00D874D3" w:rsidP="00D874D3">
            <w:pPr>
              <w:spacing w:after="0" w:line="240" w:lineRule="auto"/>
              <w:jc w:val="center"/>
              <w:rPr>
                <w:rFonts w:ascii="Times New Roman" w:hAnsi="Times New Roman"/>
                <w:color w:val="000000"/>
                <w:sz w:val="18"/>
                <w:szCs w:val="18"/>
                <w:lang w:eastAsia="ru-RU"/>
              </w:rPr>
            </w:pPr>
            <w:r w:rsidRPr="00D874D3">
              <w:rPr>
                <w:rFonts w:ascii="Times New Roman" w:hAnsi="Times New Roman"/>
                <w:color w:val="000000"/>
                <w:sz w:val="18"/>
                <w:szCs w:val="18"/>
                <w:lang w:eastAsia="ru-RU"/>
              </w:rPr>
              <w:t>1 840 151,4</w:t>
            </w:r>
          </w:p>
        </w:tc>
      </w:tr>
      <w:tr w:rsidR="00D874D3" w:rsidRPr="00447932" w:rsidTr="009D3BD0">
        <w:trPr>
          <w:cantSplit/>
          <w:trHeight w:val="283"/>
        </w:trPr>
        <w:tc>
          <w:tcPr>
            <w:tcW w:w="2731" w:type="dxa"/>
            <w:vAlign w:val="center"/>
          </w:tcPr>
          <w:p w:rsidR="00D874D3" w:rsidRPr="00447932" w:rsidRDefault="00D874D3" w:rsidP="00D874D3">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Миграционная политика</w:t>
            </w:r>
          </w:p>
        </w:tc>
        <w:tc>
          <w:tcPr>
            <w:tcW w:w="1468" w:type="dxa"/>
            <w:vAlign w:val="center"/>
          </w:tcPr>
          <w:p w:rsidR="00D874D3" w:rsidRPr="00447932" w:rsidRDefault="00D874D3" w:rsidP="00D874D3">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480,0</w:t>
            </w:r>
          </w:p>
        </w:tc>
        <w:tc>
          <w:tcPr>
            <w:tcW w:w="1288" w:type="dxa"/>
            <w:vAlign w:val="center"/>
          </w:tcPr>
          <w:p w:rsidR="00D874D3" w:rsidRPr="00447932" w:rsidRDefault="00D874D3" w:rsidP="00D874D3">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480,0</w:t>
            </w:r>
          </w:p>
        </w:tc>
        <w:tc>
          <w:tcPr>
            <w:tcW w:w="1308" w:type="dxa"/>
            <w:tcBorders>
              <w:top w:val="nil"/>
              <w:left w:val="single" w:sz="4" w:space="0" w:color="000000"/>
              <w:bottom w:val="single" w:sz="4" w:space="0" w:color="000000"/>
              <w:right w:val="single" w:sz="4" w:space="0" w:color="000000"/>
            </w:tcBorders>
            <w:vAlign w:val="center"/>
          </w:tcPr>
          <w:p w:rsidR="00D874D3" w:rsidRPr="00447932" w:rsidRDefault="00D874D3" w:rsidP="00D874D3">
            <w:pPr>
              <w:spacing w:after="0" w:line="240" w:lineRule="auto"/>
              <w:jc w:val="center"/>
              <w:rPr>
                <w:rFonts w:ascii="Times New Roman" w:hAnsi="Times New Roman"/>
                <w:color w:val="000000"/>
                <w:sz w:val="18"/>
                <w:szCs w:val="18"/>
                <w:lang w:eastAsia="ru-RU"/>
              </w:rPr>
            </w:pPr>
            <w:r w:rsidRPr="00D874D3">
              <w:rPr>
                <w:rFonts w:ascii="Times New Roman" w:hAnsi="Times New Roman"/>
                <w:color w:val="000000"/>
                <w:sz w:val="18"/>
                <w:szCs w:val="18"/>
                <w:lang w:eastAsia="ru-RU"/>
              </w:rPr>
              <w:t>445,0</w:t>
            </w:r>
          </w:p>
        </w:tc>
        <w:tc>
          <w:tcPr>
            <w:tcW w:w="1308" w:type="dxa"/>
            <w:tcBorders>
              <w:top w:val="nil"/>
              <w:left w:val="single" w:sz="4" w:space="0" w:color="000000"/>
              <w:bottom w:val="single" w:sz="4" w:space="0" w:color="000000"/>
              <w:right w:val="single" w:sz="4" w:space="0" w:color="000000"/>
            </w:tcBorders>
            <w:vAlign w:val="center"/>
          </w:tcPr>
          <w:p w:rsidR="00D874D3" w:rsidRPr="00447932" w:rsidRDefault="00D874D3" w:rsidP="00D874D3">
            <w:pPr>
              <w:spacing w:after="0" w:line="240" w:lineRule="auto"/>
              <w:jc w:val="center"/>
              <w:rPr>
                <w:rFonts w:ascii="Times New Roman" w:hAnsi="Times New Roman"/>
                <w:color w:val="000000"/>
                <w:sz w:val="18"/>
                <w:szCs w:val="18"/>
                <w:lang w:eastAsia="ru-RU"/>
              </w:rPr>
            </w:pPr>
            <w:r w:rsidRPr="00D874D3">
              <w:rPr>
                <w:rFonts w:ascii="Times New Roman" w:hAnsi="Times New Roman"/>
                <w:color w:val="000000"/>
                <w:sz w:val="18"/>
                <w:szCs w:val="18"/>
                <w:lang w:eastAsia="ru-RU"/>
              </w:rPr>
              <w:t>0,0</w:t>
            </w:r>
          </w:p>
        </w:tc>
        <w:tc>
          <w:tcPr>
            <w:tcW w:w="1308" w:type="dxa"/>
            <w:tcBorders>
              <w:top w:val="nil"/>
              <w:left w:val="nil"/>
              <w:bottom w:val="single" w:sz="4" w:space="0" w:color="000000"/>
              <w:right w:val="single" w:sz="4" w:space="0" w:color="000000"/>
            </w:tcBorders>
            <w:vAlign w:val="center"/>
          </w:tcPr>
          <w:p w:rsidR="00D874D3" w:rsidRPr="00447932" w:rsidRDefault="00D874D3" w:rsidP="00D874D3">
            <w:pPr>
              <w:spacing w:after="0" w:line="240" w:lineRule="auto"/>
              <w:jc w:val="center"/>
              <w:rPr>
                <w:rFonts w:ascii="Times New Roman" w:hAnsi="Times New Roman"/>
                <w:color w:val="000000"/>
                <w:sz w:val="18"/>
                <w:szCs w:val="18"/>
                <w:lang w:eastAsia="ru-RU"/>
              </w:rPr>
            </w:pPr>
            <w:r w:rsidRPr="00D874D3">
              <w:rPr>
                <w:rFonts w:ascii="Times New Roman" w:hAnsi="Times New Roman"/>
                <w:color w:val="000000"/>
                <w:sz w:val="18"/>
                <w:szCs w:val="18"/>
                <w:lang w:eastAsia="ru-RU"/>
              </w:rPr>
              <w:t>0,0</w:t>
            </w:r>
          </w:p>
        </w:tc>
      </w:tr>
      <w:tr w:rsidR="00D874D3" w:rsidRPr="00447932" w:rsidTr="009D3BD0">
        <w:trPr>
          <w:cantSplit/>
          <w:trHeight w:val="283"/>
        </w:trPr>
        <w:tc>
          <w:tcPr>
            <w:tcW w:w="2731" w:type="dxa"/>
            <w:vAlign w:val="center"/>
          </w:tcPr>
          <w:p w:rsidR="00D874D3" w:rsidRPr="00447932" w:rsidRDefault="00D874D3" w:rsidP="00D874D3">
            <w:pPr>
              <w:spacing w:after="0" w:line="240" w:lineRule="auto"/>
              <w:rPr>
                <w:rFonts w:ascii="Times New Roman" w:hAnsi="Times New Roman"/>
                <w:b/>
                <w:bCs/>
                <w:sz w:val="18"/>
                <w:szCs w:val="18"/>
                <w:lang w:eastAsia="ru-RU"/>
              </w:rPr>
            </w:pPr>
            <w:r w:rsidRPr="00447932">
              <w:rPr>
                <w:rFonts w:ascii="Times New Roman" w:hAnsi="Times New Roman"/>
                <w:b/>
                <w:bCs/>
                <w:sz w:val="18"/>
                <w:szCs w:val="18"/>
                <w:lang w:eastAsia="ru-RU"/>
              </w:rPr>
              <w:t>Итого по разделу</w:t>
            </w:r>
          </w:p>
        </w:tc>
        <w:tc>
          <w:tcPr>
            <w:tcW w:w="1468" w:type="dxa"/>
            <w:vAlign w:val="center"/>
          </w:tcPr>
          <w:p w:rsidR="00D874D3" w:rsidRPr="00447932" w:rsidRDefault="00D874D3" w:rsidP="00D874D3">
            <w:pPr>
              <w:spacing w:after="0" w:line="240" w:lineRule="auto"/>
              <w:jc w:val="center"/>
              <w:rPr>
                <w:rFonts w:ascii="Times New Roman" w:hAnsi="Times New Roman"/>
                <w:b/>
                <w:bCs/>
                <w:sz w:val="18"/>
                <w:szCs w:val="18"/>
                <w:lang w:eastAsia="ru-RU"/>
              </w:rPr>
            </w:pPr>
            <w:r w:rsidRPr="00447932">
              <w:rPr>
                <w:rFonts w:ascii="Times New Roman" w:hAnsi="Times New Roman"/>
                <w:b/>
                <w:bCs/>
                <w:sz w:val="18"/>
                <w:szCs w:val="18"/>
                <w:lang w:eastAsia="ru-RU"/>
              </w:rPr>
              <w:t>1 982 262,0</w:t>
            </w:r>
          </w:p>
        </w:tc>
        <w:tc>
          <w:tcPr>
            <w:tcW w:w="1288" w:type="dxa"/>
            <w:vAlign w:val="center"/>
          </w:tcPr>
          <w:p w:rsidR="00D874D3" w:rsidRPr="00447932" w:rsidRDefault="00D874D3" w:rsidP="00D874D3">
            <w:pPr>
              <w:spacing w:after="0" w:line="240" w:lineRule="auto"/>
              <w:jc w:val="center"/>
              <w:rPr>
                <w:rFonts w:ascii="Times New Roman" w:hAnsi="Times New Roman"/>
                <w:b/>
                <w:bCs/>
                <w:color w:val="000000"/>
                <w:sz w:val="18"/>
                <w:szCs w:val="18"/>
                <w:lang w:eastAsia="ru-RU"/>
              </w:rPr>
            </w:pPr>
            <w:r w:rsidRPr="00447932">
              <w:rPr>
                <w:rFonts w:ascii="Times New Roman" w:hAnsi="Times New Roman"/>
                <w:b/>
                <w:bCs/>
                <w:color w:val="000000"/>
                <w:sz w:val="18"/>
                <w:szCs w:val="18"/>
                <w:lang w:eastAsia="ru-RU"/>
              </w:rPr>
              <w:t>2 053 721,0</w:t>
            </w:r>
          </w:p>
        </w:tc>
        <w:tc>
          <w:tcPr>
            <w:tcW w:w="1308" w:type="dxa"/>
            <w:tcBorders>
              <w:top w:val="single" w:sz="4" w:space="0" w:color="000000"/>
              <w:left w:val="single" w:sz="4" w:space="0" w:color="000000"/>
              <w:bottom w:val="single" w:sz="4" w:space="0" w:color="000000"/>
              <w:right w:val="single" w:sz="4" w:space="0" w:color="000000"/>
            </w:tcBorders>
            <w:vAlign w:val="center"/>
          </w:tcPr>
          <w:p w:rsidR="00D874D3" w:rsidRPr="00D874D3" w:rsidRDefault="00D874D3" w:rsidP="00D874D3">
            <w:pPr>
              <w:spacing w:after="0" w:line="240" w:lineRule="auto"/>
              <w:jc w:val="center"/>
              <w:rPr>
                <w:rFonts w:ascii="Times New Roman" w:hAnsi="Times New Roman"/>
                <w:b/>
                <w:bCs/>
                <w:color w:val="000000"/>
                <w:sz w:val="18"/>
                <w:szCs w:val="18"/>
                <w:lang w:eastAsia="ru-RU"/>
              </w:rPr>
            </w:pPr>
            <w:r w:rsidRPr="00D874D3">
              <w:rPr>
                <w:rFonts w:ascii="Times New Roman" w:hAnsi="Times New Roman"/>
                <w:b/>
                <w:bCs/>
                <w:color w:val="000000"/>
                <w:sz w:val="18"/>
                <w:szCs w:val="18"/>
                <w:lang w:eastAsia="ru-RU"/>
              </w:rPr>
              <w:t>1 976 911,4</w:t>
            </w:r>
          </w:p>
        </w:tc>
        <w:tc>
          <w:tcPr>
            <w:tcW w:w="1308" w:type="dxa"/>
            <w:tcBorders>
              <w:top w:val="single" w:sz="4" w:space="0" w:color="000000"/>
              <w:left w:val="nil"/>
              <w:bottom w:val="single" w:sz="4" w:space="0" w:color="000000"/>
              <w:right w:val="single" w:sz="4" w:space="0" w:color="000000"/>
            </w:tcBorders>
            <w:vAlign w:val="center"/>
          </w:tcPr>
          <w:p w:rsidR="00D874D3" w:rsidRPr="00D874D3" w:rsidRDefault="00D874D3" w:rsidP="00D874D3">
            <w:pPr>
              <w:spacing w:after="0" w:line="240" w:lineRule="auto"/>
              <w:jc w:val="center"/>
              <w:rPr>
                <w:rFonts w:ascii="Times New Roman" w:hAnsi="Times New Roman"/>
                <w:b/>
                <w:bCs/>
                <w:color w:val="000000"/>
                <w:sz w:val="18"/>
                <w:szCs w:val="18"/>
                <w:lang w:eastAsia="ru-RU"/>
              </w:rPr>
            </w:pPr>
            <w:r w:rsidRPr="00D874D3">
              <w:rPr>
                <w:rFonts w:ascii="Times New Roman" w:hAnsi="Times New Roman"/>
                <w:b/>
                <w:bCs/>
                <w:color w:val="000000"/>
                <w:sz w:val="18"/>
                <w:szCs w:val="18"/>
                <w:lang w:eastAsia="ru-RU"/>
              </w:rPr>
              <w:t>1 841 519,9</w:t>
            </w:r>
          </w:p>
        </w:tc>
        <w:tc>
          <w:tcPr>
            <w:tcW w:w="1308" w:type="dxa"/>
            <w:tcBorders>
              <w:top w:val="single" w:sz="4" w:space="0" w:color="000000"/>
              <w:left w:val="nil"/>
              <w:bottom w:val="single" w:sz="4" w:space="0" w:color="000000"/>
              <w:right w:val="single" w:sz="4" w:space="0" w:color="000000"/>
            </w:tcBorders>
            <w:vAlign w:val="center"/>
          </w:tcPr>
          <w:p w:rsidR="00D874D3" w:rsidRPr="00D874D3" w:rsidRDefault="00D874D3" w:rsidP="00D874D3">
            <w:pPr>
              <w:spacing w:after="0" w:line="240" w:lineRule="auto"/>
              <w:jc w:val="center"/>
              <w:rPr>
                <w:rFonts w:ascii="Times New Roman" w:hAnsi="Times New Roman"/>
                <w:b/>
                <w:bCs/>
                <w:color w:val="000000"/>
                <w:sz w:val="18"/>
                <w:szCs w:val="18"/>
                <w:lang w:eastAsia="ru-RU"/>
              </w:rPr>
            </w:pPr>
            <w:r w:rsidRPr="00D874D3">
              <w:rPr>
                <w:rFonts w:ascii="Times New Roman" w:hAnsi="Times New Roman"/>
                <w:b/>
                <w:bCs/>
                <w:color w:val="000000"/>
                <w:sz w:val="18"/>
                <w:szCs w:val="18"/>
                <w:lang w:eastAsia="ru-RU"/>
              </w:rPr>
              <w:t>1 893 354,4</w:t>
            </w:r>
          </w:p>
        </w:tc>
      </w:tr>
    </w:tbl>
    <w:p w:rsidR="00FA61C4" w:rsidRDefault="00FA61C4" w:rsidP="00447932">
      <w:pPr>
        <w:spacing w:before="120" w:after="0" w:line="240" w:lineRule="auto"/>
        <w:ind w:firstLine="720"/>
        <w:jc w:val="both"/>
        <w:rPr>
          <w:rFonts w:ascii="Times New Roman" w:hAnsi="Times New Roman"/>
          <w:sz w:val="28"/>
          <w:szCs w:val="28"/>
          <w:lang w:eastAsia="ru-RU"/>
        </w:rPr>
      </w:pPr>
      <w:r>
        <w:rPr>
          <w:rFonts w:ascii="Times New Roman" w:hAnsi="Times New Roman"/>
          <w:b/>
          <w:bCs/>
          <w:i/>
          <w:iCs/>
          <w:sz w:val="28"/>
          <w:szCs w:val="28"/>
          <w:lang w:eastAsia="ru-RU"/>
        </w:rPr>
        <w:t>Б</w:t>
      </w:r>
      <w:r w:rsidRPr="00154576">
        <w:rPr>
          <w:rFonts w:ascii="Times New Roman" w:hAnsi="Times New Roman"/>
          <w:b/>
          <w:bCs/>
          <w:i/>
          <w:iCs/>
          <w:sz w:val="28"/>
          <w:szCs w:val="28"/>
          <w:lang w:eastAsia="ru-RU"/>
        </w:rPr>
        <w:t xml:space="preserve">юджетные ассигнования </w:t>
      </w:r>
      <w:r>
        <w:rPr>
          <w:rFonts w:ascii="Times New Roman" w:hAnsi="Times New Roman"/>
          <w:b/>
          <w:bCs/>
          <w:i/>
          <w:iCs/>
          <w:sz w:val="28"/>
          <w:szCs w:val="28"/>
          <w:lang w:eastAsia="ru-RU"/>
        </w:rPr>
        <w:t xml:space="preserve">предусмотрены </w:t>
      </w:r>
      <w:r w:rsidRPr="00154576">
        <w:rPr>
          <w:rFonts w:ascii="Times New Roman" w:hAnsi="Times New Roman"/>
          <w:sz w:val="28"/>
          <w:szCs w:val="28"/>
          <w:lang w:eastAsia="ru-RU"/>
        </w:rPr>
        <w:t xml:space="preserve">в </w:t>
      </w:r>
      <w:r>
        <w:rPr>
          <w:rFonts w:ascii="Times New Roman" w:hAnsi="Times New Roman"/>
          <w:sz w:val="28"/>
          <w:szCs w:val="28"/>
          <w:lang w:eastAsia="ru-RU"/>
        </w:rPr>
        <w:t xml:space="preserve">2025 году в </w:t>
      </w:r>
      <w:r w:rsidRPr="00154576">
        <w:rPr>
          <w:rFonts w:ascii="Times New Roman" w:hAnsi="Times New Roman"/>
          <w:sz w:val="28"/>
          <w:szCs w:val="28"/>
          <w:lang w:eastAsia="ru-RU"/>
        </w:rPr>
        <w:t xml:space="preserve">сумме </w:t>
      </w:r>
      <w:r w:rsidR="00ED64EE">
        <w:rPr>
          <w:rFonts w:ascii="Times New Roman" w:hAnsi="Times New Roman"/>
          <w:sz w:val="28"/>
          <w:szCs w:val="28"/>
          <w:lang w:eastAsia="ru-RU"/>
        </w:rPr>
        <w:t>1 976 911,4</w:t>
      </w:r>
      <w:r w:rsidRPr="00154576">
        <w:rPr>
          <w:rFonts w:ascii="Times New Roman" w:hAnsi="Times New Roman"/>
          <w:sz w:val="28"/>
          <w:szCs w:val="28"/>
          <w:lang w:eastAsia="ru-RU"/>
        </w:rPr>
        <w:t xml:space="preserve"> </w:t>
      </w:r>
      <w:r w:rsidRPr="00154576">
        <w:rPr>
          <w:rFonts w:ascii="Times New Roman" w:hAnsi="Times New Roman"/>
          <w:sz w:val="28"/>
          <w:szCs w:val="28"/>
        </w:rPr>
        <w:t xml:space="preserve">тыс. рублей, </w:t>
      </w:r>
      <w:r>
        <w:rPr>
          <w:rFonts w:ascii="Times New Roman" w:hAnsi="Times New Roman"/>
          <w:sz w:val="28"/>
          <w:szCs w:val="28"/>
        </w:rPr>
        <w:t xml:space="preserve">в 2026 году </w:t>
      </w:r>
      <w:r w:rsidR="00ED64EE">
        <w:rPr>
          <w:rFonts w:ascii="Times New Roman" w:hAnsi="Times New Roman"/>
          <w:sz w:val="28"/>
          <w:szCs w:val="28"/>
        </w:rPr>
        <w:t>1 841 519,9</w:t>
      </w:r>
      <w:r>
        <w:rPr>
          <w:rFonts w:ascii="Times New Roman" w:hAnsi="Times New Roman"/>
          <w:sz w:val="28"/>
          <w:szCs w:val="28"/>
        </w:rPr>
        <w:t xml:space="preserve"> </w:t>
      </w:r>
      <w:r w:rsidRPr="00154576">
        <w:rPr>
          <w:rFonts w:ascii="Times New Roman" w:hAnsi="Times New Roman"/>
          <w:sz w:val="28"/>
          <w:szCs w:val="28"/>
        </w:rPr>
        <w:t>тыс. рублей</w:t>
      </w:r>
      <w:r>
        <w:rPr>
          <w:rFonts w:ascii="Times New Roman" w:hAnsi="Times New Roman"/>
          <w:sz w:val="28"/>
          <w:szCs w:val="28"/>
        </w:rPr>
        <w:t>,</w:t>
      </w:r>
      <w:r w:rsidRPr="00154576">
        <w:rPr>
          <w:rFonts w:ascii="Times New Roman" w:hAnsi="Times New Roman"/>
          <w:sz w:val="28"/>
          <w:szCs w:val="28"/>
        </w:rPr>
        <w:t xml:space="preserve"> в </w:t>
      </w:r>
      <w:r>
        <w:rPr>
          <w:rFonts w:ascii="Times New Roman" w:hAnsi="Times New Roman"/>
          <w:sz w:val="28"/>
          <w:szCs w:val="28"/>
        </w:rPr>
        <w:t>2027</w:t>
      </w:r>
      <w:r w:rsidRPr="00154576">
        <w:rPr>
          <w:rFonts w:ascii="Times New Roman" w:hAnsi="Times New Roman"/>
          <w:sz w:val="28"/>
          <w:szCs w:val="28"/>
        </w:rPr>
        <w:t xml:space="preserve"> году</w:t>
      </w:r>
      <w:r>
        <w:rPr>
          <w:rFonts w:ascii="Times New Roman" w:hAnsi="Times New Roman"/>
          <w:sz w:val="28"/>
          <w:szCs w:val="28"/>
        </w:rPr>
        <w:t xml:space="preserve"> </w:t>
      </w:r>
      <w:r w:rsidR="00ED64EE">
        <w:rPr>
          <w:rFonts w:ascii="Times New Roman" w:hAnsi="Times New Roman"/>
          <w:sz w:val="28"/>
          <w:szCs w:val="28"/>
        </w:rPr>
        <w:t>1 893 354,4</w:t>
      </w:r>
      <w:r>
        <w:rPr>
          <w:rFonts w:ascii="Times New Roman" w:hAnsi="Times New Roman"/>
          <w:sz w:val="28"/>
          <w:szCs w:val="28"/>
        </w:rPr>
        <w:t xml:space="preserve"> </w:t>
      </w:r>
      <w:r>
        <w:rPr>
          <w:rFonts w:ascii="Times New Roman" w:hAnsi="Times New Roman"/>
          <w:sz w:val="28"/>
          <w:szCs w:val="28"/>
          <w:lang w:eastAsia="ru-RU"/>
        </w:rPr>
        <w:t>тыс. рублей, в том числе:</w:t>
      </w:r>
    </w:p>
    <w:p w:rsidR="00BD5684" w:rsidRPr="002816C1" w:rsidRDefault="00BD5684" w:rsidP="00BD5684">
      <w:pPr>
        <w:spacing w:after="0" w:line="240" w:lineRule="auto"/>
        <w:ind w:firstLine="720"/>
        <w:jc w:val="both"/>
        <w:rPr>
          <w:rFonts w:ascii="Times New Roman" w:hAnsi="Times New Roman"/>
          <w:color w:val="000000" w:themeColor="text1"/>
          <w:sz w:val="28"/>
          <w:szCs w:val="28"/>
          <w:shd w:val="clear" w:color="auto" w:fill="D7F763"/>
          <w:lang w:eastAsia="ru-RU"/>
        </w:rPr>
      </w:pPr>
      <w:r w:rsidRPr="002816C1">
        <w:rPr>
          <w:rFonts w:ascii="Times New Roman" w:hAnsi="Times New Roman"/>
          <w:color w:val="000000" w:themeColor="text1"/>
          <w:sz w:val="28"/>
          <w:szCs w:val="28"/>
        </w:rPr>
        <w:t>445,0 тыс. рублей в 2025 году</w:t>
      </w:r>
      <w:r w:rsidRPr="002816C1">
        <w:rPr>
          <w:rFonts w:ascii="Times New Roman" w:hAnsi="Times New Roman"/>
          <w:color w:val="000000" w:themeColor="text1"/>
          <w:sz w:val="28"/>
          <w:szCs w:val="28"/>
          <w:lang w:eastAsia="ru-RU"/>
        </w:rPr>
        <w:t xml:space="preserve"> за счет средств федерального бюджета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p w:rsidR="00BD5684" w:rsidRPr="00764801" w:rsidRDefault="00BD5684" w:rsidP="00BD5684">
      <w:pPr>
        <w:spacing w:after="0" w:line="240" w:lineRule="auto"/>
        <w:ind w:firstLine="720"/>
        <w:jc w:val="both"/>
        <w:rPr>
          <w:rFonts w:ascii="Times New Roman" w:hAnsi="Times New Roman"/>
          <w:sz w:val="28"/>
          <w:szCs w:val="28"/>
        </w:rPr>
      </w:pPr>
      <w:r w:rsidRPr="00764801">
        <w:rPr>
          <w:rFonts w:ascii="Times New Roman" w:hAnsi="Times New Roman"/>
          <w:sz w:val="28"/>
          <w:szCs w:val="28"/>
        </w:rPr>
        <w:t>1 844 215,9 тыс. рублей в 2025 году, 1 757 081,6 тыс. рублей в 2026 году, 1 761 103,9 тыс. рублей в 2027 году</w:t>
      </w:r>
      <w:r w:rsidRPr="00764801">
        <w:rPr>
          <w:rFonts w:ascii="Times New Roman" w:hAnsi="Times New Roman"/>
          <w:sz w:val="28"/>
          <w:szCs w:val="28"/>
          <w:lang w:eastAsia="ru-RU"/>
        </w:rPr>
        <w:t xml:space="preserve"> на обеспечение Департамента по гражданской обороне и пожарной безопасности Забайкальского края и его подведомственных учреждений, включая расходы на обеспечение прикрытия противопожарными подразделениями территории Забайкальского края и на обеспечение тушения бытовых пожаров и проведение связанных с ними </w:t>
      </w:r>
      <w:r w:rsidRPr="00764801">
        <w:rPr>
          <w:rFonts w:ascii="Times New Roman" w:hAnsi="Times New Roman"/>
          <w:sz w:val="28"/>
          <w:szCs w:val="28"/>
        </w:rPr>
        <w:t>аварийно-спасательных работ;</w:t>
      </w:r>
    </w:p>
    <w:p w:rsidR="00BD5684" w:rsidRPr="00764801" w:rsidRDefault="00BD5684" w:rsidP="00BD5684">
      <w:pPr>
        <w:spacing w:after="0" w:line="240" w:lineRule="auto"/>
        <w:ind w:firstLine="720"/>
        <w:jc w:val="both"/>
        <w:rPr>
          <w:rFonts w:ascii="Times New Roman" w:hAnsi="Times New Roman"/>
          <w:sz w:val="28"/>
          <w:szCs w:val="28"/>
          <w:lang w:eastAsia="ru-RU"/>
        </w:rPr>
      </w:pPr>
      <w:r w:rsidRPr="00764801">
        <w:rPr>
          <w:rFonts w:ascii="Times New Roman" w:hAnsi="Times New Roman"/>
          <w:sz w:val="28"/>
          <w:szCs w:val="28"/>
        </w:rPr>
        <w:t>103 188,5 тыс. рублей в 2025 году, 59 890,4 тыс. рублей в 2026 году, 103 188,5 тыс. рублей в 2027 году</w:t>
      </w:r>
      <w:r w:rsidRPr="00764801">
        <w:rPr>
          <w:rFonts w:ascii="Times New Roman" w:hAnsi="Times New Roman"/>
          <w:sz w:val="28"/>
          <w:szCs w:val="28"/>
          <w:lang w:eastAsia="ru-RU"/>
        </w:rPr>
        <w:t xml:space="preserve"> на функционирование систем оповещения и вызова экстренных оперативных служб;</w:t>
      </w:r>
    </w:p>
    <w:p w:rsidR="00BD5684" w:rsidRPr="00764801" w:rsidRDefault="00BD5684" w:rsidP="00BD5684">
      <w:pPr>
        <w:spacing w:after="0" w:line="240" w:lineRule="auto"/>
        <w:ind w:firstLine="720"/>
        <w:jc w:val="both"/>
        <w:rPr>
          <w:rFonts w:ascii="Times New Roman" w:hAnsi="Times New Roman"/>
          <w:sz w:val="28"/>
          <w:szCs w:val="28"/>
          <w:lang w:eastAsia="ru-RU"/>
        </w:rPr>
      </w:pPr>
      <w:r w:rsidRPr="00764801">
        <w:rPr>
          <w:rFonts w:ascii="Times New Roman" w:hAnsi="Times New Roman"/>
          <w:sz w:val="28"/>
          <w:szCs w:val="28"/>
        </w:rPr>
        <w:t>19 062,0 тыс. рублей в 2025 году, 14 547,9 тыс. рублей в 2026 году, 19 062,0 тыс. рублей в 2027 году</w:t>
      </w:r>
      <w:r w:rsidRPr="00764801">
        <w:rPr>
          <w:rFonts w:ascii="Times New Roman" w:hAnsi="Times New Roman"/>
          <w:sz w:val="28"/>
          <w:szCs w:val="28"/>
          <w:lang w:eastAsia="ru-RU"/>
        </w:rPr>
        <w:t xml:space="preserve"> на создание, хранение, использование, восполнени</w:t>
      </w:r>
      <w:r>
        <w:rPr>
          <w:rFonts w:ascii="Times New Roman" w:hAnsi="Times New Roman"/>
          <w:sz w:val="28"/>
          <w:szCs w:val="28"/>
          <w:lang w:eastAsia="ru-RU"/>
        </w:rPr>
        <w:t>е</w:t>
      </w:r>
      <w:r w:rsidRPr="00764801">
        <w:rPr>
          <w:rFonts w:ascii="Times New Roman" w:hAnsi="Times New Roman"/>
          <w:sz w:val="28"/>
          <w:szCs w:val="28"/>
          <w:lang w:eastAsia="ru-RU"/>
        </w:rPr>
        <w:t xml:space="preserve"> и утилизацию резервов материальных ресурсов Забайкальского края для ликвидации чрезвычайных ситуаций природного и техногенного характера;</w:t>
      </w:r>
    </w:p>
    <w:p w:rsidR="00BD5684" w:rsidRPr="00764801" w:rsidRDefault="00BD5684" w:rsidP="00BD5684">
      <w:pPr>
        <w:spacing w:after="0" w:line="240" w:lineRule="auto"/>
        <w:ind w:firstLine="720"/>
        <w:jc w:val="both"/>
        <w:rPr>
          <w:rFonts w:ascii="Times New Roman" w:hAnsi="Times New Roman"/>
          <w:sz w:val="28"/>
          <w:szCs w:val="28"/>
          <w:lang w:eastAsia="ru-RU"/>
        </w:rPr>
      </w:pPr>
      <w:r w:rsidRPr="00764801">
        <w:rPr>
          <w:rFonts w:ascii="Times New Roman" w:hAnsi="Times New Roman"/>
          <w:sz w:val="28"/>
          <w:szCs w:val="28"/>
        </w:rPr>
        <w:t>10 000,0 тыс. рублей ежегодно</w:t>
      </w:r>
      <w:r w:rsidRPr="00764801">
        <w:rPr>
          <w:rFonts w:ascii="Times New Roman" w:hAnsi="Times New Roman"/>
          <w:sz w:val="28"/>
          <w:szCs w:val="28"/>
          <w:lang w:eastAsia="ru-RU"/>
        </w:rPr>
        <w:t xml:space="preserve"> </w:t>
      </w:r>
      <w:r w:rsidR="00082504">
        <w:rPr>
          <w:rFonts w:ascii="Times New Roman" w:hAnsi="Times New Roman"/>
          <w:color w:val="000000" w:themeColor="text1"/>
          <w:sz w:val="28"/>
          <w:szCs w:val="28"/>
        </w:rPr>
        <w:t>в 2025–2027 годах</w:t>
      </w:r>
      <w:r w:rsidR="00082504" w:rsidRPr="00764801">
        <w:rPr>
          <w:rFonts w:ascii="Times New Roman" w:hAnsi="Times New Roman"/>
          <w:sz w:val="28"/>
          <w:szCs w:val="28"/>
          <w:lang w:eastAsia="ru-RU"/>
        </w:rPr>
        <w:t xml:space="preserve"> </w:t>
      </w:r>
      <w:r w:rsidRPr="00764801">
        <w:rPr>
          <w:rFonts w:ascii="Times New Roman" w:hAnsi="Times New Roman"/>
          <w:sz w:val="28"/>
          <w:szCs w:val="28"/>
          <w:lang w:eastAsia="ru-RU"/>
        </w:rPr>
        <w:t>на формирование резерва финансовых ресурсов Забайкальского края для предупреждения и ликвидации чрезвычайных ситуаций межмуниципального и регионального характера.</w:t>
      </w:r>
    </w:p>
    <w:p w:rsidR="00BD5684" w:rsidRDefault="00BD5684" w:rsidP="00BD5684">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082504">
        <w:rPr>
          <w:rFonts w:ascii="Times New Roman" w:hAnsi="Times New Roman"/>
          <w:color w:val="000000" w:themeColor="text1"/>
          <w:spacing w:val="-1"/>
          <w:sz w:val="28"/>
          <w:szCs w:val="28"/>
        </w:rPr>
        <w:lastRenderedPageBreak/>
        <w:t>Бюджетные ассигнования по разделу в 2025 году по сравнению с объемами, утвержденными Законом № 2303-ЗЗК, уменьшились на 5 350,6 тыс. рублей</w:t>
      </w:r>
      <w:r w:rsidR="005621CB">
        <w:rPr>
          <w:rFonts w:ascii="Times New Roman" w:hAnsi="Times New Roman"/>
          <w:color w:val="000000" w:themeColor="text1"/>
          <w:spacing w:val="-1"/>
          <w:sz w:val="28"/>
          <w:szCs w:val="28"/>
        </w:rPr>
        <w:t>:</w:t>
      </w:r>
    </w:p>
    <w:p w:rsidR="005621CB" w:rsidRDefault="005621CB" w:rsidP="005621CB">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Pr>
          <w:rFonts w:ascii="Times New Roman" w:hAnsi="Times New Roman"/>
          <w:color w:val="000000" w:themeColor="text1"/>
          <w:spacing w:val="-1"/>
          <w:sz w:val="28"/>
          <w:szCs w:val="28"/>
        </w:rPr>
        <w:t>за счет изменения объема средств федерального бюджета – на</w:t>
      </w:r>
      <w:r w:rsidR="00D23DB5">
        <w:rPr>
          <w:rFonts w:ascii="Times New Roman" w:hAnsi="Times New Roman"/>
          <w:color w:val="000000" w:themeColor="text1"/>
          <w:spacing w:val="-1"/>
          <w:sz w:val="28"/>
          <w:szCs w:val="28"/>
        </w:rPr>
        <w:t xml:space="preserve"> </w:t>
      </w:r>
      <w:bookmarkStart w:id="16" w:name="_Hlk179792456"/>
      <w:r w:rsidR="00D23DB5" w:rsidRPr="00D23DB5">
        <w:rPr>
          <w:rFonts w:ascii="Times New Roman" w:hAnsi="Times New Roman"/>
          <w:kern w:val="32"/>
          <w:sz w:val="28"/>
          <w:szCs w:val="28"/>
          <w:lang w:eastAsia="ru-RU"/>
        </w:rPr>
        <w:t>"</w:t>
      </w:r>
      <w:r w:rsidR="00D23DB5">
        <w:rPr>
          <w:rFonts w:ascii="Times New Roman" w:hAnsi="Times New Roman"/>
          <w:kern w:val="32"/>
          <w:sz w:val="28"/>
          <w:szCs w:val="28"/>
          <w:lang w:eastAsia="ru-RU"/>
        </w:rPr>
        <w:t>минус</w:t>
      </w:r>
      <w:r w:rsidR="00D23DB5" w:rsidRPr="00D23DB5">
        <w:rPr>
          <w:rFonts w:ascii="Times New Roman" w:hAnsi="Times New Roman"/>
          <w:kern w:val="32"/>
          <w:sz w:val="28"/>
          <w:szCs w:val="28"/>
          <w:lang w:eastAsia="ru-RU"/>
        </w:rPr>
        <w:t xml:space="preserve">" </w:t>
      </w:r>
      <w:bookmarkEnd w:id="16"/>
      <w:r>
        <w:rPr>
          <w:rFonts w:ascii="Times New Roman" w:hAnsi="Times New Roman"/>
          <w:color w:val="000000" w:themeColor="text1"/>
          <w:spacing w:val="-1"/>
          <w:sz w:val="28"/>
          <w:szCs w:val="28"/>
        </w:rPr>
        <w:t>29 400,0 тыс. рублей,</w:t>
      </w:r>
      <w:r w:rsidRPr="00AA7F0D">
        <w:rPr>
          <w:rFonts w:ascii="Times New Roman" w:hAnsi="Times New Roman"/>
          <w:color w:val="000000" w:themeColor="text1"/>
          <w:spacing w:val="-1"/>
          <w:sz w:val="28"/>
          <w:szCs w:val="28"/>
        </w:rPr>
        <w:t xml:space="preserve"> </w:t>
      </w:r>
      <w:r>
        <w:rPr>
          <w:rFonts w:ascii="Times New Roman" w:hAnsi="Times New Roman"/>
          <w:color w:val="000000" w:themeColor="text1"/>
          <w:spacing w:val="-1"/>
          <w:sz w:val="28"/>
          <w:szCs w:val="28"/>
        </w:rPr>
        <w:t xml:space="preserve">в том числе </w:t>
      </w:r>
      <w:r w:rsidRPr="002816C1">
        <w:rPr>
          <w:rFonts w:ascii="Times New Roman" w:hAnsi="Times New Roman"/>
          <w:color w:val="000000" w:themeColor="text1"/>
          <w:spacing w:val="-1"/>
          <w:sz w:val="28"/>
          <w:szCs w:val="28"/>
        </w:rPr>
        <w:t xml:space="preserve">на </w:t>
      </w:r>
      <w:r w:rsidRPr="002816C1">
        <w:rPr>
          <w:rFonts w:ascii="Times New Roman" w:hAnsi="Times New Roman"/>
          <w:color w:val="000000" w:themeColor="text1"/>
          <w:sz w:val="28"/>
          <w:szCs w:val="28"/>
        </w:rPr>
        <w:t>реализацию мероприятий плана социального развития ЦЭР Забайкальского</w:t>
      </w:r>
      <w:r>
        <w:rPr>
          <w:rFonts w:ascii="Times New Roman" w:hAnsi="Times New Roman"/>
          <w:color w:val="000000" w:themeColor="text1"/>
          <w:sz w:val="28"/>
          <w:szCs w:val="28"/>
        </w:rPr>
        <w:t xml:space="preserve"> края</w:t>
      </w:r>
      <w:r>
        <w:rPr>
          <w:rFonts w:ascii="Times New Roman" w:hAnsi="Times New Roman"/>
          <w:color w:val="000000" w:themeColor="text1"/>
          <w:spacing w:val="-1"/>
          <w:sz w:val="28"/>
          <w:szCs w:val="28"/>
        </w:rPr>
        <w:t>;</w:t>
      </w:r>
    </w:p>
    <w:p w:rsidR="005621CB" w:rsidRDefault="005621CB" w:rsidP="005621CB">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AA7F0D">
        <w:rPr>
          <w:rFonts w:ascii="Times New Roman" w:hAnsi="Times New Roman"/>
          <w:color w:val="000000" w:themeColor="text1"/>
          <w:spacing w:val="-1"/>
          <w:sz w:val="28"/>
          <w:szCs w:val="28"/>
        </w:rPr>
        <w:t xml:space="preserve">за счет изменения объема средств </w:t>
      </w:r>
      <w:r>
        <w:rPr>
          <w:rFonts w:ascii="Times New Roman" w:hAnsi="Times New Roman"/>
          <w:color w:val="000000" w:themeColor="text1"/>
          <w:spacing w:val="-1"/>
          <w:sz w:val="28"/>
          <w:szCs w:val="28"/>
        </w:rPr>
        <w:t>краевого</w:t>
      </w:r>
      <w:r w:rsidRPr="00AA7F0D">
        <w:rPr>
          <w:rFonts w:ascii="Times New Roman" w:hAnsi="Times New Roman"/>
          <w:color w:val="000000" w:themeColor="text1"/>
          <w:spacing w:val="-1"/>
          <w:sz w:val="28"/>
          <w:szCs w:val="28"/>
        </w:rPr>
        <w:t xml:space="preserve"> бюджета – на</w:t>
      </w:r>
      <w:r>
        <w:rPr>
          <w:rFonts w:ascii="Times New Roman" w:hAnsi="Times New Roman"/>
          <w:color w:val="000000" w:themeColor="text1"/>
          <w:spacing w:val="-1"/>
          <w:sz w:val="28"/>
          <w:szCs w:val="28"/>
        </w:rPr>
        <w:t xml:space="preserve"> </w:t>
      </w:r>
      <w:r w:rsidR="00D23DB5" w:rsidRPr="00D23DB5">
        <w:rPr>
          <w:rFonts w:ascii="Times New Roman" w:hAnsi="Times New Roman"/>
          <w:color w:val="000000" w:themeColor="text1"/>
          <w:spacing w:val="-1"/>
          <w:sz w:val="28"/>
          <w:szCs w:val="28"/>
        </w:rPr>
        <w:t xml:space="preserve">"минус" </w:t>
      </w:r>
      <w:r>
        <w:rPr>
          <w:rFonts w:ascii="Times New Roman" w:hAnsi="Times New Roman"/>
          <w:color w:val="000000" w:themeColor="text1"/>
          <w:sz w:val="28"/>
          <w:szCs w:val="28"/>
          <w:lang w:eastAsia="ru-RU"/>
        </w:rPr>
        <w:t>18 064,9 тыс. рублей</w:t>
      </w:r>
      <w:r w:rsidR="00AA1AD4">
        <w:rPr>
          <w:rFonts w:ascii="Times New Roman" w:hAnsi="Times New Roman"/>
          <w:color w:val="000000" w:themeColor="text1"/>
          <w:sz w:val="28"/>
          <w:szCs w:val="28"/>
          <w:lang w:eastAsia="ru-RU"/>
        </w:rPr>
        <w:t>, в том числе</w:t>
      </w:r>
      <w:r>
        <w:rPr>
          <w:rFonts w:ascii="Times New Roman" w:hAnsi="Times New Roman"/>
          <w:color w:val="000000" w:themeColor="text1"/>
          <w:sz w:val="28"/>
          <w:szCs w:val="28"/>
          <w:lang w:eastAsia="ru-RU"/>
        </w:rPr>
        <w:t xml:space="preserve"> в </w:t>
      </w:r>
      <w:r w:rsidRPr="00AA1AD4">
        <w:rPr>
          <w:rFonts w:ascii="Times New Roman" w:hAnsi="Times New Roman"/>
          <w:color w:val="000000" w:themeColor="text1"/>
          <w:sz w:val="28"/>
          <w:szCs w:val="28"/>
          <w:lang w:eastAsia="ru-RU"/>
        </w:rPr>
        <w:t>связи с исключением разовых</w:t>
      </w:r>
      <w:r>
        <w:rPr>
          <w:rFonts w:ascii="Times New Roman" w:hAnsi="Times New Roman"/>
          <w:color w:val="000000" w:themeColor="text1"/>
          <w:sz w:val="28"/>
          <w:szCs w:val="28"/>
          <w:lang w:eastAsia="ru-RU"/>
        </w:rPr>
        <w:t xml:space="preserve"> расходов на капитальный ремонт двух защитных сооружений</w:t>
      </w:r>
      <w:r>
        <w:rPr>
          <w:rFonts w:ascii="Times New Roman" w:hAnsi="Times New Roman"/>
          <w:color w:val="000000" w:themeColor="text1"/>
          <w:spacing w:val="-1"/>
          <w:sz w:val="28"/>
          <w:szCs w:val="28"/>
        </w:rPr>
        <w:t>.</w:t>
      </w:r>
    </w:p>
    <w:p w:rsidR="006A39AA" w:rsidRPr="006A39AA" w:rsidRDefault="006A39AA" w:rsidP="006A39AA">
      <w:pPr>
        <w:spacing w:after="0" w:line="240" w:lineRule="auto"/>
        <w:ind w:firstLine="720"/>
        <w:jc w:val="both"/>
        <w:rPr>
          <w:rFonts w:ascii="Times New Roman" w:hAnsi="Times New Roman"/>
          <w:color w:val="000000" w:themeColor="text1"/>
          <w:spacing w:val="-1"/>
          <w:sz w:val="28"/>
          <w:szCs w:val="28"/>
        </w:rPr>
      </w:pPr>
      <w:r w:rsidRPr="006A39AA">
        <w:rPr>
          <w:rFonts w:ascii="Times New Roman" w:hAnsi="Times New Roman"/>
          <w:color w:val="000000" w:themeColor="text1"/>
          <w:sz w:val="28"/>
          <w:szCs w:val="28"/>
          <w:lang w:eastAsia="ru-RU"/>
        </w:rPr>
        <w:t xml:space="preserve">При этом </w:t>
      </w:r>
      <w:r w:rsidR="00E56B57">
        <w:rPr>
          <w:rFonts w:ascii="Times New Roman" w:hAnsi="Times New Roman"/>
          <w:color w:val="000000" w:themeColor="text1"/>
          <w:sz w:val="28"/>
          <w:szCs w:val="28"/>
          <w:lang w:eastAsia="ru-RU"/>
        </w:rPr>
        <w:t>увеличены</w:t>
      </w:r>
      <w:r w:rsidRPr="006A39AA">
        <w:rPr>
          <w:rFonts w:ascii="Times New Roman" w:hAnsi="Times New Roman"/>
          <w:color w:val="000000" w:themeColor="text1"/>
          <w:sz w:val="28"/>
          <w:szCs w:val="28"/>
          <w:lang w:eastAsia="ru-RU"/>
        </w:rPr>
        <w:t xml:space="preserve"> </w:t>
      </w:r>
      <w:r w:rsidR="0059699C">
        <w:rPr>
          <w:rFonts w:ascii="Times New Roman" w:hAnsi="Times New Roman"/>
          <w:color w:val="000000" w:themeColor="text1"/>
          <w:sz w:val="28"/>
          <w:szCs w:val="28"/>
          <w:lang w:eastAsia="ru-RU"/>
        </w:rPr>
        <w:t xml:space="preserve">бюджетные </w:t>
      </w:r>
      <w:r w:rsidRPr="006A39AA">
        <w:rPr>
          <w:rFonts w:ascii="Times New Roman" w:hAnsi="Times New Roman"/>
          <w:color w:val="000000" w:themeColor="text1"/>
          <w:sz w:val="28"/>
          <w:szCs w:val="28"/>
          <w:lang w:eastAsia="ru-RU"/>
        </w:rPr>
        <w:t xml:space="preserve">ассигнования за счет средств </w:t>
      </w:r>
      <w:r w:rsidR="00E56B57">
        <w:rPr>
          <w:rFonts w:ascii="Times New Roman" w:hAnsi="Times New Roman"/>
          <w:color w:val="000000" w:themeColor="text1"/>
          <w:sz w:val="28"/>
          <w:szCs w:val="28"/>
          <w:lang w:eastAsia="ru-RU"/>
        </w:rPr>
        <w:t xml:space="preserve">краевого бюджета </w:t>
      </w:r>
      <w:r w:rsidRPr="006A39AA">
        <w:rPr>
          <w:rFonts w:ascii="Times New Roman" w:hAnsi="Times New Roman"/>
          <w:color w:val="000000" w:themeColor="text1"/>
          <w:sz w:val="28"/>
          <w:szCs w:val="28"/>
          <w:lang w:eastAsia="ru-RU"/>
        </w:rPr>
        <w:t xml:space="preserve">в сумме </w:t>
      </w:r>
      <w:r w:rsidR="00E56B57">
        <w:rPr>
          <w:rFonts w:ascii="Times New Roman" w:hAnsi="Times New Roman"/>
          <w:color w:val="000000" w:themeColor="text1"/>
          <w:sz w:val="28"/>
          <w:szCs w:val="28"/>
          <w:lang w:eastAsia="ru-RU"/>
        </w:rPr>
        <w:t>42 114,3</w:t>
      </w:r>
      <w:r w:rsidRPr="006A39AA">
        <w:rPr>
          <w:rFonts w:ascii="Times New Roman" w:hAnsi="Times New Roman"/>
          <w:color w:val="000000" w:themeColor="text1"/>
          <w:sz w:val="28"/>
          <w:szCs w:val="28"/>
          <w:lang w:eastAsia="ru-RU"/>
        </w:rPr>
        <w:t xml:space="preserve"> тыс. рублей на </w:t>
      </w:r>
      <w:r w:rsidR="00E56B57">
        <w:rPr>
          <w:rFonts w:ascii="Times New Roman" w:hAnsi="Times New Roman"/>
          <w:color w:val="000000" w:themeColor="text1"/>
          <w:sz w:val="28"/>
          <w:szCs w:val="28"/>
          <w:lang w:eastAsia="ru-RU"/>
        </w:rPr>
        <w:t>обеспечение защиты населения от чрезвычайных ситуаций природного и техногенного характера на территории Забайкальского края и обеспечение содержания, укомплектования материального резерва Забайкальского края</w:t>
      </w:r>
      <w:r w:rsidRPr="006A39AA">
        <w:rPr>
          <w:rFonts w:ascii="Times New Roman" w:hAnsi="Times New Roman"/>
          <w:color w:val="000000" w:themeColor="text1"/>
          <w:sz w:val="28"/>
          <w:szCs w:val="28"/>
          <w:lang w:eastAsia="ru-RU"/>
        </w:rPr>
        <w:t>.</w:t>
      </w:r>
    </w:p>
    <w:p w:rsidR="00EA609C" w:rsidRPr="00EA609C" w:rsidRDefault="00FA61C4" w:rsidP="00EA609C">
      <w:pPr>
        <w:autoSpaceDE w:val="0"/>
        <w:autoSpaceDN w:val="0"/>
        <w:adjustRightInd w:val="0"/>
        <w:spacing w:after="0" w:line="240" w:lineRule="auto"/>
        <w:ind w:firstLine="709"/>
        <w:jc w:val="both"/>
        <w:rPr>
          <w:rFonts w:ascii="Times New Roman" w:hAnsi="Times New Roman"/>
          <w:spacing w:val="-1"/>
          <w:sz w:val="28"/>
          <w:szCs w:val="28"/>
        </w:rPr>
      </w:pPr>
      <w:r w:rsidRPr="00082504">
        <w:rPr>
          <w:rFonts w:ascii="Times New Roman" w:hAnsi="Times New Roman"/>
          <w:color w:val="000000" w:themeColor="text1"/>
          <w:spacing w:val="-1"/>
          <w:sz w:val="28"/>
          <w:szCs w:val="28"/>
        </w:rPr>
        <w:t xml:space="preserve">Бюджетные ассигнования по разделу в 2025 году по сравнению с оценкой 2024 года уменьшились на </w:t>
      </w:r>
      <w:r w:rsidR="00ED64EE" w:rsidRPr="00082504">
        <w:rPr>
          <w:rFonts w:ascii="Times New Roman" w:hAnsi="Times New Roman"/>
          <w:color w:val="000000" w:themeColor="text1"/>
          <w:spacing w:val="-1"/>
          <w:sz w:val="28"/>
          <w:szCs w:val="28"/>
        </w:rPr>
        <w:t>76 809,6</w:t>
      </w:r>
      <w:r w:rsidRPr="00082504">
        <w:rPr>
          <w:rFonts w:ascii="Times New Roman" w:hAnsi="Times New Roman"/>
          <w:color w:val="000000" w:themeColor="text1"/>
          <w:spacing w:val="-1"/>
          <w:sz w:val="28"/>
          <w:szCs w:val="28"/>
        </w:rPr>
        <w:t xml:space="preserve"> тыс. рублей </w:t>
      </w:r>
      <w:r w:rsidR="00EA609C" w:rsidRPr="00082504">
        <w:rPr>
          <w:rFonts w:ascii="Times New Roman" w:hAnsi="Times New Roman"/>
          <w:color w:val="000000" w:themeColor="text1"/>
          <w:spacing w:val="-1"/>
          <w:sz w:val="28"/>
          <w:szCs w:val="28"/>
        </w:rPr>
        <w:t>связи с тем, что в</w:t>
      </w:r>
      <w:r w:rsidR="00EA609C" w:rsidRPr="00EA609C">
        <w:rPr>
          <w:rFonts w:ascii="Times New Roman" w:hAnsi="Times New Roman"/>
          <w:color w:val="000000" w:themeColor="text1"/>
          <w:spacing w:val="-1"/>
          <w:sz w:val="28"/>
          <w:szCs w:val="28"/>
        </w:rPr>
        <w:t xml:space="preserve"> процессе исполнения бюджета в 202</w:t>
      </w:r>
      <w:r w:rsidR="00EA609C">
        <w:rPr>
          <w:rFonts w:ascii="Times New Roman" w:hAnsi="Times New Roman"/>
          <w:color w:val="000000" w:themeColor="text1"/>
          <w:spacing w:val="-1"/>
          <w:sz w:val="28"/>
          <w:szCs w:val="28"/>
        </w:rPr>
        <w:t>4</w:t>
      </w:r>
      <w:r w:rsidR="00EA609C" w:rsidRPr="00EA609C">
        <w:rPr>
          <w:rFonts w:ascii="Times New Roman" w:hAnsi="Times New Roman"/>
          <w:color w:val="000000" w:themeColor="text1"/>
          <w:spacing w:val="-1"/>
          <w:sz w:val="28"/>
          <w:szCs w:val="28"/>
        </w:rPr>
        <w:t xml:space="preserve"> году предусмотрены дополнительные ассигнования </w:t>
      </w:r>
      <w:r w:rsidR="00EA609C" w:rsidRPr="00EA609C">
        <w:rPr>
          <w:rFonts w:ascii="Times New Roman" w:hAnsi="Times New Roman"/>
          <w:color w:val="000000" w:themeColor="text1"/>
          <w:sz w:val="28"/>
          <w:szCs w:val="28"/>
          <w:lang w:eastAsia="ru-RU"/>
        </w:rPr>
        <w:t xml:space="preserve">за счет средств краевого бюджета в сумме </w:t>
      </w:r>
      <w:r w:rsidR="00EA609C">
        <w:rPr>
          <w:rFonts w:ascii="Times New Roman" w:hAnsi="Times New Roman"/>
          <w:color w:val="000000" w:themeColor="text1"/>
          <w:spacing w:val="-1"/>
          <w:sz w:val="28"/>
          <w:szCs w:val="28"/>
        </w:rPr>
        <w:t>71 459,0</w:t>
      </w:r>
      <w:r w:rsidR="00EA609C" w:rsidRPr="00EA609C">
        <w:rPr>
          <w:rFonts w:ascii="Times New Roman" w:hAnsi="Times New Roman"/>
          <w:color w:val="000000" w:themeColor="text1"/>
          <w:spacing w:val="-1"/>
          <w:sz w:val="28"/>
          <w:szCs w:val="28"/>
        </w:rPr>
        <w:t xml:space="preserve"> тыс. рублей, в том числе</w:t>
      </w:r>
      <w:r w:rsidR="0043663E">
        <w:rPr>
          <w:rFonts w:ascii="Times New Roman" w:hAnsi="Times New Roman"/>
          <w:color w:val="000000" w:themeColor="text1"/>
          <w:spacing w:val="-1"/>
          <w:sz w:val="28"/>
          <w:szCs w:val="28"/>
        </w:rPr>
        <w:t xml:space="preserve"> </w:t>
      </w:r>
      <w:r w:rsidR="00EA609C">
        <w:rPr>
          <w:rFonts w:ascii="Times New Roman" w:hAnsi="Times New Roman"/>
          <w:spacing w:val="-1"/>
          <w:sz w:val="28"/>
          <w:szCs w:val="28"/>
        </w:rPr>
        <w:t xml:space="preserve">на </w:t>
      </w:r>
      <w:r w:rsidR="00EA609C" w:rsidRPr="00EA609C">
        <w:rPr>
          <w:rFonts w:ascii="Times New Roman" w:hAnsi="Times New Roman"/>
          <w:spacing w:val="-1"/>
          <w:sz w:val="28"/>
          <w:szCs w:val="28"/>
        </w:rPr>
        <w:t>пополнение резерв</w:t>
      </w:r>
      <w:r w:rsidR="00EA609C">
        <w:rPr>
          <w:rFonts w:ascii="Times New Roman" w:hAnsi="Times New Roman"/>
          <w:spacing w:val="-1"/>
          <w:sz w:val="28"/>
          <w:szCs w:val="28"/>
        </w:rPr>
        <w:t>а</w:t>
      </w:r>
      <w:r w:rsidR="00EA609C" w:rsidRPr="00EA609C">
        <w:rPr>
          <w:rFonts w:ascii="Times New Roman" w:hAnsi="Times New Roman"/>
          <w:spacing w:val="-1"/>
          <w:sz w:val="28"/>
          <w:szCs w:val="28"/>
        </w:rPr>
        <w:t xml:space="preserve"> финансовых ресурсов Забайкальского края для предупреждения и ликвидации чрезвычайных ситуаций</w:t>
      </w:r>
      <w:r w:rsidR="0043663E">
        <w:rPr>
          <w:rFonts w:ascii="Times New Roman" w:hAnsi="Times New Roman"/>
          <w:spacing w:val="-1"/>
          <w:sz w:val="28"/>
          <w:szCs w:val="28"/>
        </w:rPr>
        <w:t xml:space="preserve">, </w:t>
      </w:r>
      <w:r w:rsidR="00EA609C">
        <w:rPr>
          <w:rFonts w:ascii="Times New Roman" w:hAnsi="Times New Roman"/>
          <w:spacing w:val="-1"/>
          <w:sz w:val="28"/>
          <w:szCs w:val="28"/>
        </w:rPr>
        <w:t xml:space="preserve">на увеличение </w:t>
      </w:r>
      <w:r w:rsidR="00EA609C" w:rsidRPr="00EA609C">
        <w:rPr>
          <w:rFonts w:ascii="Times New Roman" w:hAnsi="Times New Roman"/>
          <w:spacing w:val="-1"/>
          <w:sz w:val="28"/>
          <w:szCs w:val="28"/>
        </w:rPr>
        <w:t>резерв</w:t>
      </w:r>
      <w:r w:rsidR="0043663E">
        <w:rPr>
          <w:rFonts w:ascii="Times New Roman" w:hAnsi="Times New Roman"/>
          <w:spacing w:val="-1"/>
          <w:sz w:val="28"/>
          <w:szCs w:val="28"/>
        </w:rPr>
        <w:t>а</w:t>
      </w:r>
      <w:r w:rsidR="00EA609C" w:rsidRPr="00EA609C">
        <w:rPr>
          <w:rFonts w:ascii="Times New Roman" w:hAnsi="Times New Roman"/>
          <w:spacing w:val="-1"/>
          <w:sz w:val="28"/>
          <w:szCs w:val="28"/>
        </w:rPr>
        <w:t xml:space="preserve"> для проведения мероприятий, связанных с ликвидацией последствий стихийных бедствий и других чрезвычайных ситуаций</w:t>
      </w:r>
      <w:r w:rsidR="0043663E">
        <w:rPr>
          <w:rFonts w:ascii="Times New Roman" w:hAnsi="Times New Roman"/>
          <w:spacing w:val="-1"/>
          <w:sz w:val="28"/>
          <w:szCs w:val="28"/>
        </w:rPr>
        <w:t xml:space="preserve">, а также </w:t>
      </w:r>
      <w:r w:rsidR="00EA609C">
        <w:rPr>
          <w:rFonts w:ascii="Times New Roman" w:hAnsi="Times New Roman"/>
          <w:spacing w:val="-1"/>
          <w:sz w:val="28"/>
          <w:szCs w:val="28"/>
        </w:rPr>
        <w:t xml:space="preserve">на обслуживание системы оповещения и </w:t>
      </w:r>
      <w:r w:rsidR="00EA609C" w:rsidRPr="000001D0">
        <w:rPr>
          <w:rFonts w:ascii="Times New Roman" w:hAnsi="Times New Roman"/>
          <w:color w:val="000000" w:themeColor="text1"/>
          <w:spacing w:val="-1"/>
          <w:sz w:val="28"/>
          <w:szCs w:val="28"/>
        </w:rPr>
        <w:t>финансовое обеспечение деятельности государственн</w:t>
      </w:r>
      <w:r w:rsidR="00EA609C">
        <w:rPr>
          <w:rFonts w:ascii="Times New Roman" w:hAnsi="Times New Roman"/>
          <w:color w:val="000000" w:themeColor="text1"/>
          <w:spacing w:val="-1"/>
          <w:sz w:val="28"/>
          <w:szCs w:val="28"/>
        </w:rPr>
        <w:t>ого</w:t>
      </w:r>
      <w:r w:rsidR="00EA609C" w:rsidRPr="000001D0">
        <w:rPr>
          <w:rFonts w:ascii="Times New Roman" w:hAnsi="Times New Roman"/>
          <w:color w:val="000000" w:themeColor="text1"/>
          <w:spacing w:val="-1"/>
          <w:sz w:val="28"/>
          <w:szCs w:val="28"/>
        </w:rPr>
        <w:t xml:space="preserve"> учреждени</w:t>
      </w:r>
      <w:r w:rsidR="00EA609C">
        <w:rPr>
          <w:rFonts w:ascii="Times New Roman" w:hAnsi="Times New Roman"/>
          <w:color w:val="000000" w:themeColor="text1"/>
          <w:spacing w:val="-1"/>
          <w:sz w:val="28"/>
          <w:szCs w:val="28"/>
        </w:rPr>
        <w:t>я</w:t>
      </w:r>
      <w:r w:rsidR="00EA609C" w:rsidRPr="000001D0">
        <w:rPr>
          <w:rFonts w:ascii="Times New Roman" w:hAnsi="Times New Roman"/>
          <w:color w:val="000000" w:themeColor="text1"/>
          <w:spacing w:val="-1"/>
          <w:sz w:val="28"/>
          <w:szCs w:val="28"/>
        </w:rPr>
        <w:t xml:space="preserve"> Забайкальского края</w:t>
      </w:r>
      <w:r w:rsidR="00EA609C">
        <w:rPr>
          <w:rFonts w:ascii="Times New Roman" w:hAnsi="Times New Roman"/>
          <w:color w:val="000000" w:themeColor="text1"/>
          <w:spacing w:val="-1"/>
          <w:sz w:val="28"/>
          <w:szCs w:val="28"/>
        </w:rPr>
        <w:t>.</w:t>
      </w:r>
    </w:p>
    <w:p w:rsidR="0031490F" w:rsidRPr="00154576" w:rsidRDefault="0031490F" w:rsidP="00553BF8">
      <w:pPr>
        <w:keepNext/>
        <w:spacing w:before="120" w:after="120" w:line="240" w:lineRule="auto"/>
        <w:jc w:val="center"/>
        <w:outlineLvl w:val="0"/>
        <w:rPr>
          <w:rFonts w:ascii="Times New Roman" w:hAnsi="Times New Roman"/>
          <w:b/>
          <w:bCs/>
          <w:kern w:val="32"/>
          <w:sz w:val="28"/>
          <w:szCs w:val="28"/>
          <w:lang w:eastAsia="ru-RU"/>
        </w:rPr>
      </w:pPr>
      <w:r w:rsidRPr="00154576">
        <w:rPr>
          <w:rFonts w:ascii="Times New Roman" w:hAnsi="Times New Roman"/>
          <w:b/>
          <w:bCs/>
          <w:kern w:val="32"/>
          <w:sz w:val="28"/>
          <w:szCs w:val="28"/>
          <w:lang w:eastAsia="ru-RU"/>
        </w:rPr>
        <w:t>РАЗДЕЛ "НАЦИОНАЛЬНАЯ ЭКОНОМИКА"</w:t>
      </w:r>
    </w:p>
    <w:p w:rsidR="0031490F" w:rsidRPr="00154576" w:rsidRDefault="0031490F" w:rsidP="00553BF8">
      <w:pPr>
        <w:spacing w:after="0" w:line="240" w:lineRule="auto"/>
        <w:ind w:firstLine="720"/>
        <w:jc w:val="both"/>
        <w:rPr>
          <w:rFonts w:ascii="Times New Roman" w:hAnsi="Times New Roman"/>
          <w:sz w:val="28"/>
          <w:szCs w:val="28"/>
          <w:lang w:eastAsia="ru-RU"/>
        </w:rPr>
      </w:pPr>
      <w:r w:rsidRPr="00154576">
        <w:rPr>
          <w:rFonts w:ascii="Times New Roman" w:hAnsi="Times New Roman"/>
          <w:sz w:val="28"/>
          <w:szCs w:val="28"/>
          <w:lang w:eastAsia="ru-RU"/>
        </w:rPr>
        <w:t xml:space="preserve">Предусмотренные проектом бюджета края </w:t>
      </w:r>
      <w:r w:rsidRPr="00154576">
        <w:rPr>
          <w:rFonts w:ascii="Times New Roman" w:hAnsi="Times New Roman"/>
          <w:b/>
          <w:bCs/>
          <w:i/>
          <w:iCs/>
          <w:sz w:val="28"/>
          <w:szCs w:val="28"/>
          <w:lang w:eastAsia="ru-RU"/>
        </w:rPr>
        <w:t>бюджетные ассигнования на исполнение соответствующих расходных обязательств</w:t>
      </w:r>
      <w:r w:rsidRPr="00154576">
        <w:rPr>
          <w:rFonts w:ascii="Times New Roman" w:hAnsi="Times New Roman"/>
          <w:sz w:val="28"/>
          <w:szCs w:val="28"/>
          <w:lang w:eastAsia="ru-RU"/>
        </w:rPr>
        <w:t xml:space="preserve"> по данному разделу характеризуются следующими данными:</w:t>
      </w:r>
    </w:p>
    <w:p w:rsidR="00FA61C4" w:rsidRPr="00154576" w:rsidRDefault="00FA61C4" w:rsidP="00FA61C4">
      <w:pPr>
        <w:spacing w:after="0" w:line="240" w:lineRule="auto"/>
        <w:ind w:firstLine="720"/>
        <w:jc w:val="right"/>
        <w:rPr>
          <w:rFonts w:ascii="Times New Roman" w:hAnsi="Times New Roman"/>
          <w:sz w:val="28"/>
          <w:szCs w:val="28"/>
          <w:lang w:eastAsia="ru-RU"/>
        </w:rPr>
      </w:pPr>
      <w:r w:rsidRPr="00154576">
        <w:rPr>
          <w:rFonts w:ascii="Times New Roman" w:hAnsi="Times New Roman"/>
          <w:sz w:val="18"/>
          <w:szCs w:val="18"/>
          <w:lang w:eastAsia="ru-RU"/>
        </w:rPr>
        <w:t>тыс. рублей</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2298"/>
        <w:gridCol w:w="1418"/>
        <w:gridCol w:w="1418"/>
        <w:gridCol w:w="1417"/>
        <w:gridCol w:w="1417"/>
        <w:gridCol w:w="1417"/>
      </w:tblGrid>
      <w:tr w:rsidR="003B5204" w:rsidRPr="00447932" w:rsidTr="00B127FC">
        <w:trPr>
          <w:cantSplit/>
          <w:trHeight w:val="480"/>
          <w:tblHeader/>
        </w:trPr>
        <w:tc>
          <w:tcPr>
            <w:tcW w:w="1224" w:type="pct"/>
            <w:vAlign w:val="center"/>
          </w:tcPr>
          <w:p w:rsidR="003B5204" w:rsidRPr="00447932" w:rsidRDefault="003B5204" w:rsidP="00553560">
            <w:pPr>
              <w:spacing w:after="0" w:line="240" w:lineRule="auto"/>
              <w:jc w:val="center"/>
              <w:rPr>
                <w:rFonts w:ascii="Times New Roman" w:hAnsi="Times New Roman"/>
                <w:sz w:val="18"/>
                <w:szCs w:val="18"/>
                <w:lang w:eastAsia="ru-RU"/>
              </w:rPr>
            </w:pPr>
            <w:r w:rsidRPr="00447932">
              <w:rPr>
                <w:rFonts w:ascii="Times New Roman" w:hAnsi="Times New Roman"/>
                <w:sz w:val="18"/>
                <w:szCs w:val="18"/>
                <w:lang w:eastAsia="ru-RU"/>
              </w:rPr>
              <w:t>Показатели</w:t>
            </w:r>
          </w:p>
        </w:tc>
        <w:tc>
          <w:tcPr>
            <w:tcW w:w="755" w:type="pct"/>
            <w:vAlign w:val="center"/>
          </w:tcPr>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2024 год</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(Закон</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 2303-ЗЗК в первонач. редакции)</w:t>
            </w:r>
          </w:p>
        </w:tc>
        <w:tc>
          <w:tcPr>
            <w:tcW w:w="755" w:type="pct"/>
            <w:vAlign w:val="center"/>
          </w:tcPr>
          <w:p w:rsidR="003B5204" w:rsidRPr="00447932" w:rsidRDefault="003B5204" w:rsidP="00553560">
            <w:pPr>
              <w:spacing w:after="0" w:line="240" w:lineRule="auto"/>
              <w:jc w:val="center"/>
              <w:rPr>
                <w:rFonts w:ascii="Times New Roman" w:hAnsi="Times New Roman"/>
                <w:sz w:val="18"/>
                <w:szCs w:val="18"/>
                <w:lang w:eastAsia="ru-RU"/>
              </w:rPr>
            </w:pPr>
            <w:r w:rsidRPr="00447932">
              <w:rPr>
                <w:rFonts w:ascii="Times New Roman" w:hAnsi="Times New Roman"/>
                <w:sz w:val="18"/>
                <w:szCs w:val="18"/>
                <w:lang w:eastAsia="ru-RU"/>
              </w:rPr>
              <w:t>Оценка</w:t>
            </w:r>
          </w:p>
          <w:p w:rsidR="003B5204" w:rsidRPr="00447932" w:rsidRDefault="003B5204" w:rsidP="00553560">
            <w:pPr>
              <w:spacing w:after="0" w:line="240" w:lineRule="auto"/>
              <w:jc w:val="center"/>
              <w:rPr>
                <w:rFonts w:ascii="Times New Roman" w:hAnsi="Times New Roman"/>
                <w:sz w:val="18"/>
                <w:szCs w:val="18"/>
                <w:lang w:eastAsia="ru-RU"/>
              </w:rPr>
            </w:pPr>
            <w:r w:rsidRPr="00447932">
              <w:rPr>
                <w:rFonts w:ascii="Times New Roman" w:hAnsi="Times New Roman"/>
                <w:sz w:val="18"/>
                <w:szCs w:val="18"/>
                <w:lang w:eastAsia="ru-RU"/>
              </w:rPr>
              <w:t>2024 года</w:t>
            </w:r>
          </w:p>
        </w:tc>
        <w:tc>
          <w:tcPr>
            <w:tcW w:w="755" w:type="pct"/>
            <w:vAlign w:val="center"/>
          </w:tcPr>
          <w:p w:rsidR="003B5204" w:rsidRPr="00447932" w:rsidRDefault="003B5204" w:rsidP="00553560">
            <w:pPr>
              <w:spacing w:after="0" w:line="240" w:lineRule="auto"/>
              <w:jc w:val="center"/>
              <w:rPr>
                <w:rFonts w:ascii="Times New Roman" w:hAnsi="Times New Roman"/>
                <w:color w:val="000000"/>
                <w:sz w:val="18"/>
                <w:szCs w:val="18"/>
              </w:rPr>
            </w:pPr>
            <w:r w:rsidRPr="00447932">
              <w:rPr>
                <w:rFonts w:ascii="Times New Roman" w:hAnsi="Times New Roman"/>
                <w:color w:val="000000"/>
                <w:sz w:val="18"/>
                <w:szCs w:val="18"/>
              </w:rPr>
              <w:t>2025 год</w:t>
            </w:r>
          </w:p>
          <w:p w:rsidR="003B5204" w:rsidRPr="00447932" w:rsidRDefault="003B5204" w:rsidP="00553560">
            <w:pPr>
              <w:spacing w:after="0" w:line="240" w:lineRule="auto"/>
              <w:jc w:val="center"/>
              <w:rPr>
                <w:rFonts w:ascii="Times New Roman" w:hAnsi="Times New Roman"/>
                <w:color w:val="000000"/>
                <w:sz w:val="18"/>
                <w:szCs w:val="18"/>
              </w:rPr>
            </w:pPr>
            <w:r w:rsidRPr="00447932">
              <w:rPr>
                <w:rFonts w:ascii="Times New Roman" w:hAnsi="Times New Roman"/>
                <w:color w:val="000000"/>
                <w:sz w:val="18"/>
                <w:szCs w:val="18"/>
              </w:rPr>
              <w:t>(проект)</w:t>
            </w:r>
          </w:p>
        </w:tc>
        <w:tc>
          <w:tcPr>
            <w:tcW w:w="755" w:type="pct"/>
            <w:vAlign w:val="center"/>
          </w:tcPr>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2026 год</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(проект)</w:t>
            </w:r>
          </w:p>
        </w:tc>
        <w:tc>
          <w:tcPr>
            <w:tcW w:w="755" w:type="pct"/>
            <w:vAlign w:val="center"/>
          </w:tcPr>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2027 год</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(проект)</w:t>
            </w:r>
          </w:p>
        </w:tc>
      </w:tr>
      <w:tr w:rsidR="00A7504D" w:rsidRPr="00447932" w:rsidTr="009D3BD0">
        <w:trPr>
          <w:cantSplit/>
          <w:trHeight w:val="298"/>
        </w:trPr>
        <w:tc>
          <w:tcPr>
            <w:tcW w:w="1224" w:type="pct"/>
            <w:vAlign w:val="center"/>
          </w:tcPr>
          <w:p w:rsidR="00A7504D" w:rsidRPr="00447932" w:rsidRDefault="00A7504D" w:rsidP="00A7504D">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Общеэкономические вопросы</w:t>
            </w:r>
          </w:p>
        </w:tc>
        <w:tc>
          <w:tcPr>
            <w:tcW w:w="755" w:type="pct"/>
            <w:vAlign w:val="center"/>
          </w:tcPr>
          <w:p w:rsidR="00A7504D" w:rsidRPr="00447932" w:rsidRDefault="00A7504D" w:rsidP="00A7504D">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284 134,7</w:t>
            </w:r>
          </w:p>
        </w:tc>
        <w:tc>
          <w:tcPr>
            <w:tcW w:w="755" w:type="pct"/>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310 979,1</w:t>
            </w:r>
          </w:p>
        </w:tc>
        <w:tc>
          <w:tcPr>
            <w:tcW w:w="755" w:type="pct"/>
            <w:tcBorders>
              <w:top w:val="single" w:sz="4" w:space="0" w:color="000000"/>
              <w:left w:val="single" w:sz="4" w:space="0" w:color="000000"/>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290 678,7</w:t>
            </w:r>
          </w:p>
        </w:tc>
        <w:tc>
          <w:tcPr>
            <w:tcW w:w="755" w:type="pct"/>
            <w:tcBorders>
              <w:top w:val="single" w:sz="4" w:space="0" w:color="000000"/>
              <w:left w:val="nil"/>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274 696,0</w:t>
            </w:r>
          </w:p>
        </w:tc>
        <w:tc>
          <w:tcPr>
            <w:tcW w:w="755" w:type="pct"/>
            <w:tcBorders>
              <w:top w:val="single" w:sz="4" w:space="0" w:color="000000"/>
              <w:left w:val="nil"/>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282 187,4</w:t>
            </w:r>
          </w:p>
        </w:tc>
      </w:tr>
      <w:tr w:rsidR="00A7504D" w:rsidRPr="00447932" w:rsidTr="009D3BD0">
        <w:trPr>
          <w:cantSplit/>
          <w:trHeight w:val="298"/>
        </w:trPr>
        <w:tc>
          <w:tcPr>
            <w:tcW w:w="1224" w:type="pct"/>
            <w:vAlign w:val="center"/>
          </w:tcPr>
          <w:p w:rsidR="00A7504D" w:rsidRPr="00447932" w:rsidRDefault="00A7504D" w:rsidP="00A7504D">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Сельское хозяйство и рыболовство</w:t>
            </w:r>
          </w:p>
        </w:tc>
        <w:tc>
          <w:tcPr>
            <w:tcW w:w="755" w:type="pct"/>
            <w:vAlign w:val="center"/>
          </w:tcPr>
          <w:p w:rsidR="00A7504D" w:rsidRPr="00447932" w:rsidRDefault="00A7504D" w:rsidP="00A7504D">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2 406 965,1</w:t>
            </w:r>
          </w:p>
        </w:tc>
        <w:tc>
          <w:tcPr>
            <w:tcW w:w="755" w:type="pct"/>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2 602 912,8</w:t>
            </w:r>
          </w:p>
        </w:tc>
        <w:tc>
          <w:tcPr>
            <w:tcW w:w="755" w:type="pct"/>
            <w:tcBorders>
              <w:top w:val="nil"/>
              <w:left w:val="single" w:sz="4" w:space="0" w:color="000000"/>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2 478 879,1</w:t>
            </w:r>
          </w:p>
        </w:tc>
        <w:tc>
          <w:tcPr>
            <w:tcW w:w="755" w:type="pct"/>
            <w:tcBorders>
              <w:top w:val="nil"/>
              <w:left w:val="nil"/>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2 451 507,0</w:t>
            </w:r>
          </w:p>
        </w:tc>
        <w:tc>
          <w:tcPr>
            <w:tcW w:w="755" w:type="pct"/>
            <w:tcBorders>
              <w:top w:val="nil"/>
              <w:left w:val="nil"/>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2 502 448,3</w:t>
            </w:r>
          </w:p>
        </w:tc>
      </w:tr>
      <w:tr w:rsidR="00A7504D" w:rsidRPr="00447932" w:rsidTr="009D3BD0">
        <w:trPr>
          <w:cantSplit/>
          <w:trHeight w:val="298"/>
        </w:trPr>
        <w:tc>
          <w:tcPr>
            <w:tcW w:w="1224" w:type="pct"/>
            <w:vAlign w:val="center"/>
          </w:tcPr>
          <w:p w:rsidR="00A7504D" w:rsidRPr="00447932" w:rsidRDefault="00A7504D" w:rsidP="00A7504D">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Водное хозяйство</w:t>
            </w:r>
          </w:p>
        </w:tc>
        <w:tc>
          <w:tcPr>
            <w:tcW w:w="755" w:type="pct"/>
            <w:vAlign w:val="center"/>
          </w:tcPr>
          <w:p w:rsidR="00A7504D" w:rsidRPr="00447932" w:rsidRDefault="00A7504D" w:rsidP="00A7504D">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856 023,7</w:t>
            </w:r>
          </w:p>
        </w:tc>
        <w:tc>
          <w:tcPr>
            <w:tcW w:w="755" w:type="pct"/>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860 545,7</w:t>
            </w:r>
          </w:p>
        </w:tc>
        <w:tc>
          <w:tcPr>
            <w:tcW w:w="755" w:type="pct"/>
            <w:tcBorders>
              <w:top w:val="nil"/>
              <w:left w:val="single" w:sz="4" w:space="0" w:color="000000"/>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1 503 929,5</w:t>
            </w:r>
          </w:p>
        </w:tc>
        <w:tc>
          <w:tcPr>
            <w:tcW w:w="755" w:type="pct"/>
            <w:tcBorders>
              <w:top w:val="nil"/>
              <w:left w:val="nil"/>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2 052 863,8</w:t>
            </w:r>
          </w:p>
        </w:tc>
        <w:tc>
          <w:tcPr>
            <w:tcW w:w="755" w:type="pct"/>
            <w:tcBorders>
              <w:top w:val="nil"/>
              <w:left w:val="nil"/>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1 868 072,0</w:t>
            </w:r>
          </w:p>
        </w:tc>
      </w:tr>
      <w:tr w:rsidR="00A7504D" w:rsidRPr="00447932" w:rsidTr="009D3BD0">
        <w:trPr>
          <w:cantSplit/>
          <w:trHeight w:val="298"/>
        </w:trPr>
        <w:tc>
          <w:tcPr>
            <w:tcW w:w="1224" w:type="pct"/>
            <w:vAlign w:val="center"/>
          </w:tcPr>
          <w:p w:rsidR="00A7504D" w:rsidRPr="00447932" w:rsidRDefault="00A7504D" w:rsidP="00A7504D">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Лесное хозяйство</w:t>
            </w:r>
          </w:p>
        </w:tc>
        <w:tc>
          <w:tcPr>
            <w:tcW w:w="755" w:type="pct"/>
            <w:vAlign w:val="center"/>
          </w:tcPr>
          <w:p w:rsidR="00A7504D" w:rsidRPr="00447932" w:rsidRDefault="00A7504D" w:rsidP="00A7504D">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2 468 229,2</w:t>
            </w:r>
          </w:p>
        </w:tc>
        <w:tc>
          <w:tcPr>
            <w:tcW w:w="755" w:type="pct"/>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3 122 998,8</w:t>
            </w:r>
          </w:p>
        </w:tc>
        <w:tc>
          <w:tcPr>
            <w:tcW w:w="755" w:type="pct"/>
            <w:tcBorders>
              <w:top w:val="nil"/>
              <w:left w:val="single" w:sz="4" w:space="0" w:color="000000"/>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2 475 671,5</w:t>
            </w:r>
          </w:p>
        </w:tc>
        <w:tc>
          <w:tcPr>
            <w:tcW w:w="755" w:type="pct"/>
            <w:tcBorders>
              <w:top w:val="nil"/>
              <w:left w:val="nil"/>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2 320 024,1</w:t>
            </w:r>
          </w:p>
        </w:tc>
        <w:tc>
          <w:tcPr>
            <w:tcW w:w="755" w:type="pct"/>
            <w:tcBorders>
              <w:top w:val="nil"/>
              <w:left w:val="nil"/>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2 332 154,7</w:t>
            </w:r>
          </w:p>
        </w:tc>
      </w:tr>
      <w:tr w:rsidR="00A7504D" w:rsidRPr="00447932" w:rsidTr="009D3BD0">
        <w:trPr>
          <w:cantSplit/>
          <w:trHeight w:val="298"/>
        </w:trPr>
        <w:tc>
          <w:tcPr>
            <w:tcW w:w="1224" w:type="pct"/>
            <w:vAlign w:val="center"/>
          </w:tcPr>
          <w:p w:rsidR="00A7504D" w:rsidRPr="00447932" w:rsidRDefault="00A7504D" w:rsidP="00A7504D">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Транспорт</w:t>
            </w:r>
          </w:p>
        </w:tc>
        <w:tc>
          <w:tcPr>
            <w:tcW w:w="755" w:type="pct"/>
            <w:vAlign w:val="center"/>
          </w:tcPr>
          <w:p w:rsidR="00A7504D" w:rsidRPr="00447932" w:rsidRDefault="00A7504D" w:rsidP="00A7504D">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547 931,9</w:t>
            </w:r>
          </w:p>
        </w:tc>
        <w:tc>
          <w:tcPr>
            <w:tcW w:w="755" w:type="pct"/>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751 969,8</w:t>
            </w:r>
          </w:p>
        </w:tc>
        <w:tc>
          <w:tcPr>
            <w:tcW w:w="755" w:type="pct"/>
            <w:tcBorders>
              <w:top w:val="nil"/>
              <w:left w:val="single" w:sz="4" w:space="0" w:color="000000"/>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812 473,1</w:t>
            </w:r>
          </w:p>
        </w:tc>
        <w:tc>
          <w:tcPr>
            <w:tcW w:w="755" w:type="pct"/>
            <w:tcBorders>
              <w:top w:val="nil"/>
              <w:left w:val="nil"/>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791 770,4</w:t>
            </w:r>
          </w:p>
        </w:tc>
        <w:tc>
          <w:tcPr>
            <w:tcW w:w="755" w:type="pct"/>
            <w:tcBorders>
              <w:top w:val="nil"/>
              <w:left w:val="nil"/>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800 643,1</w:t>
            </w:r>
          </w:p>
        </w:tc>
      </w:tr>
      <w:tr w:rsidR="00A7504D" w:rsidRPr="00447932" w:rsidTr="009D3BD0">
        <w:trPr>
          <w:cantSplit/>
          <w:trHeight w:val="283"/>
        </w:trPr>
        <w:tc>
          <w:tcPr>
            <w:tcW w:w="1224" w:type="pct"/>
            <w:vAlign w:val="center"/>
          </w:tcPr>
          <w:p w:rsidR="00A7504D" w:rsidRPr="00447932" w:rsidRDefault="00A7504D" w:rsidP="00A7504D">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Дорожное хозяйство (дорожные фонды)</w:t>
            </w:r>
          </w:p>
        </w:tc>
        <w:tc>
          <w:tcPr>
            <w:tcW w:w="755" w:type="pct"/>
            <w:vAlign w:val="center"/>
          </w:tcPr>
          <w:p w:rsidR="00A7504D" w:rsidRPr="00447932" w:rsidRDefault="00A7504D" w:rsidP="00A7504D">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12 506 692,4</w:t>
            </w:r>
          </w:p>
        </w:tc>
        <w:tc>
          <w:tcPr>
            <w:tcW w:w="755" w:type="pct"/>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15 884 172,1</w:t>
            </w:r>
          </w:p>
        </w:tc>
        <w:tc>
          <w:tcPr>
            <w:tcW w:w="755" w:type="pct"/>
            <w:tcBorders>
              <w:top w:val="nil"/>
              <w:left w:val="single" w:sz="4" w:space="0" w:color="000000"/>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17 409 559,1</w:t>
            </w:r>
          </w:p>
        </w:tc>
        <w:tc>
          <w:tcPr>
            <w:tcW w:w="755" w:type="pct"/>
            <w:tcBorders>
              <w:top w:val="nil"/>
              <w:left w:val="nil"/>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18 789 491,2</w:t>
            </w:r>
          </w:p>
        </w:tc>
        <w:tc>
          <w:tcPr>
            <w:tcW w:w="755" w:type="pct"/>
            <w:tcBorders>
              <w:top w:val="nil"/>
              <w:left w:val="nil"/>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19 249 886,0</w:t>
            </w:r>
          </w:p>
        </w:tc>
      </w:tr>
      <w:tr w:rsidR="00A7504D" w:rsidRPr="00447932" w:rsidTr="009D3BD0">
        <w:trPr>
          <w:cantSplit/>
          <w:trHeight w:val="283"/>
        </w:trPr>
        <w:tc>
          <w:tcPr>
            <w:tcW w:w="1224" w:type="pct"/>
            <w:vAlign w:val="center"/>
          </w:tcPr>
          <w:p w:rsidR="00A7504D" w:rsidRPr="00447932" w:rsidRDefault="00A7504D" w:rsidP="00A7504D">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Связь и информатика</w:t>
            </w:r>
          </w:p>
        </w:tc>
        <w:tc>
          <w:tcPr>
            <w:tcW w:w="755" w:type="pct"/>
            <w:vAlign w:val="center"/>
          </w:tcPr>
          <w:p w:rsidR="00A7504D" w:rsidRPr="00447932" w:rsidRDefault="00A7504D" w:rsidP="00A7504D">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208 161,2</w:t>
            </w:r>
          </w:p>
        </w:tc>
        <w:tc>
          <w:tcPr>
            <w:tcW w:w="755" w:type="pct"/>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208 161,2</w:t>
            </w:r>
          </w:p>
        </w:tc>
        <w:tc>
          <w:tcPr>
            <w:tcW w:w="755" w:type="pct"/>
            <w:tcBorders>
              <w:top w:val="nil"/>
              <w:left w:val="single" w:sz="4" w:space="0" w:color="000000"/>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154 543,7</w:t>
            </w:r>
          </w:p>
        </w:tc>
        <w:tc>
          <w:tcPr>
            <w:tcW w:w="755" w:type="pct"/>
            <w:tcBorders>
              <w:top w:val="nil"/>
              <w:left w:val="nil"/>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147 770,9</w:t>
            </w:r>
          </w:p>
        </w:tc>
        <w:tc>
          <w:tcPr>
            <w:tcW w:w="755" w:type="pct"/>
            <w:tcBorders>
              <w:top w:val="nil"/>
              <w:left w:val="nil"/>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151 950,5</w:t>
            </w:r>
          </w:p>
        </w:tc>
      </w:tr>
      <w:tr w:rsidR="00A7504D" w:rsidRPr="00447932" w:rsidTr="009D3BD0">
        <w:trPr>
          <w:cantSplit/>
          <w:trHeight w:val="283"/>
        </w:trPr>
        <w:tc>
          <w:tcPr>
            <w:tcW w:w="1224" w:type="pct"/>
            <w:vAlign w:val="center"/>
          </w:tcPr>
          <w:p w:rsidR="00A7504D" w:rsidRPr="00447932" w:rsidRDefault="00A7504D" w:rsidP="00A7504D">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Другие вопросы в области национальной экономики</w:t>
            </w:r>
          </w:p>
        </w:tc>
        <w:tc>
          <w:tcPr>
            <w:tcW w:w="755" w:type="pct"/>
            <w:vAlign w:val="center"/>
          </w:tcPr>
          <w:p w:rsidR="00A7504D" w:rsidRPr="00447932" w:rsidRDefault="00A7504D" w:rsidP="00A7504D">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2 660 831,9</w:t>
            </w:r>
          </w:p>
        </w:tc>
        <w:tc>
          <w:tcPr>
            <w:tcW w:w="755" w:type="pct"/>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7 216 344,0</w:t>
            </w:r>
          </w:p>
        </w:tc>
        <w:tc>
          <w:tcPr>
            <w:tcW w:w="755" w:type="pct"/>
            <w:tcBorders>
              <w:top w:val="nil"/>
              <w:left w:val="single" w:sz="4" w:space="0" w:color="000000"/>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1 450 370,8</w:t>
            </w:r>
          </w:p>
        </w:tc>
        <w:tc>
          <w:tcPr>
            <w:tcW w:w="755" w:type="pct"/>
            <w:tcBorders>
              <w:top w:val="nil"/>
              <w:left w:val="nil"/>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837 365,8</w:t>
            </w:r>
          </w:p>
        </w:tc>
        <w:tc>
          <w:tcPr>
            <w:tcW w:w="755" w:type="pct"/>
            <w:tcBorders>
              <w:top w:val="nil"/>
              <w:left w:val="nil"/>
              <w:bottom w:val="single" w:sz="4" w:space="0" w:color="000000"/>
              <w:right w:val="single" w:sz="4" w:space="0" w:color="000000"/>
            </w:tcBorders>
            <w:vAlign w:val="center"/>
          </w:tcPr>
          <w:p w:rsidR="00A7504D" w:rsidRPr="00447932" w:rsidRDefault="00A7504D" w:rsidP="00A7504D">
            <w:pPr>
              <w:spacing w:after="0" w:line="240" w:lineRule="auto"/>
              <w:jc w:val="center"/>
              <w:rPr>
                <w:rFonts w:ascii="Times New Roman" w:hAnsi="Times New Roman"/>
                <w:color w:val="000000"/>
                <w:sz w:val="18"/>
                <w:szCs w:val="18"/>
                <w:lang w:eastAsia="ru-RU"/>
              </w:rPr>
            </w:pPr>
            <w:r w:rsidRPr="00A7504D">
              <w:rPr>
                <w:rFonts w:ascii="Times New Roman" w:hAnsi="Times New Roman"/>
                <w:color w:val="000000"/>
                <w:sz w:val="18"/>
                <w:szCs w:val="18"/>
                <w:lang w:eastAsia="ru-RU"/>
              </w:rPr>
              <w:t>854 545,6</w:t>
            </w:r>
          </w:p>
        </w:tc>
      </w:tr>
      <w:tr w:rsidR="00A7504D" w:rsidRPr="00447932" w:rsidTr="009D3BD0">
        <w:trPr>
          <w:cantSplit/>
          <w:trHeight w:val="283"/>
        </w:trPr>
        <w:tc>
          <w:tcPr>
            <w:tcW w:w="1224" w:type="pct"/>
            <w:vAlign w:val="center"/>
          </w:tcPr>
          <w:p w:rsidR="00A7504D" w:rsidRPr="00447932" w:rsidRDefault="00A7504D" w:rsidP="00A7504D">
            <w:pPr>
              <w:spacing w:after="0" w:line="240" w:lineRule="auto"/>
              <w:rPr>
                <w:rFonts w:ascii="Times New Roman" w:hAnsi="Times New Roman"/>
                <w:b/>
                <w:bCs/>
                <w:sz w:val="18"/>
                <w:szCs w:val="18"/>
                <w:lang w:eastAsia="ru-RU"/>
              </w:rPr>
            </w:pPr>
            <w:r w:rsidRPr="00447932">
              <w:rPr>
                <w:rFonts w:ascii="Times New Roman" w:hAnsi="Times New Roman"/>
                <w:b/>
                <w:bCs/>
                <w:sz w:val="18"/>
                <w:szCs w:val="18"/>
                <w:lang w:eastAsia="ru-RU"/>
              </w:rPr>
              <w:t>Итого по разделу</w:t>
            </w:r>
          </w:p>
        </w:tc>
        <w:tc>
          <w:tcPr>
            <w:tcW w:w="755" w:type="pct"/>
            <w:vAlign w:val="center"/>
          </w:tcPr>
          <w:p w:rsidR="00A7504D" w:rsidRPr="00447932" w:rsidRDefault="00A7504D" w:rsidP="00A7504D">
            <w:pPr>
              <w:spacing w:after="0" w:line="240" w:lineRule="auto"/>
              <w:jc w:val="center"/>
              <w:rPr>
                <w:rFonts w:ascii="Times New Roman" w:hAnsi="Times New Roman"/>
                <w:b/>
                <w:bCs/>
                <w:sz w:val="18"/>
                <w:szCs w:val="18"/>
                <w:lang w:eastAsia="ru-RU"/>
              </w:rPr>
            </w:pPr>
            <w:r w:rsidRPr="00447932">
              <w:rPr>
                <w:rFonts w:ascii="Times New Roman" w:hAnsi="Times New Roman"/>
                <w:b/>
                <w:bCs/>
                <w:sz w:val="18"/>
                <w:szCs w:val="18"/>
                <w:lang w:eastAsia="ru-RU"/>
              </w:rPr>
              <w:t>21 938 970,1</w:t>
            </w:r>
          </w:p>
        </w:tc>
        <w:tc>
          <w:tcPr>
            <w:tcW w:w="755" w:type="pct"/>
            <w:vAlign w:val="center"/>
          </w:tcPr>
          <w:p w:rsidR="00A7504D" w:rsidRPr="00447932" w:rsidRDefault="00A7504D" w:rsidP="00A7504D">
            <w:pPr>
              <w:spacing w:after="0" w:line="240" w:lineRule="auto"/>
              <w:jc w:val="center"/>
              <w:rPr>
                <w:rFonts w:ascii="Times New Roman" w:hAnsi="Times New Roman"/>
                <w:b/>
                <w:bCs/>
                <w:color w:val="000000"/>
                <w:sz w:val="18"/>
                <w:szCs w:val="18"/>
                <w:lang w:eastAsia="ru-RU"/>
              </w:rPr>
            </w:pPr>
            <w:r>
              <w:rPr>
                <w:rFonts w:ascii="Times New Roman" w:hAnsi="Times New Roman"/>
                <w:b/>
                <w:bCs/>
                <w:color w:val="000000"/>
                <w:sz w:val="18"/>
                <w:szCs w:val="18"/>
                <w:lang w:eastAsia="ru-RU"/>
              </w:rPr>
              <w:t>30 958 083,5</w:t>
            </w:r>
          </w:p>
        </w:tc>
        <w:tc>
          <w:tcPr>
            <w:tcW w:w="755" w:type="pct"/>
            <w:tcBorders>
              <w:top w:val="single" w:sz="4" w:space="0" w:color="000000"/>
              <w:left w:val="single" w:sz="4" w:space="0" w:color="000000"/>
              <w:bottom w:val="single" w:sz="4" w:space="0" w:color="000000"/>
              <w:right w:val="single" w:sz="4" w:space="0" w:color="000000"/>
            </w:tcBorders>
            <w:vAlign w:val="center"/>
          </w:tcPr>
          <w:p w:rsidR="00A7504D" w:rsidRPr="00A7504D" w:rsidRDefault="00A7504D" w:rsidP="00A7504D">
            <w:pPr>
              <w:spacing w:after="0" w:line="240" w:lineRule="auto"/>
              <w:jc w:val="center"/>
              <w:rPr>
                <w:rFonts w:ascii="Times New Roman" w:hAnsi="Times New Roman"/>
                <w:b/>
                <w:bCs/>
                <w:color w:val="000000"/>
                <w:sz w:val="18"/>
                <w:szCs w:val="18"/>
                <w:lang w:eastAsia="ru-RU"/>
              </w:rPr>
            </w:pPr>
            <w:r w:rsidRPr="00A7504D">
              <w:rPr>
                <w:rFonts w:ascii="Times New Roman" w:hAnsi="Times New Roman"/>
                <w:b/>
                <w:bCs/>
                <w:color w:val="000000"/>
                <w:sz w:val="18"/>
                <w:szCs w:val="18"/>
                <w:lang w:eastAsia="ru-RU"/>
              </w:rPr>
              <w:t>26 576 105,5</w:t>
            </w:r>
          </w:p>
        </w:tc>
        <w:tc>
          <w:tcPr>
            <w:tcW w:w="755" w:type="pct"/>
            <w:tcBorders>
              <w:top w:val="single" w:sz="4" w:space="0" w:color="000000"/>
              <w:left w:val="nil"/>
              <w:bottom w:val="single" w:sz="4" w:space="0" w:color="000000"/>
              <w:right w:val="single" w:sz="4" w:space="0" w:color="000000"/>
            </w:tcBorders>
            <w:vAlign w:val="center"/>
          </w:tcPr>
          <w:p w:rsidR="00A7504D" w:rsidRPr="00A7504D" w:rsidRDefault="00A7504D" w:rsidP="00A7504D">
            <w:pPr>
              <w:spacing w:after="0" w:line="240" w:lineRule="auto"/>
              <w:jc w:val="center"/>
              <w:rPr>
                <w:rFonts w:ascii="Times New Roman" w:hAnsi="Times New Roman"/>
                <w:b/>
                <w:bCs/>
                <w:color w:val="000000"/>
                <w:sz w:val="18"/>
                <w:szCs w:val="18"/>
                <w:lang w:eastAsia="ru-RU"/>
              </w:rPr>
            </w:pPr>
            <w:r w:rsidRPr="00A7504D">
              <w:rPr>
                <w:rFonts w:ascii="Times New Roman" w:hAnsi="Times New Roman"/>
                <w:b/>
                <w:bCs/>
                <w:color w:val="000000"/>
                <w:sz w:val="18"/>
                <w:szCs w:val="18"/>
                <w:lang w:eastAsia="ru-RU"/>
              </w:rPr>
              <w:t>27 665 489,2</w:t>
            </w:r>
          </w:p>
        </w:tc>
        <w:tc>
          <w:tcPr>
            <w:tcW w:w="755" w:type="pct"/>
            <w:tcBorders>
              <w:top w:val="single" w:sz="4" w:space="0" w:color="000000"/>
              <w:left w:val="nil"/>
              <w:bottom w:val="single" w:sz="4" w:space="0" w:color="000000"/>
              <w:right w:val="single" w:sz="4" w:space="0" w:color="000000"/>
            </w:tcBorders>
            <w:vAlign w:val="center"/>
          </w:tcPr>
          <w:p w:rsidR="00A7504D" w:rsidRPr="00A7504D" w:rsidRDefault="00A7504D" w:rsidP="00A7504D">
            <w:pPr>
              <w:spacing w:after="0" w:line="240" w:lineRule="auto"/>
              <w:jc w:val="center"/>
              <w:rPr>
                <w:rFonts w:ascii="Times New Roman" w:hAnsi="Times New Roman"/>
                <w:b/>
                <w:bCs/>
                <w:color w:val="000000"/>
                <w:sz w:val="18"/>
                <w:szCs w:val="18"/>
                <w:lang w:eastAsia="ru-RU"/>
              </w:rPr>
            </w:pPr>
            <w:r w:rsidRPr="00A7504D">
              <w:rPr>
                <w:rFonts w:ascii="Times New Roman" w:hAnsi="Times New Roman"/>
                <w:b/>
                <w:bCs/>
                <w:color w:val="000000"/>
                <w:sz w:val="18"/>
                <w:szCs w:val="18"/>
                <w:lang w:eastAsia="ru-RU"/>
              </w:rPr>
              <w:t>28 041 887,6</w:t>
            </w:r>
          </w:p>
        </w:tc>
      </w:tr>
    </w:tbl>
    <w:p w:rsidR="00FA61C4" w:rsidRDefault="00FA61C4" w:rsidP="00076A38">
      <w:pPr>
        <w:spacing w:before="120" w:after="0" w:line="240" w:lineRule="auto"/>
        <w:ind w:firstLine="720"/>
        <w:jc w:val="both"/>
        <w:rPr>
          <w:rFonts w:ascii="Times New Roman" w:hAnsi="Times New Roman"/>
          <w:sz w:val="28"/>
          <w:szCs w:val="28"/>
        </w:rPr>
      </w:pPr>
      <w:r>
        <w:rPr>
          <w:rFonts w:ascii="Times New Roman" w:hAnsi="Times New Roman"/>
          <w:b/>
          <w:bCs/>
          <w:i/>
          <w:iCs/>
          <w:sz w:val="28"/>
          <w:szCs w:val="28"/>
          <w:lang w:eastAsia="ru-RU"/>
        </w:rPr>
        <w:lastRenderedPageBreak/>
        <w:t>Б</w:t>
      </w:r>
      <w:r w:rsidRPr="00154576">
        <w:rPr>
          <w:rFonts w:ascii="Times New Roman" w:hAnsi="Times New Roman"/>
          <w:b/>
          <w:bCs/>
          <w:i/>
          <w:iCs/>
          <w:sz w:val="28"/>
          <w:szCs w:val="28"/>
          <w:lang w:eastAsia="ru-RU"/>
        </w:rPr>
        <w:t xml:space="preserve">юджетные ассигнования </w:t>
      </w:r>
      <w:r>
        <w:rPr>
          <w:rFonts w:ascii="Times New Roman" w:hAnsi="Times New Roman"/>
          <w:b/>
          <w:bCs/>
          <w:i/>
          <w:iCs/>
          <w:sz w:val="28"/>
          <w:szCs w:val="28"/>
          <w:lang w:eastAsia="ru-RU"/>
        </w:rPr>
        <w:t xml:space="preserve">предусмотрены </w:t>
      </w:r>
      <w:r w:rsidRPr="00154576">
        <w:rPr>
          <w:rFonts w:ascii="Times New Roman" w:hAnsi="Times New Roman"/>
          <w:sz w:val="28"/>
          <w:szCs w:val="28"/>
          <w:lang w:eastAsia="ru-RU"/>
        </w:rPr>
        <w:t xml:space="preserve">в </w:t>
      </w:r>
      <w:r>
        <w:rPr>
          <w:rFonts w:ascii="Times New Roman" w:hAnsi="Times New Roman"/>
          <w:sz w:val="28"/>
          <w:szCs w:val="28"/>
          <w:lang w:eastAsia="ru-RU"/>
        </w:rPr>
        <w:t xml:space="preserve">2025 году в </w:t>
      </w:r>
      <w:r w:rsidRPr="00154576">
        <w:rPr>
          <w:rFonts w:ascii="Times New Roman" w:hAnsi="Times New Roman"/>
          <w:sz w:val="28"/>
          <w:szCs w:val="28"/>
          <w:lang w:eastAsia="ru-RU"/>
        </w:rPr>
        <w:t xml:space="preserve">сумме </w:t>
      </w:r>
      <w:r w:rsidR="00C8100B" w:rsidRPr="00076A38">
        <w:rPr>
          <w:rFonts w:ascii="Times New Roman" w:hAnsi="Times New Roman"/>
          <w:sz w:val="28"/>
          <w:szCs w:val="28"/>
        </w:rPr>
        <w:t xml:space="preserve">26 576 105,5 </w:t>
      </w:r>
      <w:r w:rsidRPr="00154576">
        <w:rPr>
          <w:rFonts w:ascii="Times New Roman" w:hAnsi="Times New Roman"/>
          <w:sz w:val="28"/>
          <w:szCs w:val="28"/>
        </w:rPr>
        <w:t xml:space="preserve">тыс. рублей, </w:t>
      </w:r>
      <w:r>
        <w:rPr>
          <w:rFonts w:ascii="Times New Roman" w:hAnsi="Times New Roman"/>
          <w:sz w:val="28"/>
          <w:szCs w:val="28"/>
        </w:rPr>
        <w:t xml:space="preserve">в 2026 году </w:t>
      </w:r>
      <w:r w:rsidR="00C8100B" w:rsidRPr="00076A38">
        <w:rPr>
          <w:rFonts w:ascii="Times New Roman" w:hAnsi="Times New Roman"/>
          <w:sz w:val="28"/>
          <w:szCs w:val="28"/>
        </w:rPr>
        <w:t>27 665 489,2</w:t>
      </w:r>
      <w:r>
        <w:rPr>
          <w:rFonts w:ascii="Times New Roman" w:hAnsi="Times New Roman"/>
          <w:sz w:val="28"/>
          <w:szCs w:val="28"/>
        </w:rPr>
        <w:t xml:space="preserve"> </w:t>
      </w:r>
      <w:r w:rsidRPr="00154576">
        <w:rPr>
          <w:rFonts w:ascii="Times New Roman" w:hAnsi="Times New Roman"/>
          <w:sz w:val="28"/>
          <w:szCs w:val="28"/>
        </w:rPr>
        <w:t>тыс. рублей</w:t>
      </w:r>
      <w:r>
        <w:rPr>
          <w:rFonts w:ascii="Times New Roman" w:hAnsi="Times New Roman"/>
          <w:sz w:val="28"/>
          <w:szCs w:val="28"/>
        </w:rPr>
        <w:t>,</w:t>
      </w:r>
      <w:r w:rsidRPr="00154576">
        <w:rPr>
          <w:rFonts w:ascii="Times New Roman" w:hAnsi="Times New Roman"/>
          <w:sz w:val="28"/>
          <w:szCs w:val="28"/>
        </w:rPr>
        <w:t xml:space="preserve"> в </w:t>
      </w:r>
      <w:r>
        <w:rPr>
          <w:rFonts w:ascii="Times New Roman" w:hAnsi="Times New Roman"/>
          <w:sz w:val="28"/>
          <w:szCs w:val="28"/>
        </w:rPr>
        <w:t>2027</w:t>
      </w:r>
      <w:r w:rsidRPr="00154576">
        <w:rPr>
          <w:rFonts w:ascii="Times New Roman" w:hAnsi="Times New Roman"/>
          <w:sz w:val="28"/>
          <w:szCs w:val="28"/>
        </w:rPr>
        <w:t xml:space="preserve"> году</w:t>
      </w:r>
      <w:r>
        <w:rPr>
          <w:rFonts w:ascii="Times New Roman" w:hAnsi="Times New Roman"/>
          <w:sz w:val="28"/>
          <w:szCs w:val="28"/>
        </w:rPr>
        <w:t xml:space="preserve"> </w:t>
      </w:r>
      <w:r w:rsidR="00C8100B" w:rsidRPr="00076A38">
        <w:rPr>
          <w:rFonts w:ascii="Times New Roman" w:hAnsi="Times New Roman"/>
          <w:sz w:val="28"/>
          <w:szCs w:val="28"/>
        </w:rPr>
        <w:t>28 041 887,6</w:t>
      </w:r>
      <w:r>
        <w:rPr>
          <w:rFonts w:ascii="Times New Roman" w:hAnsi="Times New Roman"/>
          <w:sz w:val="28"/>
          <w:szCs w:val="28"/>
        </w:rPr>
        <w:t xml:space="preserve"> тыс. рублей, в том числе:</w:t>
      </w:r>
    </w:p>
    <w:p w:rsidR="00BB7F49" w:rsidRPr="002816C1" w:rsidRDefault="00BB7F49" w:rsidP="00076A38">
      <w:pPr>
        <w:spacing w:after="0" w:line="240" w:lineRule="auto"/>
        <w:ind w:firstLine="720"/>
        <w:jc w:val="both"/>
        <w:rPr>
          <w:rFonts w:ascii="Times New Roman" w:hAnsi="Times New Roman"/>
          <w:color w:val="000000" w:themeColor="text1"/>
          <w:sz w:val="28"/>
          <w:szCs w:val="28"/>
          <w:shd w:val="clear" w:color="auto" w:fill="D7F763"/>
          <w:lang w:eastAsia="ru-RU"/>
        </w:rPr>
      </w:pPr>
      <w:r w:rsidRPr="002816C1">
        <w:rPr>
          <w:rFonts w:ascii="Times New Roman" w:hAnsi="Times New Roman"/>
          <w:color w:val="000000" w:themeColor="text1"/>
          <w:sz w:val="28"/>
          <w:szCs w:val="28"/>
        </w:rPr>
        <w:t xml:space="preserve">11 154 755,8 тыс. рублей в 2025 году, 12 547 077,6 тыс. рублей ежегодно в 2026 и 2027 годах за счет средств федерального бюджета, </w:t>
      </w:r>
      <w:r w:rsidR="002816C1" w:rsidRPr="002816C1">
        <w:rPr>
          <w:rFonts w:ascii="Times New Roman" w:hAnsi="Times New Roman"/>
          <w:color w:val="000000" w:themeColor="text1"/>
          <w:sz w:val="28"/>
          <w:szCs w:val="28"/>
        </w:rPr>
        <w:t>из них</w:t>
      </w:r>
      <w:r w:rsidRPr="002816C1">
        <w:rPr>
          <w:rFonts w:ascii="Times New Roman" w:hAnsi="Times New Roman"/>
          <w:color w:val="000000" w:themeColor="text1"/>
          <w:sz w:val="28"/>
          <w:szCs w:val="28"/>
          <w:lang w:eastAsia="ru-RU"/>
        </w:rPr>
        <w:t>:</w:t>
      </w:r>
    </w:p>
    <w:p w:rsidR="00BB7F49" w:rsidRPr="002816C1" w:rsidRDefault="00BB7F49" w:rsidP="00076A38">
      <w:pPr>
        <w:autoSpaceDE w:val="0"/>
        <w:autoSpaceDN w:val="0"/>
        <w:adjustRightInd w:val="0"/>
        <w:spacing w:after="0" w:line="240" w:lineRule="auto"/>
        <w:ind w:firstLine="1134"/>
        <w:jc w:val="both"/>
        <w:rPr>
          <w:rFonts w:ascii="Times New Roman" w:hAnsi="Times New Roman"/>
          <w:color w:val="000000" w:themeColor="text1"/>
          <w:sz w:val="28"/>
          <w:szCs w:val="28"/>
        </w:rPr>
      </w:pPr>
      <w:bookmarkStart w:id="17" w:name="_Hlk176874816"/>
      <w:r w:rsidRPr="002816C1">
        <w:rPr>
          <w:rFonts w:ascii="Times New Roman" w:hAnsi="Times New Roman"/>
          <w:color w:val="000000" w:themeColor="text1"/>
          <w:sz w:val="28"/>
          <w:szCs w:val="28"/>
        </w:rPr>
        <w:t>26 700,0 тыс. рублей в 2025 году, 23</w:t>
      </w:r>
      <w:r w:rsidR="00017445" w:rsidRPr="002816C1">
        <w:rPr>
          <w:rFonts w:ascii="Times New Roman" w:hAnsi="Times New Roman"/>
          <w:color w:val="000000" w:themeColor="text1"/>
          <w:sz w:val="28"/>
          <w:szCs w:val="28"/>
        </w:rPr>
        <w:t> </w:t>
      </w:r>
      <w:r w:rsidRPr="002816C1">
        <w:rPr>
          <w:rFonts w:ascii="Times New Roman" w:hAnsi="Times New Roman"/>
          <w:color w:val="000000" w:themeColor="text1"/>
          <w:sz w:val="28"/>
          <w:szCs w:val="28"/>
        </w:rPr>
        <w:t xml:space="preserve">000,0 тыс. рублей </w:t>
      </w:r>
      <w:r w:rsidR="001F5FE0" w:rsidRPr="002816C1">
        <w:rPr>
          <w:rFonts w:ascii="Times New Roman" w:hAnsi="Times New Roman"/>
          <w:color w:val="000000" w:themeColor="text1"/>
          <w:sz w:val="28"/>
          <w:szCs w:val="28"/>
        </w:rPr>
        <w:t>ежегодно в 2026 и 2027 годах</w:t>
      </w:r>
      <w:r w:rsidRPr="002816C1">
        <w:rPr>
          <w:rFonts w:ascii="Times New Roman" w:hAnsi="Times New Roman"/>
          <w:color w:val="000000" w:themeColor="text1"/>
          <w:sz w:val="28"/>
          <w:szCs w:val="28"/>
        </w:rPr>
        <w:t xml:space="preserve"> в рамках </w:t>
      </w:r>
      <w:bookmarkStart w:id="18" w:name="_Hlk147915686"/>
      <w:r w:rsidRPr="002816C1">
        <w:rPr>
          <w:rFonts w:ascii="Times New Roman" w:hAnsi="Times New Roman"/>
          <w:color w:val="000000" w:themeColor="text1"/>
          <w:sz w:val="28"/>
          <w:szCs w:val="28"/>
        </w:rPr>
        <w:t>национального проекта "Демография"</w:t>
      </w:r>
      <w:bookmarkEnd w:id="18"/>
      <w:r w:rsidRPr="002816C1">
        <w:rPr>
          <w:rFonts w:ascii="Times New Roman" w:hAnsi="Times New Roman"/>
          <w:color w:val="000000" w:themeColor="text1"/>
          <w:sz w:val="28"/>
          <w:szCs w:val="28"/>
        </w:rPr>
        <w:t xml:space="preserve"> на реализацию дополнительных мероприятий в сфере занятости;</w:t>
      </w:r>
    </w:p>
    <w:bookmarkEnd w:id="17"/>
    <w:p w:rsidR="00BB7F49" w:rsidRPr="002816C1" w:rsidRDefault="00BB7F49" w:rsidP="00076A38">
      <w:pPr>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 xml:space="preserve">1 096 934,7 тыс. рублей в 2025 году, </w:t>
      </w:r>
      <w:r w:rsidRPr="002816C1">
        <w:rPr>
          <w:rFonts w:ascii="Times New Roman" w:hAnsi="Times New Roman"/>
          <w:bCs/>
          <w:color w:val="000000" w:themeColor="text1"/>
          <w:sz w:val="28"/>
          <w:szCs w:val="28"/>
        </w:rPr>
        <w:t xml:space="preserve">1 706 351,3 тыс. </w:t>
      </w:r>
      <w:r w:rsidRPr="002816C1">
        <w:rPr>
          <w:rFonts w:ascii="Times New Roman" w:hAnsi="Times New Roman"/>
          <w:color w:val="000000" w:themeColor="text1"/>
          <w:sz w:val="28"/>
          <w:szCs w:val="28"/>
        </w:rPr>
        <w:t xml:space="preserve">рублей </w:t>
      </w:r>
      <w:r w:rsidR="001F5FE0" w:rsidRPr="002816C1">
        <w:rPr>
          <w:rFonts w:ascii="Times New Roman" w:hAnsi="Times New Roman"/>
          <w:color w:val="000000" w:themeColor="text1"/>
          <w:sz w:val="28"/>
          <w:szCs w:val="28"/>
        </w:rPr>
        <w:t>ежегодно в 2026 и 2027 годах</w:t>
      </w:r>
      <w:r w:rsidRPr="002816C1">
        <w:rPr>
          <w:rFonts w:ascii="Times New Roman" w:hAnsi="Times New Roman"/>
          <w:color w:val="000000" w:themeColor="text1"/>
          <w:sz w:val="28"/>
          <w:szCs w:val="28"/>
        </w:rPr>
        <w:t xml:space="preserve"> на мероприятия федеральной целевой программы "Воспроизводство и использование природных ресурсов" на следующие </w:t>
      </w:r>
      <w:r w:rsidRPr="002816C1">
        <w:rPr>
          <w:rFonts w:ascii="Times New Roman" w:hAnsi="Times New Roman"/>
          <w:bCs/>
          <w:color w:val="000000" w:themeColor="text1"/>
          <w:sz w:val="28"/>
          <w:szCs w:val="28"/>
        </w:rPr>
        <w:t>объекты:</w:t>
      </w:r>
    </w:p>
    <w:p w:rsidR="00BB7F49" w:rsidRPr="002816C1" w:rsidRDefault="00BB7F49" w:rsidP="006E2B10">
      <w:pPr>
        <w:spacing w:after="0" w:line="240" w:lineRule="auto"/>
        <w:ind w:firstLine="1418"/>
        <w:jc w:val="both"/>
        <w:rPr>
          <w:rFonts w:ascii="Times New Roman" w:hAnsi="Times New Roman"/>
          <w:bCs/>
          <w:color w:val="000000" w:themeColor="text1"/>
          <w:sz w:val="28"/>
          <w:szCs w:val="28"/>
        </w:rPr>
      </w:pPr>
      <w:r w:rsidRPr="002816C1">
        <w:rPr>
          <w:rFonts w:ascii="Times New Roman" w:hAnsi="Times New Roman"/>
          <w:color w:val="000000" w:themeColor="text1"/>
          <w:kern w:val="32"/>
          <w:sz w:val="28"/>
          <w:szCs w:val="28"/>
        </w:rPr>
        <w:t>"</w:t>
      </w:r>
      <w:r w:rsidRPr="002816C1">
        <w:rPr>
          <w:rFonts w:ascii="Times New Roman" w:hAnsi="Times New Roman"/>
          <w:bCs/>
          <w:color w:val="000000" w:themeColor="text1"/>
          <w:sz w:val="28"/>
          <w:szCs w:val="28"/>
        </w:rPr>
        <w:t>Строительство гидротехнических сооружений в г.Чита на р.Чита от моста ул. Ярославского до устья</w:t>
      </w:r>
      <w:r w:rsidRPr="002816C1">
        <w:rPr>
          <w:rFonts w:ascii="Times New Roman" w:hAnsi="Times New Roman"/>
          <w:color w:val="000000" w:themeColor="text1"/>
          <w:kern w:val="32"/>
          <w:sz w:val="28"/>
          <w:szCs w:val="28"/>
        </w:rPr>
        <w:t>"</w:t>
      </w:r>
      <w:r w:rsidRPr="002816C1">
        <w:rPr>
          <w:rFonts w:ascii="Times New Roman" w:hAnsi="Times New Roman"/>
          <w:bCs/>
          <w:color w:val="000000" w:themeColor="text1"/>
          <w:sz w:val="28"/>
          <w:szCs w:val="28"/>
        </w:rPr>
        <w:t xml:space="preserve"> – 44 870,7 тыс. рублей в 2025 году, 203 101,2 тыс. рублей </w:t>
      </w:r>
      <w:r w:rsidR="00C8100B" w:rsidRPr="002816C1">
        <w:rPr>
          <w:rFonts w:ascii="Times New Roman" w:hAnsi="Times New Roman"/>
          <w:bCs/>
          <w:color w:val="000000" w:themeColor="text1"/>
          <w:sz w:val="28"/>
          <w:szCs w:val="28"/>
        </w:rPr>
        <w:t>ежегодно в 2026 и 2027 годах</w:t>
      </w:r>
      <w:r w:rsidRPr="002816C1">
        <w:rPr>
          <w:rFonts w:ascii="Times New Roman" w:hAnsi="Times New Roman"/>
          <w:bCs/>
          <w:color w:val="000000" w:themeColor="text1"/>
          <w:sz w:val="28"/>
          <w:szCs w:val="28"/>
        </w:rPr>
        <w:t>;</w:t>
      </w:r>
    </w:p>
    <w:p w:rsidR="00BB7F49" w:rsidRPr="002816C1" w:rsidRDefault="00BB7F49" w:rsidP="00076A38">
      <w:pPr>
        <w:spacing w:after="0" w:line="240" w:lineRule="auto"/>
        <w:ind w:firstLine="1418"/>
        <w:jc w:val="both"/>
        <w:rPr>
          <w:rFonts w:ascii="Times New Roman" w:hAnsi="Times New Roman"/>
          <w:bCs/>
          <w:color w:val="000000" w:themeColor="text1"/>
          <w:sz w:val="28"/>
          <w:szCs w:val="28"/>
        </w:rPr>
      </w:pPr>
      <w:r w:rsidRPr="002816C1">
        <w:rPr>
          <w:rFonts w:ascii="Times New Roman" w:hAnsi="Times New Roman"/>
          <w:bCs/>
          <w:color w:val="000000" w:themeColor="text1"/>
          <w:sz w:val="28"/>
          <w:szCs w:val="28"/>
        </w:rPr>
        <w:t>"Инженерная защита г. Читы от затопления паводковыми водами р.Ингода в Забайкальском крае, левый берег" – 153 463,0 тыс. рублей</w:t>
      </w:r>
      <w:r w:rsidR="006E2B10">
        <w:rPr>
          <w:rFonts w:ascii="Times New Roman" w:hAnsi="Times New Roman"/>
          <w:bCs/>
          <w:color w:val="000000" w:themeColor="text1"/>
          <w:sz w:val="28"/>
          <w:szCs w:val="28"/>
        </w:rPr>
        <w:br/>
      </w:r>
      <w:r w:rsidRPr="002816C1">
        <w:rPr>
          <w:rFonts w:ascii="Times New Roman" w:hAnsi="Times New Roman"/>
          <w:bCs/>
          <w:color w:val="000000" w:themeColor="text1"/>
          <w:sz w:val="28"/>
          <w:szCs w:val="28"/>
        </w:rPr>
        <w:t xml:space="preserve">в 2025 году, 369 794,4 тыс. рублей </w:t>
      </w:r>
      <w:r w:rsidR="00C8100B" w:rsidRPr="002816C1">
        <w:rPr>
          <w:rFonts w:ascii="Times New Roman" w:hAnsi="Times New Roman"/>
          <w:bCs/>
          <w:color w:val="000000" w:themeColor="text1"/>
          <w:sz w:val="28"/>
          <w:szCs w:val="28"/>
        </w:rPr>
        <w:t>ежегодно в 2026 и 2027 годах</w:t>
      </w:r>
      <w:r w:rsidRPr="002816C1">
        <w:rPr>
          <w:rFonts w:ascii="Times New Roman" w:hAnsi="Times New Roman"/>
          <w:bCs/>
          <w:color w:val="000000" w:themeColor="text1"/>
          <w:sz w:val="28"/>
          <w:szCs w:val="28"/>
        </w:rPr>
        <w:t>;</w:t>
      </w:r>
    </w:p>
    <w:p w:rsidR="00BB7F49" w:rsidRPr="002816C1" w:rsidRDefault="00BB7F49" w:rsidP="00076A38">
      <w:pPr>
        <w:spacing w:after="0" w:line="240" w:lineRule="auto"/>
        <w:ind w:firstLine="1418"/>
        <w:jc w:val="both"/>
        <w:rPr>
          <w:rFonts w:ascii="Times New Roman" w:hAnsi="Times New Roman"/>
          <w:bCs/>
          <w:color w:val="000000" w:themeColor="text1"/>
          <w:sz w:val="28"/>
          <w:szCs w:val="28"/>
        </w:rPr>
      </w:pPr>
      <w:r w:rsidRPr="002816C1">
        <w:rPr>
          <w:rFonts w:ascii="Times New Roman" w:hAnsi="Times New Roman"/>
          <w:color w:val="000000" w:themeColor="text1"/>
          <w:kern w:val="32"/>
          <w:sz w:val="28"/>
          <w:szCs w:val="28"/>
        </w:rPr>
        <w:t>"</w:t>
      </w:r>
      <w:r w:rsidRPr="002816C1">
        <w:rPr>
          <w:rFonts w:ascii="Times New Roman" w:hAnsi="Times New Roman"/>
          <w:bCs/>
          <w:color w:val="000000" w:themeColor="text1"/>
          <w:sz w:val="28"/>
          <w:szCs w:val="28"/>
        </w:rPr>
        <w:t>Инженерные сооружения для защиты пгт. Чернышевск Чернышевского района от затопления паводковыми водами реки Алеур</w:t>
      </w:r>
      <w:r w:rsidRPr="002816C1">
        <w:rPr>
          <w:rFonts w:ascii="Times New Roman" w:hAnsi="Times New Roman"/>
          <w:color w:val="000000" w:themeColor="text1"/>
          <w:kern w:val="32"/>
          <w:sz w:val="28"/>
          <w:szCs w:val="28"/>
        </w:rPr>
        <w:t>"</w:t>
      </w:r>
      <w:r w:rsidRPr="002816C1">
        <w:rPr>
          <w:rFonts w:ascii="Times New Roman" w:hAnsi="Times New Roman"/>
          <w:bCs/>
          <w:color w:val="000000" w:themeColor="text1"/>
          <w:sz w:val="28"/>
          <w:szCs w:val="28"/>
        </w:rPr>
        <w:t xml:space="preserve"> – 150 780,0 тыс. рублей в 2025 году, 301 817,0 тыс. рублей </w:t>
      </w:r>
      <w:r w:rsidR="00C8100B" w:rsidRPr="002816C1">
        <w:rPr>
          <w:rFonts w:ascii="Times New Roman" w:hAnsi="Times New Roman"/>
          <w:bCs/>
          <w:color w:val="000000" w:themeColor="text1"/>
          <w:sz w:val="28"/>
          <w:szCs w:val="28"/>
        </w:rPr>
        <w:t>ежегодно в 2026 и 2027 годах</w:t>
      </w:r>
      <w:r w:rsidRPr="002816C1">
        <w:rPr>
          <w:rFonts w:ascii="Times New Roman" w:hAnsi="Times New Roman"/>
          <w:bCs/>
          <w:color w:val="000000" w:themeColor="text1"/>
          <w:sz w:val="28"/>
          <w:szCs w:val="28"/>
        </w:rPr>
        <w:t>;</w:t>
      </w:r>
    </w:p>
    <w:p w:rsidR="00BB7F49" w:rsidRPr="002816C1" w:rsidRDefault="00BB7F49" w:rsidP="00076A38">
      <w:pPr>
        <w:spacing w:after="0" w:line="240" w:lineRule="auto"/>
        <w:ind w:firstLine="1418"/>
        <w:jc w:val="both"/>
        <w:rPr>
          <w:rFonts w:ascii="Times New Roman" w:hAnsi="Times New Roman"/>
          <w:bCs/>
          <w:color w:val="000000" w:themeColor="text1"/>
          <w:sz w:val="28"/>
          <w:szCs w:val="28"/>
        </w:rPr>
      </w:pPr>
      <w:r w:rsidRPr="002816C1">
        <w:rPr>
          <w:rFonts w:ascii="Times New Roman" w:hAnsi="Times New Roman"/>
          <w:color w:val="000000" w:themeColor="text1"/>
          <w:kern w:val="32"/>
          <w:sz w:val="28"/>
          <w:szCs w:val="28"/>
        </w:rPr>
        <w:t>"</w:t>
      </w:r>
      <w:r w:rsidRPr="002816C1">
        <w:rPr>
          <w:rFonts w:ascii="Times New Roman" w:hAnsi="Times New Roman"/>
          <w:bCs/>
          <w:color w:val="000000" w:themeColor="text1"/>
          <w:sz w:val="28"/>
          <w:szCs w:val="28"/>
        </w:rPr>
        <w:t>Строительство инженерных сооружений для защиты г. Шилка Шилкинского района от затопления паводковыми водами реки Кия</w:t>
      </w:r>
      <w:r w:rsidRPr="002816C1">
        <w:rPr>
          <w:rFonts w:ascii="Times New Roman" w:hAnsi="Times New Roman"/>
          <w:color w:val="000000" w:themeColor="text1"/>
          <w:kern w:val="32"/>
          <w:sz w:val="28"/>
          <w:szCs w:val="28"/>
        </w:rPr>
        <w:t>"</w:t>
      </w:r>
      <w:r w:rsidRPr="002816C1">
        <w:rPr>
          <w:rFonts w:ascii="Times New Roman" w:hAnsi="Times New Roman"/>
          <w:bCs/>
          <w:color w:val="000000" w:themeColor="text1"/>
          <w:sz w:val="28"/>
          <w:szCs w:val="28"/>
        </w:rPr>
        <w:t xml:space="preserve"> – </w:t>
      </w:r>
      <w:r w:rsidRPr="002816C1">
        <w:rPr>
          <w:rFonts w:ascii="Times New Roman" w:hAnsi="Times New Roman"/>
          <w:bCs/>
          <w:color w:val="000000" w:themeColor="text1"/>
          <w:sz w:val="28"/>
          <w:szCs w:val="28"/>
        </w:rPr>
        <w:br/>
        <w:t>242</w:t>
      </w:r>
      <w:r w:rsidR="00C8100B" w:rsidRPr="002816C1">
        <w:rPr>
          <w:rFonts w:ascii="Times New Roman" w:hAnsi="Times New Roman"/>
          <w:bCs/>
          <w:color w:val="000000" w:themeColor="text1"/>
          <w:sz w:val="28"/>
          <w:szCs w:val="28"/>
        </w:rPr>
        <w:t> </w:t>
      </w:r>
      <w:r w:rsidRPr="002816C1">
        <w:rPr>
          <w:rFonts w:ascii="Times New Roman" w:hAnsi="Times New Roman"/>
          <w:bCs/>
          <w:color w:val="000000" w:themeColor="text1"/>
          <w:sz w:val="28"/>
          <w:szCs w:val="28"/>
        </w:rPr>
        <w:t xml:space="preserve">637,0 тыс. рублей в 2025 году, 500 089,4 тыс. рублей </w:t>
      </w:r>
      <w:r w:rsidR="00C8100B" w:rsidRPr="002816C1">
        <w:rPr>
          <w:rFonts w:ascii="Times New Roman" w:hAnsi="Times New Roman"/>
          <w:bCs/>
          <w:color w:val="000000" w:themeColor="text1"/>
          <w:sz w:val="28"/>
          <w:szCs w:val="28"/>
        </w:rPr>
        <w:t>ежегодно в 2026 и 2027 годах;</w:t>
      </w:r>
    </w:p>
    <w:p w:rsidR="00BB7F49" w:rsidRPr="002816C1" w:rsidRDefault="00BB7F49" w:rsidP="00076A38">
      <w:pPr>
        <w:spacing w:after="0" w:line="240" w:lineRule="auto"/>
        <w:ind w:firstLine="1418"/>
        <w:jc w:val="both"/>
        <w:rPr>
          <w:rFonts w:ascii="Times New Roman" w:hAnsi="Times New Roman"/>
          <w:color w:val="000000" w:themeColor="text1"/>
          <w:kern w:val="32"/>
          <w:sz w:val="28"/>
          <w:szCs w:val="28"/>
        </w:rPr>
      </w:pPr>
      <w:r w:rsidRPr="002816C1">
        <w:rPr>
          <w:rFonts w:ascii="Times New Roman" w:hAnsi="Times New Roman"/>
          <w:color w:val="000000" w:themeColor="text1"/>
          <w:kern w:val="32"/>
          <w:sz w:val="28"/>
          <w:szCs w:val="28"/>
        </w:rPr>
        <w:t xml:space="preserve">"Инженерная защита г. Читы от затопления паводковыми водами р. Ингода в Забайкальском крае, правый берег" – 149 336,7 тыс. рублей в 2025 году, 331 549,3 тыс. рублей </w:t>
      </w:r>
      <w:r w:rsidR="00C8100B" w:rsidRPr="002816C1">
        <w:rPr>
          <w:rFonts w:ascii="Times New Roman" w:hAnsi="Times New Roman"/>
          <w:color w:val="000000" w:themeColor="text1"/>
          <w:kern w:val="32"/>
          <w:sz w:val="28"/>
          <w:szCs w:val="28"/>
        </w:rPr>
        <w:t>ежегодно в 2026 и 2027 годах</w:t>
      </w:r>
      <w:r w:rsidRPr="002816C1">
        <w:rPr>
          <w:rFonts w:ascii="Times New Roman" w:hAnsi="Times New Roman"/>
          <w:color w:val="000000" w:themeColor="text1"/>
          <w:kern w:val="32"/>
          <w:sz w:val="28"/>
          <w:szCs w:val="28"/>
        </w:rPr>
        <w:t>;</w:t>
      </w:r>
    </w:p>
    <w:p w:rsidR="00BB7F49" w:rsidRPr="002816C1" w:rsidRDefault="00BB7F49" w:rsidP="00076A38">
      <w:pPr>
        <w:spacing w:after="0" w:line="240" w:lineRule="auto"/>
        <w:ind w:firstLine="1418"/>
        <w:jc w:val="both"/>
        <w:rPr>
          <w:rFonts w:ascii="Times New Roman" w:hAnsi="Times New Roman"/>
          <w:color w:val="000000" w:themeColor="text1"/>
          <w:sz w:val="28"/>
          <w:szCs w:val="28"/>
          <w:lang w:eastAsia="ru-RU"/>
        </w:rPr>
      </w:pPr>
      <w:r w:rsidRPr="002816C1">
        <w:rPr>
          <w:rFonts w:ascii="Times New Roman" w:hAnsi="Times New Roman"/>
          <w:color w:val="000000" w:themeColor="text1"/>
          <w:kern w:val="32"/>
          <w:sz w:val="28"/>
          <w:szCs w:val="28"/>
        </w:rPr>
        <w:t>"Реконструкция гидротехнического сооружения в г. Чите</w:t>
      </w:r>
      <w:r w:rsidR="00AE349C">
        <w:rPr>
          <w:rFonts w:ascii="Times New Roman" w:hAnsi="Times New Roman"/>
          <w:color w:val="000000" w:themeColor="text1"/>
          <w:kern w:val="32"/>
          <w:sz w:val="28"/>
          <w:szCs w:val="28"/>
        </w:rPr>
        <w:t xml:space="preserve"> </w:t>
      </w:r>
      <w:r w:rsidR="006E2B10" w:rsidRPr="002816C1">
        <w:rPr>
          <w:rFonts w:ascii="Times New Roman" w:hAnsi="Times New Roman"/>
          <w:bCs/>
          <w:color w:val="000000" w:themeColor="text1"/>
          <w:sz w:val="28"/>
          <w:szCs w:val="28"/>
        </w:rPr>
        <w:t>–</w:t>
      </w:r>
      <w:r w:rsidR="00AE349C">
        <w:rPr>
          <w:rFonts w:ascii="Times New Roman" w:hAnsi="Times New Roman"/>
          <w:bCs/>
          <w:color w:val="000000" w:themeColor="text1"/>
          <w:sz w:val="28"/>
          <w:szCs w:val="28"/>
        </w:rPr>
        <w:t xml:space="preserve"> </w:t>
      </w:r>
      <w:r w:rsidRPr="002816C1">
        <w:rPr>
          <w:rFonts w:ascii="Times New Roman" w:hAnsi="Times New Roman"/>
          <w:color w:val="000000" w:themeColor="text1"/>
          <w:kern w:val="32"/>
          <w:sz w:val="28"/>
          <w:szCs w:val="28"/>
        </w:rPr>
        <w:t>правый берег от моста по ул. Ковыльная до моста по ул. Генерала Белика" – 355 847,3 тыс. рублей в 2025 году</w:t>
      </w:r>
      <w:r w:rsidR="00C8100B" w:rsidRPr="002816C1">
        <w:rPr>
          <w:rFonts w:ascii="Times New Roman" w:hAnsi="Times New Roman"/>
          <w:color w:val="000000" w:themeColor="text1"/>
          <w:kern w:val="32"/>
          <w:sz w:val="28"/>
          <w:szCs w:val="28"/>
        </w:rPr>
        <w:t>;</w:t>
      </w:r>
    </w:p>
    <w:p w:rsidR="00673F59" w:rsidRPr="002816C1" w:rsidRDefault="00673F59" w:rsidP="00076A38">
      <w:pPr>
        <w:autoSpaceDE w:val="0"/>
        <w:autoSpaceDN w:val="0"/>
        <w:adjustRightInd w:val="0"/>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26</w:t>
      </w:r>
      <w:r w:rsidRPr="002816C1">
        <w:rPr>
          <w:rFonts w:ascii="Times New Roman" w:hAnsi="Times New Roman"/>
          <w:color w:val="000000" w:themeColor="text1"/>
          <w:sz w:val="28"/>
          <w:szCs w:val="28"/>
          <w:lang w:val="en-US"/>
        </w:rPr>
        <w:t> </w:t>
      </w:r>
      <w:r w:rsidRPr="002816C1">
        <w:rPr>
          <w:rFonts w:ascii="Times New Roman" w:hAnsi="Times New Roman"/>
          <w:color w:val="000000" w:themeColor="text1"/>
          <w:sz w:val="28"/>
          <w:szCs w:val="28"/>
        </w:rPr>
        <w:t xml:space="preserve">280,7 тыс. рублей в 2025 году, 93 879,7 тыс. рублей ежегодно в 2026 и 2027 годах в рамках </w:t>
      </w:r>
      <w:r w:rsidRPr="002816C1">
        <w:rPr>
          <w:rFonts w:ascii="Times New Roman" w:hAnsi="Times New Roman"/>
          <w:color w:val="000000" w:themeColor="text1"/>
          <w:sz w:val="28"/>
          <w:szCs w:val="28"/>
          <w:lang w:eastAsia="ru-RU"/>
        </w:rPr>
        <w:t xml:space="preserve">мероприятий регионального проекта "Общесистемные меры развития дорожного хозяйства" </w:t>
      </w:r>
      <w:r w:rsidRPr="002816C1">
        <w:rPr>
          <w:rFonts w:ascii="Times New Roman" w:hAnsi="Times New Roman"/>
          <w:color w:val="000000" w:themeColor="text1"/>
          <w:sz w:val="28"/>
          <w:szCs w:val="28"/>
        </w:rPr>
        <w:t>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реализации национального проекта "Безопасные качественные дороги";</w:t>
      </w:r>
    </w:p>
    <w:p w:rsidR="00673F59" w:rsidRPr="002816C1" w:rsidRDefault="00673F59" w:rsidP="00076A38">
      <w:pPr>
        <w:autoSpaceDE w:val="0"/>
        <w:autoSpaceDN w:val="0"/>
        <w:adjustRightInd w:val="0"/>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6 832 325,8 тыс. рублей в 2025 году, 7 592 791,1 тыс. рублей ежегодно в 2026 и 2027 годах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p w:rsidR="00673F59" w:rsidRPr="002816C1" w:rsidRDefault="00673F59" w:rsidP="00076A38">
      <w:pPr>
        <w:autoSpaceDE w:val="0"/>
        <w:autoSpaceDN w:val="0"/>
        <w:adjustRightInd w:val="0"/>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lastRenderedPageBreak/>
        <w:t>119</w:t>
      </w:r>
      <w:r w:rsidRPr="002816C1">
        <w:rPr>
          <w:rFonts w:ascii="Times New Roman" w:hAnsi="Times New Roman"/>
          <w:color w:val="000000" w:themeColor="text1"/>
          <w:sz w:val="28"/>
          <w:szCs w:val="28"/>
          <w:lang w:val="en-US"/>
        </w:rPr>
        <w:t> </w:t>
      </w:r>
      <w:r w:rsidRPr="002816C1">
        <w:rPr>
          <w:rFonts w:ascii="Times New Roman" w:hAnsi="Times New Roman"/>
          <w:color w:val="000000" w:themeColor="text1"/>
          <w:sz w:val="28"/>
          <w:szCs w:val="28"/>
        </w:rPr>
        <w:t>795,3 тыс. рублей в 2025 году, 48</w:t>
      </w:r>
      <w:r w:rsidRPr="002816C1">
        <w:rPr>
          <w:rFonts w:ascii="Times New Roman" w:hAnsi="Times New Roman"/>
          <w:color w:val="000000" w:themeColor="text1"/>
          <w:sz w:val="28"/>
          <w:szCs w:val="28"/>
          <w:lang w:val="en-US"/>
        </w:rPr>
        <w:t> </w:t>
      </w:r>
      <w:r w:rsidRPr="002816C1">
        <w:rPr>
          <w:rFonts w:ascii="Times New Roman" w:hAnsi="Times New Roman"/>
          <w:color w:val="000000" w:themeColor="text1"/>
          <w:sz w:val="28"/>
          <w:szCs w:val="28"/>
        </w:rPr>
        <w:t>535,3 тыс. рублей ежегодно в 2026 и 2027 годах на предоставление субсидий бюджетам муниципальных образований Забайкальского края на развитие транспортной инфраструктуры на сельских территориях Забайкальского края;</w:t>
      </w:r>
    </w:p>
    <w:p w:rsidR="00673F59" w:rsidRPr="002816C1" w:rsidRDefault="00673F59" w:rsidP="00076A38">
      <w:pPr>
        <w:autoSpaceDE w:val="0"/>
        <w:autoSpaceDN w:val="0"/>
        <w:adjustRightInd w:val="0"/>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109 045,9 тыс. рублей в 2025 году, 323 381,3 тыс. рублей ежегодно в 2026 и 2027 годах на финансовое обеспечение дорожной деятельности в рамках реализации национального проекта "Безопасные качественные дороги";</w:t>
      </w:r>
    </w:p>
    <w:p w:rsidR="00DA3A63" w:rsidRPr="002816C1" w:rsidRDefault="00DA3A63" w:rsidP="00746890">
      <w:pPr>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 xml:space="preserve">100 940,0 тыс. рублей в 2025 году, 29 400,0 тыс. рублей ежегодно в 2026 и 2027 годах на создание "Читинского квартала" в г. Чита в рамках реализации мероприятий </w:t>
      </w:r>
      <w:r w:rsidR="00A12D08" w:rsidRPr="002816C1">
        <w:rPr>
          <w:rFonts w:ascii="Times New Roman" w:hAnsi="Times New Roman"/>
          <w:color w:val="000000" w:themeColor="text1"/>
          <w:sz w:val="28"/>
          <w:szCs w:val="28"/>
          <w:lang w:eastAsia="ru-RU"/>
        </w:rPr>
        <w:t>плана ЦЭР Забайкальского края</w:t>
      </w:r>
      <w:r w:rsidRPr="002816C1">
        <w:rPr>
          <w:rFonts w:ascii="Times New Roman" w:hAnsi="Times New Roman"/>
          <w:color w:val="000000" w:themeColor="text1"/>
          <w:sz w:val="28"/>
          <w:szCs w:val="28"/>
          <w:lang w:eastAsia="ru-RU"/>
        </w:rPr>
        <w:t>;</w:t>
      </w:r>
    </w:p>
    <w:p w:rsidR="00DA3A63" w:rsidRPr="002816C1" w:rsidRDefault="00DA3A63" w:rsidP="00076A38">
      <w:pPr>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 xml:space="preserve">17 207,6 тыс. рублей в 2025 году, 22 608,0 тыс. рублей ежегодно в 2026 и 2027 годах в </w:t>
      </w:r>
      <w:r w:rsidRPr="002816C1">
        <w:rPr>
          <w:rFonts w:ascii="Times New Roman" w:hAnsi="Times New Roman"/>
          <w:color w:val="000000" w:themeColor="text1"/>
          <w:sz w:val="28"/>
          <w:szCs w:val="28"/>
        </w:rPr>
        <w:t xml:space="preserve">рамках государственной программы Российской Федерации </w:t>
      </w:r>
      <w:r w:rsidRPr="002816C1">
        <w:rPr>
          <w:rFonts w:ascii="Times New Roman" w:hAnsi="Times New Roman"/>
          <w:color w:val="000000" w:themeColor="text1"/>
          <w:sz w:val="28"/>
          <w:szCs w:val="28"/>
          <w:lang w:eastAsia="ru-RU"/>
        </w:rPr>
        <w:t>"</w:t>
      </w:r>
      <w:r w:rsidRPr="002816C1">
        <w:rPr>
          <w:rFonts w:ascii="Times New Roman" w:hAnsi="Times New Roman"/>
          <w:color w:val="000000" w:themeColor="text1"/>
          <w:sz w:val="28"/>
          <w:szCs w:val="28"/>
        </w:rPr>
        <w:t>Национальная система пространственных данных</w:t>
      </w:r>
      <w:r w:rsidRPr="002816C1">
        <w:rPr>
          <w:rFonts w:ascii="Times New Roman" w:hAnsi="Times New Roman"/>
          <w:color w:val="000000" w:themeColor="text1"/>
          <w:sz w:val="28"/>
          <w:szCs w:val="28"/>
          <w:lang w:eastAsia="ru-RU"/>
        </w:rPr>
        <w:t>"</w:t>
      </w:r>
      <w:r w:rsidRPr="002816C1">
        <w:rPr>
          <w:rFonts w:ascii="Times New Roman" w:hAnsi="Times New Roman"/>
          <w:color w:val="000000" w:themeColor="text1"/>
          <w:sz w:val="28"/>
          <w:szCs w:val="28"/>
        </w:rPr>
        <w:t xml:space="preserve"> </w:t>
      </w:r>
      <w:r w:rsidRPr="002816C1">
        <w:rPr>
          <w:rFonts w:ascii="Times New Roman" w:hAnsi="Times New Roman"/>
          <w:color w:val="000000" w:themeColor="text1"/>
          <w:sz w:val="28"/>
          <w:szCs w:val="28"/>
          <w:lang w:eastAsia="ru-RU"/>
        </w:rPr>
        <w:t>на проведение комплексных кадастровых работ;</w:t>
      </w:r>
    </w:p>
    <w:p w:rsidR="005D07BB" w:rsidRPr="002816C1" w:rsidRDefault="005D07BB" w:rsidP="00076A38">
      <w:pPr>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 xml:space="preserve">673 715,0 тыс. рублей в 2025 году, 728 387,9 тыс. рублей </w:t>
      </w:r>
      <w:r w:rsidR="00153EEA" w:rsidRPr="002816C1">
        <w:rPr>
          <w:rFonts w:ascii="Times New Roman" w:hAnsi="Times New Roman"/>
          <w:color w:val="000000" w:themeColor="text1"/>
          <w:sz w:val="28"/>
          <w:szCs w:val="28"/>
        </w:rPr>
        <w:t xml:space="preserve">ежегодно </w:t>
      </w:r>
      <w:r w:rsidRPr="002816C1">
        <w:rPr>
          <w:rFonts w:ascii="Times New Roman" w:hAnsi="Times New Roman"/>
          <w:color w:val="000000" w:themeColor="text1"/>
          <w:sz w:val="28"/>
          <w:szCs w:val="28"/>
        </w:rPr>
        <w:t>в 2026 году</w:t>
      </w:r>
      <w:r w:rsidR="00153EEA" w:rsidRPr="002816C1">
        <w:rPr>
          <w:rFonts w:ascii="Times New Roman" w:hAnsi="Times New Roman"/>
          <w:color w:val="000000" w:themeColor="text1"/>
          <w:sz w:val="28"/>
          <w:szCs w:val="28"/>
        </w:rPr>
        <w:t xml:space="preserve"> и 2027 годах</w:t>
      </w:r>
      <w:r w:rsidRPr="002816C1">
        <w:rPr>
          <w:rFonts w:ascii="Times New Roman" w:hAnsi="Times New Roman"/>
          <w:color w:val="000000" w:themeColor="text1"/>
          <w:sz w:val="28"/>
          <w:szCs w:val="28"/>
        </w:rPr>
        <w:t xml:space="preserve"> на поддержку мероприятий в области сельскохозяйственного производства;</w:t>
      </w:r>
    </w:p>
    <w:p w:rsidR="005D07BB" w:rsidRPr="002816C1" w:rsidRDefault="005D07BB" w:rsidP="00076A38">
      <w:pPr>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 xml:space="preserve">1 012 803,5 </w:t>
      </w:r>
      <w:r w:rsidRPr="002816C1">
        <w:rPr>
          <w:rFonts w:ascii="Times New Roman" w:hAnsi="Times New Roman"/>
          <w:color w:val="000000" w:themeColor="text1"/>
          <w:sz w:val="28"/>
          <w:szCs w:val="28"/>
        </w:rPr>
        <w:t>тыс. рублей в 2025 году, 1</w:t>
      </w:r>
      <w:r w:rsidR="00774711" w:rsidRPr="002816C1">
        <w:rPr>
          <w:rFonts w:ascii="Times New Roman" w:hAnsi="Times New Roman"/>
          <w:color w:val="000000" w:themeColor="text1"/>
          <w:sz w:val="28"/>
          <w:szCs w:val="28"/>
        </w:rPr>
        <w:t> </w:t>
      </w:r>
      <w:r w:rsidRPr="002816C1">
        <w:rPr>
          <w:rFonts w:ascii="Times New Roman" w:hAnsi="Times New Roman"/>
          <w:color w:val="000000" w:themeColor="text1"/>
          <w:sz w:val="28"/>
          <w:szCs w:val="28"/>
        </w:rPr>
        <w:t>005</w:t>
      </w:r>
      <w:r w:rsidR="00774711" w:rsidRPr="002816C1">
        <w:rPr>
          <w:rFonts w:ascii="Times New Roman" w:hAnsi="Times New Roman"/>
          <w:color w:val="000000" w:themeColor="text1"/>
          <w:sz w:val="28"/>
          <w:szCs w:val="28"/>
        </w:rPr>
        <w:t> </w:t>
      </w:r>
      <w:r w:rsidRPr="002816C1">
        <w:rPr>
          <w:rFonts w:ascii="Times New Roman" w:hAnsi="Times New Roman"/>
          <w:color w:val="000000" w:themeColor="text1"/>
          <w:sz w:val="28"/>
          <w:szCs w:val="28"/>
        </w:rPr>
        <w:t xml:space="preserve">748,1 тыс. рублей </w:t>
      </w:r>
      <w:r w:rsidR="00153EEA" w:rsidRPr="002816C1">
        <w:rPr>
          <w:rFonts w:ascii="Times New Roman" w:hAnsi="Times New Roman"/>
          <w:color w:val="000000" w:themeColor="text1"/>
          <w:sz w:val="28"/>
          <w:szCs w:val="28"/>
        </w:rPr>
        <w:t xml:space="preserve">ежегодно </w:t>
      </w:r>
      <w:r w:rsidRPr="002816C1">
        <w:rPr>
          <w:rFonts w:ascii="Times New Roman" w:hAnsi="Times New Roman"/>
          <w:color w:val="000000" w:themeColor="text1"/>
          <w:sz w:val="28"/>
          <w:szCs w:val="28"/>
        </w:rPr>
        <w:t xml:space="preserve">в 2026 </w:t>
      </w:r>
      <w:r w:rsidR="00153EEA" w:rsidRPr="002816C1">
        <w:rPr>
          <w:rFonts w:ascii="Times New Roman" w:hAnsi="Times New Roman"/>
          <w:color w:val="000000" w:themeColor="text1"/>
          <w:sz w:val="28"/>
          <w:szCs w:val="28"/>
        </w:rPr>
        <w:t>и 2027 годах</w:t>
      </w:r>
      <w:r w:rsidRPr="002816C1">
        <w:rPr>
          <w:rFonts w:ascii="Times New Roman" w:hAnsi="Times New Roman"/>
          <w:color w:val="000000" w:themeColor="text1"/>
          <w:sz w:val="28"/>
          <w:szCs w:val="28"/>
        </w:rPr>
        <w:t xml:space="preserve"> </w:t>
      </w:r>
      <w:r w:rsidRPr="002816C1">
        <w:rPr>
          <w:rFonts w:ascii="Times New Roman" w:hAnsi="Times New Roman"/>
          <w:color w:val="000000" w:themeColor="text1"/>
          <w:sz w:val="28"/>
          <w:szCs w:val="28"/>
          <w:lang w:eastAsia="ru-RU"/>
        </w:rPr>
        <w:t>на осуществление мер пожарной безопасности и тушение лесных пожаров;</w:t>
      </w:r>
    </w:p>
    <w:p w:rsidR="006F2FA1" w:rsidRPr="002816C1" w:rsidRDefault="006F2FA1" w:rsidP="00076A38">
      <w:pPr>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838 568,4 тыс. рублей в 2025 году, 704 555,9 тыс. рублей ежегодно в 2026 и 2027 годах на осуществление отдельных полномочий в области лесных отношений;</w:t>
      </w:r>
    </w:p>
    <w:p w:rsidR="005D07BB" w:rsidRPr="002816C1" w:rsidRDefault="005D07BB" w:rsidP="00076A38">
      <w:pPr>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 xml:space="preserve">164 031,5 </w:t>
      </w:r>
      <w:r w:rsidRPr="002816C1">
        <w:rPr>
          <w:rFonts w:ascii="Times New Roman" w:hAnsi="Times New Roman"/>
          <w:color w:val="000000" w:themeColor="text1"/>
          <w:sz w:val="28"/>
          <w:szCs w:val="28"/>
        </w:rPr>
        <w:t xml:space="preserve">тыс. рублей в 2025 году, 181 100,4 тыс. рублей </w:t>
      </w:r>
      <w:r w:rsidR="00153EEA" w:rsidRPr="002816C1">
        <w:rPr>
          <w:rFonts w:ascii="Times New Roman" w:hAnsi="Times New Roman"/>
          <w:color w:val="000000" w:themeColor="text1"/>
          <w:sz w:val="28"/>
          <w:szCs w:val="28"/>
        </w:rPr>
        <w:t xml:space="preserve">ежегодно </w:t>
      </w:r>
      <w:r w:rsidRPr="002816C1">
        <w:rPr>
          <w:rFonts w:ascii="Times New Roman" w:hAnsi="Times New Roman"/>
          <w:color w:val="000000" w:themeColor="text1"/>
          <w:sz w:val="28"/>
          <w:szCs w:val="28"/>
        </w:rPr>
        <w:t xml:space="preserve">в 2026 </w:t>
      </w:r>
      <w:r w:rsidR="00153EEA" w:rsidRPr="002816C1">
        <w:rPr>
          <w:rFonts w:ascii="Times New Roman" w:hAnsi="Times New Roman"/>
          <w:color w:val="000000" w:themeColor="text1"/>
          <w:sz w:val="28"/>
          <w:szCs w:val="28"/>
        </w:rPr>
        <w:t>и 2027 годах</w:t>
      </w:r>
      <w:r w:rsidRPr="002816C1">
        <w:rPr>
          <w:rFonts w:ascii="Times New Roman" w:hAnsi="Times New Roman"/>
          <w:color w:val="000000" w:themeColor="text1"/>
          <w:sz w:val="28"/>
          <w:szCs w:val="28"/>
          <w:lang w:eastAsia="ru-RU"/>
        </w:rPr>
        <w:t xml:space="preserve"> на реализацию мероприятий регионального проекта "Сохранение лесов" национального проекта "Экология"; </w:t>
      </w:r>
    </w:p>
    <w:p w:rsidR="005D07BB" w:rsidRPr="002816C1" w:rsidRDefault="005D07BB" w:rsidP="00076A38">
      <w:pPr>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12 000,0 тыс. рублей в 2025 году на реализацию регионального проекта "</w:t>
      </w:r>
      <w:r w:rsidRPr="002816C1">
        <w:rPr>
          <w:rFonts w:ascii="Times New Roman" w:hAnsi="Times New Roman"/>
          <w:color w:val="000000" w:themeColor="text1"/>
          <w:sz w:val="28"/>
          <w:szCs w:val="28"/>
        </w:rPr>
        <w:t>Стимулирование спроса на отечественные беспилотные авиационные системы</w:t>
      </w:r>
      <w:r w:rsidRPr="002816C1">
        <w:rPr>
          <w:rFonts w:ascii="Times New Roman" w:hAnsi="Times New Roman"/>
          <w:color w:val="000000" w:themeColor="text1"/>
          <w:sz w:val="28"/>
          <w:szCs w:val="28"/>
          <w:lang w:eastAsia="ru-RU"/>
        </w:rPr>
        <w:t>" национального проекта "</w:t>
      </w:r>
      <w:r w:rsidRPr="002816C1">
        <w:rPr>
          <w:rFonts w:ascii="Times New Roman" w:hAnsi="Times New Roman"/>
          <w:color w:val="000000" w:themeColor="text1"/>
          <w:sz w:val="28"/>
          <w:szCs w:val="28"/>
        </w:rPr>
        <w:t>Беспилотные авиационные системы</w:t>
      </w:r>
      <w:r w:rsidRPr="002816C1">
        <w:rPr>
          <w:rFonts w:ascii="Times New Roman" w:hAnsi="Times New Roman"/>
          <w:color w:val="000000" w:themeColor="text1"/>
          <w:sz w:val="28"/>
          <w:szCs w:val="28"/>
          <w:lang w:eastAsia="ru-RU"/>
        </w:rPr>
        <w:t>"</w:t>
      </w:r>
      <w:r w:rsidRPr="002816C1">
        <w:rPr>
          <w:rFonts w:ascii="Times New Roman" w:hAnsi="Times New Roman"/>
          <w:color w:val="000000" w:themeColor="text1"/>
          <w:sz w:val="28"/>
          <w:szCs w:val="28"/>
        </w:rPr>
        <w:t xml:space="preserve"> на закупку беспилотных авиационных систем органами исполнительной власти субъектов Российской Федерации в области лесных отношений;</w:t>
      </w:r>
    </w:p>
    <w:p w:rsidR="005D07BB" w:rsidRPr="002816C1" w:rsidRDefault="005D07BB" w:rsidP="00076A38">
      <w:pPr>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rPr>
        <w:t xml:space="preserve">726,5 тыс. рублей ежегодно </w:t>
      </w:r>
      <w:r w:rsidR="00082504">
        <w:rPr>
          <w:rFonts w:ascii="Times New Roman" w:hAnsi="Times New Roman"/>
          <w:color w:val="000000" w:themeColor="text1"/>
          <w:sz w:val="28"/>
          <w:szCs w:val="28"/>
        </w:rPr>
        <w:t>в 2025–2027 годах</w:t>
      </w:r>
      <w:r w:rsidR="00082504" w:rsidRPr="002816C1">
        <w:rPr>
          <w:rFonts w:ascii="Times New Roman" w:hAnsi="Times New Roman"/>
          <w:color w:val="000000" w:themeColor="text1"/>
          <w:sz w:val="28"/>
          <w:szCs w:val="28"/>
        </w:rPr>
        <w:t xml:space="preserve"> </w:t>
      </w:r>
      <w:r w:rsidRPr="002816C1">
        <w:rPr>
          <w:rFonts w:ascii="Times New Roman" w:hAnsi="Times New Roman"/>
          <w:color w:val="000000" w:themeColor="text1"/>
          <w:sz w:val="28"/>
          <w:szCs w:val="28"/>
        </w:rPr>
        <w:t>на осуществление полномочий Российской Федерации в области организации, регулирования и охраны водных биологических ресурсов;</w:t>
      </w:r>
    </w:p>
    <w:p w:rsidR="005D07BB" w:rsidRPr="002816C1" w:rsidRDefault="005D07BB" w:rsidP="00076A38">
      <w:pPr>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rPr>
        <w:t>19 464,5 тыс. рублей в 2025 году, 18</w:t>
      </w:r>
      <w:r w:rsidR="00774711" w:rsidRPr="002816C1">
        <w:rPr>
          <w:rFonts w:ascii="Times New Roman" w:hAnsi="Times New Roman"/>
          <w:color w:val="000000" w:themeColor="text1"/>
          <w:sz w:val="28"/>
          <w:szCs w:val="28"/>
        </w:rPr>
        <w:t> </w:t>
      </w:r>
      <w:r w:rsidRPr="002816C1">
        <w:rPr>
          <w:rFonts w:ascii="Times New Roman" w:hAnsi="Times New Roman"/>
          <w:color w:val="000000" w:themeColor="text1"/>
          <w:sz w:val="28"/>
          <w:szCs w:val="28"/>
        </w:rPr>
        <w:t xml:space="preserve">578,1 тыс. рублей </w:t>
      </w:r>
      <w:r w:rsidR="00774711" w:rsidRPr="002816C1">
        <w:rPr>
          <w:rFonts w:ascii="Times New Roman" w:hAnsi="Times New Roman"/>
          <w:color w:val="000000" w:themeColor="text1"/>
          <w:sz w:val="28"/>
          <w:szCs w:val="28"/>
        </w:rPr>
        <w:t xml:space="preserve">ежегодно </w:t>
      </w:r>
      <w:r w:rsidRPr="002816C1">
        <w:rPr>
          <w:rFonts w:ascii="Times New Roman" w:hAnsi="Times New Roman"/>
          <w:color w:val="000000" w:themeColor="text1"/>
          <w:sz w:val="28"/>
          <w:szCs w:val="28"/>
        </w:rPr>
        <w:t xml:space="preserve">в 2026 </w:t>
      </w:r>
      <w:r w:rsidR="00774711" w:rsidRPr="002816C1">
        <w:rPr>
          <w:rFonts w:ascii="Times New Roman" w:hAnsi="Times New Roman"/>
          <w:color w:val="000000" w:themeColor="text1"/>
          <w:sz w:val="28"/>
          <w:szCs w:val="28"/>
        </w:rPr>
        <w:t xml:space="preserve">и 2027 годах </w:t>
      </w:r>
      <w:r w:rsidRPr="002816C1">
        <w:rPr>
          <w:rFonts w:ascii="Times New Roman" w:hAnsi="Times New Roman"/>
          <w:color w:val="000000" w:themeColor="text1"/>
          <w:sz w:val="28"/>
          <w:szCs w:val="28"/>
        </w:rPr>
        <w:t>на осуществление отдельных полномочий в области водных отношений;</w:t>
      </w:r>
    </w:p>
    <w:p w:rsidR="005D07BB" w:rsidRPr="002816C1" w:rsidRDefault="005D07BB" w:rsidP="00076A38">
      <w:pPr>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rPr>
        <w:t>104</w:t>
      </w:r>
      <w:r w:rsidR="00774711" w:rsidRPr="002816C1">
        <w:rPr>
          <w:rFonts w:ascii="Times New Roman" w:hAnsi="Times New Roman"/>
          <w:color w:val="000000" w:themeColor="text1"/>
          <w:sz w:val="28"/>
          <w:szCs w:val="28"/>
        </w:rPr>
        <w:t> </w:t>
      </w:r>
      <w:r w:rsidRPr="002816C1">
        <w:rPr>
          <w:rFonts w:ascii="Times New Roman" w:hAnsi="Times New Roman"/>
          <w:color w:val="000000" w:themeColor="text1"/>
          <w:sz w:val="28"/>
          <w:szCs w:val="28"/>
        </w:rPr>
        <w:t>216,4 тыс. рублей в 2025 году, 68</w:t>
      </w:r>
      <w:r w:rsidR="00774711" w:rsidRPr="002816C1">
        <w:rPr>
          <w:rFonts w:ascii="Times New Roman" w:hAnsi="Times New Roman"/>
          <w:color w:val="000000" w:themeColor="text1"/>
          <w:sz w:val="28"/>
          <w:szCs w:val="28"/>
        </w:rPr>
        <w:t> </w:t>
      </w:r>
      <w:r w:rsidRPr="002816C1">
        <w:rPr>
          <w:rFonts w:ascii="Times New Roman" w:hAnsi="Times New Roman"/>
          <w:color w:val="000000" w:themeColor="text1"/>
          <w:sz w:val="28"/>
          <w:szCs w:val="28"/>
        </w:rPr>
        <w:t xml:space="preserve">034,0 тыс. рублей </w:t>
      </w:r>
      <w:r w:rsidR="00153EEA" w:rsidRPr="002816C1">
        <w:rPr>
          <w:rFonts w:ascii="Times New Roman" w:hAnsi="Times New Roman"/>
          <w:color w:val="000000" w:themeColor="text1"/>
          <w:sz w:val="28"/>
          <w:szCs w:val="28"/>
        </w:rPr>
        <w:t xml:space="preserve">ежегодно </w:t>
      </w:r>
      <w:r w:rsidRPr="002816C1">
        <w:rPr>
          <w:rFonts w:ascii="Times New Roman" w:hAnsi="Times New Roman"/>
          <w:color w:val="000000" w:themeColor="text1"/>
          <w:sz w:val="28"/>
          <w:szCs w:val="28"/>
        </w:rPr>
        <w:t>в 2026</w:t>
      </w:r>
      <w:r w:rsidR="00153EEA" w:rsidRPr="002816C1">
        <w:rPr>
          <w:rFonts w:ascii="Times New Roman" w:hAnsi="Times New Roman"/>
          <w:color w:val="000000" w:themeColor="text1"/>
          <w:sz w:val="28"/>
          <w:szCs w:val="28"/>
        </w:rPr>
        <w:t xml:space="preserve"> и 2027 годах</w:t>
      </w:r>
      <w:r w:rsidRPr="002816C1">
        <w:rPr>
          <w:rFonts w:ascii="Times New Roman" w:hAnsi="Times New Roman"/>
          <w:color w:val="000000" w:themeColor="text1"/>
          <w:sz w:val="28"/>
          <w:szCs w:val="28"/>
        </w:rPr>
        <w:t xml:space="preserve"> на реализацию государственных программ субъектов Российской Федерации в области использования и охраны водных объектов</w:t>
      </w:r>
      <w:r w:rsidR="006E2B10">
        <w:rPr>
          <w:rFonts w:ascii="Times New Roman" w:hAnsi="Times New Roman"/>
          <w:color w:val="000000" w:themeColor="text1"/>
          <w:sz w:val="28"/>
          <w:szCs w:val="28"/>
        </w:rPr>
        <w:t>;</w:t>
      </w:r>
    </w:p>
    <w:p w:rsidR="00086034" w:rsidRPr="002816C1" w:rsidRDefault="009A2A2F" w:rsidP="00076A38">
      <w:pPr>
        <w:spacing w:after="0" w:line="240" w:lineRule="auto"/>
        <w:ind w:firstLine="709"/>
        <w:contextualSpacing/>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2 880 005,7</w:t>
      </w:r>
      <w:r w:rsidR="00086034" w:rsidRPr="002816C1">
        <w:rPr>
          <w:rFonts w:ascii="Times New Roman" w:hAnsi="Times New Roman"/>
          <w:color w:val="000000" w:themeColor="text1"/>
          <w:sz w:val="28"/>
          <w:szCs w:val="28"/>
          <w:lang w:eastAsia="ru-RU"/>
        </w:rPr>
        <w:t xml:space="preserve"> тыс. рублей в 2025 году, </w:t>
      </w:r>
      <w:r w:rsidRPr="002816C1">
        <w:rPr>
          <w:rFonts w:ascii="Times New Roman" w:hAnsi="Times New Roman"/>
          <w:color w:val="000000" w:themeColor="text1"/>
          <w:sz w:val="28"/>
          <w:szCs w:val="28"/>
          <w:lang w:eastAsia="ru-RU"/>
        </w:rPr>
        <w:t>2 792 663,7</w:t>
      </w:r>
      <w:r w:rsidR="00086034" w:rsidRPr="002816C1">
        <w:rPr>
          <w:rFonts w:ascii="Times New Roman" w:hAnsi="Times New Roman"/>
          <w:color w:val="000000" w:themeColor="text1"/>
          <w:sz w:val="28"/>
          <w:szCs w:val="28"/>
          <w:lang w:eastAsia="ru-RU"/>
        </w:rPr>
        <w:t xml:space="preserve"> тыс. рублей в 2026 году, </w:t>
      </w:r>
      <w:r w:rsidRPr="002816C1">
        <w:rPr>
          <w:rFonts w:ascii="Times New Roman" w:hAnsi="Times New Roman"/>
          <w:color w:val="000000" w:themeColor="text1"/>
          <w:sz w:val="28"/>
          <w:szCs w:val="28"/>
          <w:lang w:eastAsia="ru-RU"/>
        </w:rPr>
        <w:t>2 850 292,9</w:t>
      </w:r>
      <w:r w:rsidR="00086034" w:rsidRPr="002816C1">
        <w:rPr>
          <w:rFonts w:ascii="Times New Roman" w:hAnsi="Times New Roman"/>
          <w:color w:val="000000" w:themeColor="text1"/>
          <w:sz w:val="28"/>
          <w:szCs w:val="28"/>
          <w:lang w:eastAsia="ru-RU"/>
        </w:rPr>
        <w:t xml:space="preserve"> тыс. рублей в 2027 году на финансовое обеспечение </w:t>
      </w:r>
      <w:r w:rsidR="00086034" w:rsidRPr="002816C1">
        <w:rPr>
          <w:rFonts w:ascii="Times New Roman" w:hAnsi="Times New Roman"/>
          <w:color w:val="000000" w:themeColor="text1"/>
          <w:sz w:val="28"/>
          <w:szCs w:val="28"/>
          <w:lang w:eastAsia="ru-RU"/>
        </w:rPr>
        <w:lastRenderedPageBreak/>
        <w:t>выполнения функций государственных органов Забайкальского края и государственных учреждений;</w:t>
      </w:r>
    </w:p>
    <w:p w:rsidR="00DA3A63" w:rsidRPr="002816C1" w:rsidRDefault="00DA3A63" w:rsidP="00076A38">
      <w:pPr>
        <w:spacing w:after="0" w:line="240" w:lineRule="auto"/>
        <w:ind w:firstLine="720"/>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1 333,7 тыс. рублей в 2025 году, 1 275,0 тыс. рублей в 2026 году, 1 300,0 тыс. рублей в 2027 году на возмещение части транспортных расходов по доставке продукции (товаров) в населенные пункты Забайкальского края, отнесенные Правительством Российской Федерации к районам Крайнего Севера и приравненны</w:t>
      </w:r>
      <w:r w:rsidR="006E2B10">
        <w:rPr>
          <w:rFonts w:ascii="Times New Roman" w:hAnsi="Times New Roman"/>
          <w:color w:val="000000" w:themeColor="text1"/>
          <w:sz w:val="28"/>
          <w:szCs w:val="28"/>
          <w:lang w:eastAsia="ru-RU"/>
        </w:rPr>
        <w:t>м</w:t>
      </w:r>
      <w:r w:rsidRPr="002816C1">
        <w:rPr>
          <w:rFonts w:ascii="Times New Roman" w:hAnsi="Times New Roman"/>
          <w:color w:val="000000" w:themeColor="text1"/>
          <w:sz w:val="28"/>
          <w:szCs w:val="28"/>
          <w:lang w:eastAsia="ru-RU"/>
        </w:rPr>
        <w:t xml:space="preserve"> к ним местностям с ограниченными сроками завоза грузов (продукции);</w:t>
      </w:r>
    </w:p>
    <w:p w:rsidR="00DA3A63" w:rsidRPr="002816C1" w:rsidRDefault="00DA3A63" w:rsidP="00076A38">
      <w:pPr>
        <w:spacing w:after="0" w:line="240" w:lineRule="auto"/>
        <w:ind w:firstLine="720"/>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1 723,9 тыс. рублей в 2025 году, 1 650,0 тыс. рублей в 2026 году, 1 700,0 тыс. рублей в 2027 году на проведение конкурса "Лучшие товары и услуги Забайкальского края";</w:t>
      </w:r>
    </w:p>
    <w:p w:rsidR="00DA3A63" w:rsidRPr="002816C1" w:rsidRDefault="00DA3A63" w:rsidP="00076A38">
      <w:pPr>
        <w:spacing w:after="0" w:line="240" w:lineRule="auto"/>
        <w:ind w:firstLine="720"/>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28 202,2 тыс. рублей в 2025 году, 27 000,0 тыс. рублей в 2026 году, 27 700,0 тыс. рублей в 2027 году на обеспечение функционирования организаций инфраструктуры поддержки субъектов малого и среднего предпринимательства;</w:t>
      </w:r>
    </w:p>
    <w:p w:rsidR="00DA3A63" w:rsidRPr="002816C1" w:rsidRDefault="00DA3A63" w:rsidP="00076A38">
      <w:pPr>
        <w:spacing w:after="0" w:line="240" w:lineRule="auto"/>
        <w:ind w:firstLine="720"/>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20</w:t>
      </w:r>
      <w:r w:rsidR="005E2A50" w:rsidRPr="002816C1">
        <w:rPr>
          <w:rFonts w:ascii="Times New Roman" w:hAnsi="Times New Roman"/>
          <w:color w:val="000000" w:themeColor="text1"/>
          <w:sz w:val="28"/>
          <w:szCs w:val="28"/>
          <w:lang w:eastAsia="ru-RU"/>
        </w:rPr>
        <w:t> </w:t>
      </w:r>
      <w:r w:rsidRPr="002816C1">
        <w:rPr>
          <w:rFonts w:ascii="Times New Roman" w:hAnsi="Times New Roman"/>
          <w:color w:val="000000" w:themeColor="text1"/>
          <w:sz w:val="28"/>
          <w:szCs w:val="28"/>
          <w:lang w:eastAsia="ru-RU"/>
        </w:rPr>
        <w:t>000,0 тыс. рублей в 2025 году, 19</w:t>
      </w:r>
      <w:r w:rsidR="00280E24" w:rsidRPr="002816C1">
        <w:rPr>
          <w:rFonts w:ascii="Times New Roman" w:hAnsi="Times New Roman"/>
          <w:color w:val="000000" w:themeColor="text1"/>
          <w:sz w:val="28"/>
          <w:szCs w:val="28"/>
          <w:lang w:eastAsia="ru-RU"/>
        </w:rPr>
        <w:t> </w:t>
      </w:r>
      <w:r w:rsidRPr="002816C1">
        <w:rPr>
          <w:rFonts w:ascii="Times New Roman" w:hAnsi="Times New Roman"/>
          <w:color w:val="000000" w:themeColor="text1"/>
          <w:sz w:val="28"/>
          <w:szCs w:val="28"/>
          <w:lang w:eastAsia="ru-RU"/>
        </w:rPr>
        <w:t>120,0 тыс. рублей в 2026 году, 19</w:t>
      </w:r>
      <w:r w:rsidR="00280E24" w:rsidRPr="002816C1">
        <w:rPr>
          <w:rFonts w:ascii="Times New Roman" w:hAnsi="Times New Roman"/>
          <w:color w:val="000000" w:themeColor="text1"/>
          <w:sz w:val="28"/>
          <w:szCs w:val="28"/>
          <w:lang w:eastAsia="ru-RU"/>
        </w:rPr>
        <w:t> </w:t>
      </w:r>
      <w:r w:rsidRPr="002816C1">
        <w:rPr>
          <w:rFonts w:ascii="Times New Roman" w:hAnsi="Times New Roman"/>
          <w:color w:val="000000" w:themeColor="text1"/>
          <w:sz w:val="28"/>
          <w:szCs w:val="28"/>
          <w:lang w:eastAsia="ru-RU"/>
        </w:rPr>
        <w:t>660,0 тыс. рублей в 2027 году на осуществлени</w:t>
      </w:r>
      <w:r w:rsidR="006E2B10">
        <w:rPr>
          <w:rFonts w:ascii="Times New Roman" w:hAnsi="Times New Roman"/>
          <w:color w:val="000000" w:themeColor="text1"/>
          <w:sz w:val="28"/>
          <w:szCs w:val="28"/>
          <w:lang w:eastAsia="ru-RU"/>
        </w:rPr>
        <w:t>е</w:t>
      </w:r>
      <w:r w:rsidRPr="002816C1">
        <w:rPr>
          <w:rFonts w:ascii="Times New Roman" w:hAnsi="Times New Roman"/>
          <w:color w:val="000000" w:themeColor="text1"/>
          <w:sz w:val="28"/>
          <w:szCs w:val="28"/>
          <w:lang w:eastAsia="ru-RU"/>
        </w:rPr>
        <w:t xml:space="preserve"> деятельности в сфере туризма;</w:t>
      </w:r>
    </w:p>
    <w:p w:rsidR="00DA3A63" w:rsidRPr="002816C1" w:rsidRDefault="00DA3A63" w:rsidP="00076A38">
      <w:pPr>
        <w:spacing w:after="0" w:line="240" w:lineRule="auto"/>
        <w:ind w:firstLine="720"/>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111 844,5 тыс. рублей в 2025 году, 107 021,0 тыс. рублей в 2026 году, 109 940,0 тыс. рублей в 2027 году на поддержку инвестиционной деятельности в Забайкальском крае;</w:t>
      </w:r>
    </w:p>
    <w:p w:rsidR="00DA3A63" w:rsidRPr="002816C1" w:rsidRDefault="00DA3A63" w:rsidP="00076A38">
      <w:pPr>
        <w:spacing w:after="0" w:line="240" w:lineRule="auto"/>
        <w:ind w:firstLine="720"/>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 xml:space="preserve">24 104,1 тыс. рублей в 2025 году, 23 050,0 тыс. рублей в 2026 году, 23 700,0 тыс. рублей в 2027 году на текущие и иные расходы АНО </w:t>
      </w:r>
      <w:r w:rsidR="006B2D07" w:rsidRPr="002816C1">
        <w:rPr>
          <w:rFonts w:ascii="Times New Roman" w:hAnsi="Times New Roman"/>
          <w:color w:val="000000" w:themeColor="text1"/>
          <w:sz w:val="28"/>
          <w:szCs w:val="28"/>
          <w:lang w:eastAsia="ru-RU"/>
        </w:rPr>
        <w:t>"</w:t>
      </w:r>
      <w:r w:rsidRPr="002816C1">
        <w:rPr>
          <w:rFonts w:ascii="Times New Roman" w:hAnsi="Times New Roman"/>
          <w:color w:val="000000" w:themeColor="text1"/>
          <w:sz w:val="28"/>
          <w:szCs w:val="28"/>
          <w:lang w:eastAsia="ru-RU"/>
        </w:rPr>
        <w:t>Агентство по туризму Забайкальского края</w:t>
      </w:r>
      <w:r w:rsidR="006B2D07" w:rsidRPr="002816C1">
        <w:rPr>
          <w:rFonts w:ascii="Times New Roman" w:hAnsi="Times New Roman"/>
          <w:color w:val="000000" w:themeColor="text1"/>
          <w:sz w:val="28"/>
          <w:szCs w:val="28"/>
          <w:lang w:eastAsia="ru-RU"/>
        </w:rPr>
        <w:t>"</w:t>
      </w:r>
      <w:r w:rsidRPr="002816C1">
        <w:rPr>
          <w:rFonts w:ascii="Times New Roman" w:hAnsi="Times New Roman"/>
          <w:color w:val="000000" w:themeColor="text1"/>
          <w:sz w:val="28"/>
          <w:szCs w:val="28"/>
          <w:lang w:eastAsia="ru-RU"/>
        </w:rPr>
        <w:t>;</w:t>
      </w:r>
    </w:p>
    <w:p w:rsidR="00DA3A63" w:rsidRPr="002816C1" w:rsidRDefault="00DA3A63" w:rsidP="00076A38">
      <w:pPr>
        <w:spacing w:after="0" w:line="240" w:lineRule="auto"/>
        <w:ind w:firstLine="720"/>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184 488,0 тыс. рублей в 2025 году на строительство цементного завода (строительство водозабора с водопроводом) в рамках реализации инфраструктурных проектов</w:t>
      </w:r>
      <w:r w:rsidR="00AE349C">
        <w:rPr>
          <w:rFonts w:ascii="Times New Roman" w:hAnsi="Times New Roman"/>
          <w:color w:val="000000" w:themeColor="text1"/>
          <w:sz w:val="28"/>
          <w:szCs w:val="28"/>
          <w:lang w:eastAsia="ru-RU"/>
        </w:rPr>
        <w:t>,</w:t>
      </w:r>
      <w:r w:rsidRPr="002816C1">
        <w:rPr>
          <w:rFonts w:ascii="Times New Roman" w:hAnsi="Times New Roman"/>
          <w:color w:val="000000" w:themeColor="text1"/>
          <w:sz w:val="28"/>
          <w:szCs w:val="28"/>
          <w:lang w:eastAsia="ru-RU"/>
        </w:rPr>
        <w:t xml:space="preserve"> источником финансового обеспечения расходов на реализацию которых являются бюджетные кредиты;</w:t>
      </w:r>
    </w:p>
    <w:p w:rsidR="00DA3A63" w:rsidRPr="002816C1" w:rsidRDefault="00DA3A63" w:rsidP="00076A38">
      <w:pPr>
        <w:spacing w:after="0" w:line="240" w:lineRule="auto"/>
        <w:ind w:firstLine="720"/>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20 126,2 тыс. рублей в 2025 году на проведение работ по описанию местоположения границ населенных пунктов, территориальных зон и направление сведений для внесения в ЕГРН, а также на картографические работы;</w:t>
      </w:r>
    </w:p>
    <w:p w:rsidR="00DA3A63" w:rsidRPr="002816C1" w:rsidRDefault="00DA3A63" w:rsidP="00076A38">
      <w:pPr>
        <w:spacing w:after="0" w:line="240" w:lineRule="auto"/>
        <w:ind w:firstLine="720"/>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320 000,0 тыс. рублей в 2025 году на восстановление экономики и поддержку жизнедеятельности населения</w:t>
      </w:r>
      <w:r w:rsidR="002816C1" w:rsidRPr="002816C1">
        <w:rPr>
          <w:rFonts w:ascii="Times New Roman" w:hAnsi="Times New Roman"/>
          <w:color w:val="000000" w:themeColor="text1"/>
          <w:sz w:val="28"/>
          <w:szCs w:val="28"/>
          <w:lang w:eastAsia="ru-RU"/>
        </w:rPr>
        <w:t>;</w:t>
      </w:r>
    </w:p>
    <w:p w:rsidR="00BB7F49" w:rsidRPr="002816C1" w:rsidRDefault="00BB7F49" w:rsidP="00076A38">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151 500,0 тыс. рублей в 2025 году на осуществление мероприятий по видеофиксации нарушений правил дорожного движения на территории Забайкальского края и рассылке почтовых уведомлений собственникам транспортных средств;</w:t>
      </w:r>
    </w:p>
    <w:p w:rsidR="00BB7F49" w:rsidRPr="002816C1" w:rsidRDefault="00BB7F49" w:rsidP="00076A38">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4 012 605,8 тыс. рублей в 2025 году, 4 864 325,6 тыс. рублей в</w:t>
      </w:r>
      <w:r w:rsidR="006E2B10">
        <w:rPr>
          <w:rFonts w:ascii="Times New Roman" w:hAnsi="Times New Roman"/>
          <w:color w:val="000000" w:themeColor="text1"/>
          <w:sz w:val="28"/>
          <w:szCs w:val="28"/>
          <w:lang w:eastAsia="ru-RU"/>
        </w:rPr>
        <w:br/>
      </w:r>
      <w:r w:rsidRPr="002816C1">
        <w:rPr>
          <w:rFonts w:ascii="Times New Roman" w:hAnsi="Times New Roman"/>
          <w:color w:val="000000" w:themeColor="text1"/>
          <w:sz w:val="28"/>
          <w:szCs w:val="28"/>
          <w:lang w:eastAsia="ru-RU"/>
        </w:rPr>
        <w:t>2026 году, 3 971 491,3 тыс. рублей в 2027 году на реализацию мероприятия регионального проекта "Региональная и местная дорожная сеть"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p w:rsidR="00BB7F49" w:rsidRPr="002816C1" w:rsidRDefault="00BB7F49" w:rsidP="00076A38">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lastRenderedPageBreak/>
        <w:t>999 977,6 тыс. рублей в 2025 году, 4 821,4 тыс. рублей в 2026 году на реализацию мероприятия регионального проекта "Общесистемные меры развития дорожного хозяйства", из них:</w:t>
      </w:r>
    </w:p>
    <w:p w:rsidR="00BB7F49" w:rsidRPr="002816C1" w:rsidRDefault="00BB7F49" w:rsidP="00082504">
      <w:pPr>
        <w:autoSpaceDE w:val="0"/>
        <w:autoSpaceDN w:val="0"/>
        <w:adjustRightInd w:val="0"/>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23 382,2 тыс. рублей в 2025 году, 4 821,4 тыс. рублей в 2026 году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p w:rsidR="00BB7F49" w:rsidRPr="002816C1" w:rsidRDefault="00BB7F49" w:rsidP="00082504">
      <w:pPr>
        <w:autoSpaceDE w:val="0"/>
        <w:autoSpaceDN w:val="0"/>
        <w:adjustRightInd w:val="0"/>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496 595,4 тыс. рублей в 2025 году на увеличение количества стационарных камер фотовидеофиксации нарушений правил дорожного движения на автомобильных дорогах федерального, регионального или межмуниципального, местного значения;</w:t>
      </w:r>
    </w:p>
    <w:p w:rsidR="00BB7F49" w:rsidRPr="002816C1" w:rsidRDefault="00BB7F49" w:rsidP="00082504">
      <w:pPr>
        <w:autoSpaceDE w:val="0"/>
        <w:autoSpaceDN w:val="0"/>
        <w:adjustRightInd w:val="0"/>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480 000,0 тыс. рублей в 2025 году на размещение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p w:rsidR="00BB7F49" w:rsidRPr="002816C1" w:rsidRDefault="00BB7F49" w:rsidP="00076A38">
      <w:pPr>
        <w:autoSpaceDE w:val="0"/>
        <w:autoSpaceDN w:val="0"/>
        <w:adjustRightInd w:val="0"/>
        <w:spacing w:after="0" w:line="240" w:lineRule="auto"/>
        <w:ind w:firstLine="709"/>
        <w:jc w:val="both"/>
        <w:rPr>
          <w:rFonts w:ascii="Times New Roman" w:hAnsi="Times New Roman"/>
          <w:color w:val="000000" w:themeColor="text1"/>
          <w:sz w:val="28"/>
          <w:szCs w:val="28"/>
        </w:rPr>
      </w:pPr>
      <w:r w:rsidRPr="002816C1">
        <w:rPr>
          <w:rFonts w:ascii="Times New Roman" w:hAnsi="Times New Roman"/>
          <w:color w:val="000000" w:themeColor="text1"/>
          <w:sz w:val="28"/>
          <w:szCs w:val="28"/>
          <w:lang w:eastAsia="ru-RU"/>
        </w:rPr>
        <w:t>3 573 414,6 тыс. рублей в 2025 году, 4 473 172,4 тыс. рублей в</w:t>
      </w:r>
      <w:r w:rsidR="006E2B10">
        <w:rPr>
          <w:rFonts w:ascii="Times New Roman" w:hAnsi="Times New Roman"/>
          <w:color w:val="000000" w:themeColor="text1"/>
          <w:sz w:val="28"/>
          <w:szCs w:val="28"/>
          <w:lang w:eastAsia="ru-RU"/>
        </w:rPr>
        <w:br/>
      </w:r>
      <w:r w:rsidRPr="002816C1">
        <w:rPr>
          <w:rFonts w:ascii="Times New Roman" w:hAnsi="Times New Roman"/>
          <w:color w:val="000000" w:themeColor="text1"/>
          <w:sz w:val="28"/>
          <w:szCs w:val="28"/>
          <w:lang w:eastAsia="ru-RU"/>
        </w:rPr>
        <w:t>2026 году, 3 898 450,7 тыс. рублей в 2027 году на м</w:t>
      </w:r>
      <w:r w:rsidRPr="002816C1">
        <w:rPr>
          <w:rFonts w:ascii="Times New Roman" w:hAnsi="Times New Roman"/>
          <w:color w:val="000000" w:themeColor="text1"/>
          <w:sz w:val="28"/>
          <w:szCs w:val="28"/>
        </w:rPr>
        <w:t>одернизацию автомобильных дорог регионального и межмуниципального значения;</w:t>
      </w:r>
    </w:p>
    <w:p w:rsidR="00BB7F49" w:rsidRPr="002816C1" w:rsidRDefault="00BB7F49" w:rsidP="00076A38">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 xml:space="preserve">170 000,0 тыс. рублей ежегодно </w:t>
      </w:r>
      <w:r w:rsidR="00082504">
        <w:rPr>
          <w:rFonts w:ascii="Times New Roman" w:hAnsi="Times New Roman"/>
          <w:color w:val="000000" w:themeColor="text1"/>
          <w:sz w:val="28"/>
          <w:szCs w:val="28"/>
        </w:rPr>
        <w:t>в 2025–2027 годах</w:t>
      </w:r>
      <w:r w:rsidR="00082504" w:rsidRPr="002816C1">
        <w:rPr>
          <w:rFonts w:ascii="Times New Roman" w:hAnsi="Times New Roman"/>
          <w:color w:val="000000" w:themeColor="text1"/>
          <w:sz w:val="28"/>
          <w:szCs w:val="28"/>
          <w:lang w:eastAsia="ru-RU"/>
        </w:rPr>
        <w:t xml:space="preserve"> </w:t>
      </w:r>
      <w:r w:rsidRPr="002816C1">
        <w:rPr>
          <w:rFonts w:ascii="Times New Roman" w:hAnsi="Times New Roman"/>
          <w:color w:val="000000" w:themeColor="text1"/>
          <w:sz w:val="28"/>
          <w:szCs w:val="28"/>
          <w:lang w:eastAsia="ru-RU"/>
        </w:rPr>
        <w:t>на предоставление субсидий на проектирование, строительство,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p w:rsidR="00BB7F49" w:rsidRPr="002816C1" w:rsidRDefault="00BB7F49" w:rsidP="00076A38">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400</w:t>
      </w:r>
      <w:r w:rsidR="00673F59" w:rsidRPr="002816C1">
        <w:rPr>
          <w:rFonts w:ascii="Times New Roman" w:hAnsi="Times New Roman"/>
          <w:color w:val="000000" w:themeColor="text1"/>
          <w:sz w:val="28"/>
          <w:szCs w:val="28"/>
          <w:lang w:eastAsia="ru-RU"/>
        </w:rPr>
        <w:t> </w:t>
      </w:r>
      <w:r w:rsidRPr="002816C1">
        <w:rPr>
          <w:rFonts w:ascii="Times New Roman" w:hAnsi="Times New Roman"/>
          <w:color w:val="000000" w:themeColor="text1"/>
          <w:sz w:val="28"/>
          <w:szCs w:val="28"/>
          <w:lang w:eastAsia="ru-RU"/>
        </w:rPr>
        <w:t xml:space="preserve">000,0 тыс. рублей ежегодно </w:t>
      </w:r>
      <w:r w:rsidR="00082504">
        <w:rPr>
          <w:rFonts w:ascii="Times New Roman" w:hAnsi="Times New Roman"/>
          <w:color w:val="000000" w:themeColor="text1"/>
          <w:sz w:val="28"/>
          <w:szCs w:val="28"/>
        </w:rPr>
        <w:t>в 2025–2027 годах</w:t>
      </w:r>
      <w:r w:rsidR="00082504" w:rsidRPr="002816C1">
        <w:rPr>
          <w:rFonts w:ascii="Times New Roman" w:hAnsi="Times New Roman"/>
          <w:color w:val="000000" w:themeColor="text1"/>
          <w:sz w:val="28"/>
          <w:szCs w:val="28"/>
          <w:lang w:eastAsia="ru-RU"/>
        </w:rPr>
        <w:t xml:space="preserve"> </w:t>
      </w:r>
      <w:r w:rsidRPr="002816C1">
        <w:rPr>
          <w:rFonts w:ascii="Times New Roman" w:hAnsi="Times New Roman"/>
          <w:color w:val="000000" w:themeColor="text1"/>
          <w:sz w:val="28"/>
          <w:szCs w:val="28"/>
          <w:lang w:eastAsia="ru-RU"/>
        </w:rPr>
        <w:t>на предоставление иного межбюджетного трансферта на содержание автомобильных дорог общего пользования местного значения и искусственных сооружений;</w:t>
      </w:r>
    </w:p>
    <w:p w:rsidR="00BB7F49" w:rsidRPr="002816C1" w:rsidRDefault="00BB7F49" w:rsidP="00076A38">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451 606,5 тыс. рублей в 2025 году, 309 322,4 тыс. рублей в 2026 году, 2 242 094,6 тыс. рублей в 2027 году на предоставление субсидий на строительство, реконструкцию, капитальный ремонт и ремонт автомобильных дорог общего пользования местного значения и искусственных сооружений на них (включая разработку проектной документации и проведение необходимых экспертиз);</w:t>
      </w:r>
    </w:p>
    <w:p w:rsidR="00BB7F49" w:rsidRPr="002816C1" w:rsidRDefault="00BB7F49" w:rsidP="00076A38">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53 525,9 тыс. рублей в 2025 году на предоставление иного межбюджетного трансферта на восстановление автомобильных дорог общего пользования местного значения при ликвидации последствий чрезвычайных ситуаций;</w:t>
      </w:r>
    </w:p>
    <w:p w:rsidR="00C1142A" w:rsidRPr="002816C1" w:rsidRDefault="00C1142A" w:rsidP="00076A38">
      <w:pPr>
        <w:spacing w:after="0" w:line="240" w:lineRule="auto"/>
        <w:ind w:firstLine="720"/>
        <w:jc w:val="both"/>
        <w:rPr>
          <w:rFonts w:ascii="Times New Roman" w:hAnsi="Times New Roman"/>
          <w:color w:val="000000" w:themeColor="text1"/>
          <w:sz w:val="28"/>
          <w:szCs w:val="28"/>
        </w:rPr>
      </w:pPr>
      <w:r w:rsidRPr="002816C1">
        <w:rPr>
          <w:rFonts w:ascii="Times New Roman" w:hAnsi="Times New Roman"/>
          <w:bCs/>
          <w:color w:val="000000" w:themeColor="text1"/>
          <w:sz w:val="28"/>
          <w:szCs w:val="28"/>
        </w:rPr>
        <w:t>206 936,6 тыс. рублей в 2025 году, 203 515,6 тыс. рублей в 2026 году на</w:t>
      </w:r>
      <w:r w:rsidRPr="002816C1">
        <w:rPr>
          <w:rFonts w:ascii="Times New Roman" w:hAnsi="Times New Roman"/>
          <w:color w:val="000000" w:themeColor="text1"/>
          <w:sz w:val="28"/>
          <w:szCs w:val="28"/>
        </w:rPr>
        <w:t xml:space="preserve"> </w:t>
      </w:r>
      <w:r w:rsidRPr="002816C1">
        <w:rPr>
          <w:rFonts w:ascii="Times New Roman" w:hAnsi="Times New Roman"/>
          <w:bCs/>
          <w:color w:val="000000" w:themeColor="text1"/>
          <w:sz w:val="28"/>
          <w:szCs w:val="28"/>
        </w:rPr>
        <w:t>мероприятия федеральной целевой программы "Воспроизводство и</w:t>
      </w:r>
      <w:r w:rsidRPr="002816C1">
        <w:rPr>
          <w:rFonts w:ascii="Times New Roman" w:hAnsi="Times New Roman"/>
          <w:color w:val="000000" w:themeColor="text1"/>
          <w:sz w:val="28"/>
          <w:szCs w:val="28"/>
        </w:rPr>
        <w:t xml:space="preserve"> использование природных ресурсов" на следующие </w:t>
      </w:r>
      <w:r w:rsidRPr="002816C1">
        <w:rPr>
          <w:rFonts w:ascii="Times New Roman" w:hAnsi="Times New Roman"/>
          <w:bCs/>
          <w:color w:val="000000" w:themeColor="text1"/>
          <w:sz w:val="28"/>
          <w:szCs w:val="28"/>
        </w:rPr>
        <w:t>объекты:</w:t>
      </w:r>
    </w:p>
    <w:p w:rsidR="00C1142A" w:rsidRPr="002816C1" w:rsidRDefault="00082504" w:rsidP="00082504">
      <w:pPr>
        <w:spacing w:after="0" w:line="240" w:lineRule="auto"/>
        <w:ind w:firstLine="1134"/>
        <w:jc w:val="both"/>
        <w:rPr>
          <w:rFonts w:ascii="Times New Roman" w:hAnsi="Times New Roman"/>
          <w:bCs/>
          <w:color w:val="000000" w:themeColor="text1"/>
          <w:sz w:val="28"/>
          <w:szCs w:val="28"/>
        </w:rPr>
      </w:pPr>
      <w:r w:rsidRPr="002816C1">
        <w:rPr>
          <w:rFonts w:ascii="Times New Roman" w:hAnsi="Times New Roman"/>
          <w:bCs/>
          <w:color w:val="000000" w:themeColor="text1"/>
          <w:sz w:val="28"/>
          <w:szCs w:val="28"/>
        </w:rPr>
        <w:t>2 343,2 тыс. рублей в 2025 году, 10 243,5 тыс. рублей в 2026 году</w:t>
      </w:r>
      <w:r w:rsidRPr="002816C1">
        <w:rPr>
          <w:rFonts w:ascii="Times New Roman" w:hAnsi="Times New Roman"/>
          <w:color w:val="000000" w:themeColor="text1"/>
          <w:kern w:val="32"/>
          <w:sz w:val="28"/>
          <w:szCs w:val="28"/>
        </w:rPr>
        <w:t xml:space="preserve"> </w:t>
      </w:r>
      <w:r>
        <w:rPr>
          <w:rFonts w:ascii="Times New Roman" w:hAnsi="Times New Roman"/>
          <w:color w:val="000000" w:themeColor="text1"/>
          <w:kern w:val="32"/>
          <w:sz w:val="28"/>
          <w:szCs w:val="28"/>
        </w:rPr>
        <w:t xml:space="preserve">– </w:t>
      </w:r>
      <w:r w:rsidR="00C1142A" w:rsidRPr="002816C1">
        <w:rPr>
          <w:rFonts w:ascii="Times New Roman" w:hAnsi="Times New Roman"/>
          <w:color w:val="000000" w:themeColor="text1"/>
          <w:kern w:val="32"/>
          <w:sz w:val="28"/>
          <w:szCs w:val="28"/>
        </w:rPr>
        <w:t>"</w:t>
      </w:r>
      <w:r w:rsidR="00C1142A" w:rsidRPr="002816C1">
        <w:rPr>
          <w:rFonts w:ascii="Times New Roman" w:hAnsi="Times New Roman"/>
          <w:bCs/>
          <w:color w:val="000000" w:themeColor="text1"/>
          <w:sz w:val="28"/>
          <w:szCs w:val="28"/>
        </w:rPr>
        <w:t>Строительство гидротехнических сооружений в г.</w:t>
      </w:r>
      <w:r w:rsidR="00C07725">
        <w:rPr>
          <w:rFonts w:ascii="Times New Roman" w:hAnsi="Times New Roman"/>
          <w:bCs/>
          <w:color w:val="000000" w:themeColor="text1"/>
          <w:sz w:val="28"/>
          <w:szCs w:val="28"/>
        </w:rPr>
        <w:t> </w:t>
      </w:r>
      <w:r w:rsidR="00C1142A" w:rsidRPr="002816C1">
        <w:rPr>
          <w:rFonts w:ascii="Times New Roman" w:hAnsi="Times New Roman"/>
          <w:bCs/>
          <w:color w:val="000000" w:themeColor="text1"/>
          <w:sz w:val="28"/>
          <w:szCs w:val="28"/>
        </w:rPr>
        <w:t>Чита на р. Чита от моста ул. Ярославского до устья</w:t>
      </w:r>
      <w:r w:rsidR="00C1142A" w:rsidRPr="002816C1">
        <w:rPr>
          <w:rFonts w:ascii="Times New Roman" w:hAnsi="Times New Roman"/>
          <w:color w:val="000000" w:themeColor="text1"/>
          <w:kern w:val="32"/>
          <w:sz w:val="28"/>
          <w:szCs w:val="28"/>
        </w:rPr>
        <w:t>"</w:t>
      </w:r>
      <w:r w:rsidR="00C1142A" w:rsidRPr="002816C1">
        <w:rPr>
          <w:rFonts w:ascii="Times New Roman" w:hAnsi="Times New Roman"/>
          <w:bCs/>
          <w:color w:val="000000" w:themeColor="text1"/>
          <w:sz w:val="28"/>
          <w:szCs w:val="28"/>
        </w:rPr>
        <w:t xml:space="preserve">; </w:t>
      </w:r>
    </w:p>
    <w:p w:rsidR="00C1142A" w:rsidRPr="002816C1" w:rsidRDefault="00082504" w:rsidP="00082504">
      <w:pPr>
        <w:spacing w:after="0" w:line="240" w:lineRule="auto"/>
        <w:ind w:firstLine="1134"/>
        <w:jc w:val="both"/>
        <w:rPr>
          <w:rFonts w:ascii="Times New Roman" w:hAnsi="Times New Roman"/>
          <w:bCs/>
          <w:color w:val="000000" w:themeColor="text1"/>
          <w:sz w:val="28"/>
          <w:szCs w:val="28"/>
        </w:rPr>
      </w:pPr>
      <w:r w:rsidRPr="002816C1">
        <w:rPr>
          <w:rFonts w:ascii="Times New Roman" w:hAnsi="Times New Roman"/>
          <w:bCs/>
          <w:color w:val="000000" w:themeColor="text1"/>
          <w:sz w:val="28"/>
          <w:szCs w:val="28"/>
        </w:rPr>
        <w:lastRenderedPageBreak/>
        <w:t>193 272,1 тыс. рублей в 2026 году</w:t>
      </w:r>
      <w:r w:rsidRPr="002816C1">
        <w:rPr>
          <w:rFonts w:ascii="Times New Roman" w:hAnsi="Times New Roman"/>
          <w:color w:val="000000" w:themeColor="text1"/>
          <w:kern w:val="32"/>
          <w:sz w:val="28"/>
          <w:szCs w:val="28"/>
        </w:rPr>
        <w:t xml:space="preserve"> </w:t>
      </w:r>
      <w:r>
        <w:rPr>
          <w:rFonts w:ascii="Times New Roman" w:hAnsi="Times New Roman"/>
          <w:color w:val="000000" w:themeColor="text1"/>
          <w:kern w:val="32"/>
          <w:sz w:val="28"/>
          <w:szCs w:val="28"/>
        </w:rPr>
        <w:t xml:space="preserve">– </w:t>
      </w:r>
      <w:r w:rsidR="00C1142A" w:rsidRPr="002816C1">
        <w:rPr>
          <w:rFonts w:ascii="Times New Roman" w:hAnsi="Times New Roman"/>
          <w:color w:val="000000" w:themeColor="text1"/>
          <w:kern w:val="32"/>
          <w:sz w:val="28"/>
          <w:szCs w:val="28"/>
        </w:rPr>
        <w:t>"</w:t>
      </w:r>
      <w:r w:rsidR="00C1142A" w:rsidRPr="002816C1">
        <w:rPr>
          <w:rFonts w:ascii="Times New Roman" w:hAnsi="Times New Roman"/>
          <w:bCs/>
          <w:color w:val="000000" w:themeColor="text1"/>
          <w:sz w:val="28"/>
          <w:szCs w:val="28"/>
        </w:rPr>
        <w:t>Инженерные сооружения для защиты пгт. Чернышевск Чернышевского района от затопления паводковыми водами реки Алеур</w:t>
      </w:r>
      <w:r w:rsidR="00C1142A" w:rsidRPr="002816C1">
        <w:rPr>
          <w:rFonts w:ascii="Times New Roman" w:hAnsi="Times New Roman"/>
          <w:color w:val="000000" w:themeColor="text1"/>
          <w:kern w:val="32"/>
          <w:sz w:val="28"/>
          <w:szCs w:val="28"/>
        </w:rPr>
        <w:t>"</w:t>
      </w:r>
      <w:r w:rsidR="00C1142A" w:rsidRPr="002816C1">
        <w:rPr>
          <w:rFonts w:ascii="Times New Roman" w:hAnsi="Times New Roman"/>
          <w:bCs/>
          <w:color w:val="000000" w:themeColor="text1"/>
          <w:sz w:val="28"/>
          <w:szCs w:val="28"/>
        </w:rPr>
        <w:t>;</w:t>
      </w:r>
    </w:p>
    <w:p w:rsidR="00C1142A" w:rsidRPr="002816C1" w:rsidRDefault="00082504" w:rsidP="00082504">
      <w:pPr>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kern w:val="32"/>
          <w:sz w:val="28"/>
          <w:szCs w:val="28"/>
        </w:rPr>
        <w:t xml:space="preserve">204 593,4 тыс. рублей в 2025 году </w:t>
      </w:r>
      <w:r>
        <w:rPr>
          <w:rFonts w:ascii="Times New Roman" w:hAnsi="Times New Roman"/>
          <w:color w:val="000000" w:themeColor="text1"/>
          <w:kern w:val="32"/>
          <w:sz w:val="28"/>
          <w:szCs w:val="28"/>
        </w:rPr>
        <w:t xml:space="preserve">– </w:t>
      </w:r>
      <w:r w:rsidR="00C1142A" w:rsidRPr="002816C1">
        <w:rPr>
          <w:rFonts w:ascii="Times New Roman" w:hAnsi="Times New Roman"/>
          <w:color w:val="000000" w:themeColor="text1"/>
          <w:kern w:val="32"/>
          <w:sz w:val="28"/>
          <w:szCs w:val="28"/>
        </w:rPr>
        <w:t>"Реконструкция гидротехнического сооружения в г. Чите</w:t>
      </w:r>
      <w:r w:rsidR="00AE349C">
        <w:rPr>
          <w:rFonts w:ascii="Times New Roman" w:hAnsi="Times New Roman"/>
          <w:color w:val="000000" w:themeColor="text1"/>
          <w:kern w:val="32"/>
          <w:sz w:val="28"/>
          <w:szCs w:val="28"/>
        </w:rPr>
        <w:t xml:space="preserve"> </w:t>
      </w:r>
      <w:r w:rsidR="006E2B10" w:rsidRPr="002816C1">
        <w:rPr>
          <w:rFonts w:ascii="Times New Roman" w:hAnsi="Times New Roman"/>
          <w:bCs/>
          <w:color w:val="000000" w:themeColor="text1"/>
          <w:sz w:val="28"/>
          <w:szCs w:val="28"/>
        </w:rPr>
        <w:t>–</w:t>
      </w:r>
      <w:r w:rsidR="00AE349C">
        <w:rPr>
          <w:rFonts w:ascii="Times New Roman" w:hAnsi="Times New Roman"/>
          <w:bCs/>
          <w:color w:val="000000" w:themeColor="text1"/>
          <w:sz w:val="28"/>
          <w:szCs w:val="28"/>
        </w:rPr>
        <w:t xml:space="preserve"> </w:t>
      </w:r>
      <w:r w:rsidR="00C1142A" w:rsidRPr="002816C1">
        <w:rPr>
          <w:rFonts w:ascii="Times New Roman" w:hAnsi="Times New Roman"/>
          <w:color w:val="000000" w:themeColor="text1"/>
          <w:kern w:val="32"/>
          <w:sz w:val="28"/>
          <w:szCs w:val="28"/>
        </w:rPr>
        <w:t>правый берег от моста по ул. Ковыльная до моста по ул. Генерала Белика"</w:t>
      </w:r>
      <w:r>
        <w:rPr>
          <w:rFonts w:ascii="Times New Roman" w:hAnsi="Times New Roman"/>
          <w:color w:val="000000" w:themeColor="text1"/>
          <w:kern w:val="32"/>
          <w:sz w:val="28"/>
          <w:szCs w:val="28"/>
        </w:rPr>
        <w:t>;</w:t>
      </w:r>
    </w:p>
    <w:p w:rsidR="00C1142A" w:rsidRPr="002816C1" w:rsidRDefault="00C1142A" w:rsidP="00076A38">
      <w:pPr>
        <w:autoSpaceDE w:val="0"/>
        <w:autoSpaceDN w:val="0"/>
        <w:adjustRightInd w:val="0"/>
        <w:spacing w:after="0" w:line="240" w:lineRule="auto"/>
        <w:ind w:firstLine="709"/>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433 729,7 тыс. рублей в 2025 году, 424 564,3 тыс. рублей в 2026 году, 430 223,0 тыс. рублей в 2027 году на совершенствование организации пассажирских перевозок железнодорожным транспортом, из них:</w:t>
      </w:r>
    </w:p>
    <w:p w:rsidR="00C1142A" w:rsidRPr="002816C1" w:rsidRDefault="00C1142A" w:rsidP="00076A38">
      <w:pPr>
        <w:autoSpaceDE w:val="0"/>
        <w:autoSpaceDN w:val="0"/>
        <w:adjustRightInd w:val="0"/>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427 350,6 тыс. рублей в 2025 году, 418 320,0 тыс. рублей в 2026 году, 423 895,4 тыс. рублей в 2027 году на выполнение социально значимых перевозок железнодорожным транспортом в пригородном сообщении;</w:t>
      </w:r>
    </w:p>
    <w:p w:rsidR="00C1142A" w:rsidRPr="002816C1" w:rsidRDefault="00C1142A" w:rsidP="00076A38">
      <w:pPr>
        <w:autoSpaceDE w:val="0"/>
        <w:autoSpaceDN w:val="0"/>
        <w:adjustRightInd w:val="0"/>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 xml:space="preserve">6 379,1 тыс. рублей в 2025 году, 6 244,3 тыс. рублей в 2026 году, </w:t>
      </w:r>
      <w:r w:rsidRPr="002816C1">
        <w:rPr>
          <w:rFonts w:ascii="Times New Roman" w:hAnsi="Times New Roman"/>
          <w:color w:val="000000" w:themeColor="text1"/>
          <w:sz w:val="28"/>
          <w:szCs w:val="28"/>
        </w:rPr>
        <w:br/>
        <w:t>6 327,6 тыс. рублей в 2027 году на компенсацию убытков, образовавшихся в связи с установлением льгот для обучающихся по пригородным перевозкам железнодорожным транспортом общего пользования в Забайкальском крае;</w:t>
      </w:r>
    </w:p>
    <w:p w:rsidR="00C1142A" w:rsidRPr="002816C1" w:rsidRDefault="00C1142A" w:rsidP="00076A38">
      <w:pPr>
        <w:autoSpaceDE w:val="0"/>
        <w:autoSpaceDN w:val="0"/>
        <w:adjustRightInd w:val="0"/>
        <w:spacing w:after="0" w:line="240" w:lineRule="auto"/>
        <w:ind w:firstLine="709"/>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 xml:space="preserve">132 389,0 тыс. рублей в 2025 году, 126 057,5 тыс. рублей </w:t>
      </w:r>
      <w:r w:rsidR="007948B1" w:rsidRPr="002816C1">
        <w:rPr>
          <w:rFonts w:ascii="Times New Roman" w:hAnsi="Times New Roman"/>
          <w:color w:val="000000" w:themeColor="text1"/>
          <w:sz w:val="28"/>
          <w:szCs w:val="28"/>
        </w:rPr>
        <w:t xml:space="preserve">ежегодно </w:t>
      </w:r>
      <w:r w:rsidRPr="002816C1">
        <w:rPr>
          <w:rFonts w:ascii="Times New Roman" w:hAnsi="Times New Roman"/>
          <w:color w:val="000000" w:themeColor="text1"/>
          <w:sz w:val="28"/>
          <w:szCs w:val="28"/>
        </w:rPr>
        <w:t>в 2026 </w:t>
      </w:r>
      <w:r w:rsidR="007948B1" w:rsidRPr="002816C1">
        <w:rPr>
          <w:rFonts w:ascii="Times New Roman" w:hAnsi="Times New Roman"/>
          <w:color w:val="000000" w:themeColor="text1"/>
          <w:sz w:val="28"/>
          <w:szCs w:val="28"/>
        </w:rPr>
        <w:t>и 2027 годах</w:t>
      </w:r>
      <w:r w:rsidRPr="002816C1">
        <w:rPr>
          <w:rFonts w:ascii="Times New Roman" w:hAnsi="Times New Roman"/>
          <w:color w:val="000000" w:themeColor="text1"/>
          <w:sz w:val="28"/>
          <w:szCs w:val="28"/>
        </w:rPr>
        <w:t xml:space="preserve"> на возмещение недополученных доходов (затрат) прошлых лет, возникших при выполнении перевозок пригородным железнодорожным транспортом согласно Соглашению о реструктуризации задолженности Забайкальского края перед акционерным обществом "Забайкальская пригородная пассажирская компания" за период с 11 апреля 2012 года по 31 декабря 2019 года и за 2022 год, заключенному между Правительством Забайкальского края и акционерным обществом "Забайкальская пригородная пассажирская компания";</w:t>
      </w:r>
    </w:p>
    <w:p w:rsidR="00C1142A" w:rsidRPr="002816C1" w:rsidRDefault="00C1142A" w:rsidP="00076A38">
      <w:pPr>
        <w:autoSpaceDE w:val="0"/>
        <w:autoSpaceDN w:val="0"/>
        <w:adjustRightInd w:val="0"/>
        <w:spacing w:after="0" w:line="240" w:lineRule="auto"/>
        <w:ind w:firstLine="709"/>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 xml:space="preserve">238 147,7 тыс. рублей в 2025 году, 233 115,3 тыс. рублей в 2026 году, 236 222,2 тыс. рублей в 2027 году на организацию пассажирских перевозок воздушным транспортом, </w:t>
      </w:r>
      <w:r w:rsidR="002816C1" w:rsidRPr="002816C1">
        <w:rPr>
          <w:rFonts w:ascii="Times New Roman" w:hAnsi="Times New Roman"/>
          <w:color w:val="000000" w:themeColor="text1"/>
          <w:sz w:val="28"/>
          <w:szCs w:val="28"/>
        </w:rPr>
        <w:t>в том числе</w:t>
      </w:r>
      <w:r w:rsidRPr="002816C1">
        <w:rPr>
          <w:rFonts w:ascii="Times New Roman" w:hAnsi="Times New Roman"/>
          <w:color w:val="000000" w:themeColor="text1"/>
          <w:sz w:val="28"/>
          <w:szCs w:val="28"/>
        </w:rPr>
        <w:t>:</w:t>
      </w:r>
    </w:p>
    <w:p w:rsidR="00C1142A" w:rsidRPr="002816C1" w:rsidRDefault="00C1142A" w:rsidP="00076A38">
      <w:pPr>
        <w:autoSpaceDE w:val="0"/>
        <w:autoSpaceDN w:val="0"/>
        <w:adjustRightInd w:val="0"/>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101 864,4 тыс. рублей в 2025 году, 99 020,2 тыс. рублей в 2026 году, 100 776,2 тыс. рублей в 2027 году на выполнение социально значимых перевозок воздушным транспортом в межмуниципальном сообщении;</w:t>
      </w:r>
    </w:p>
    <w:p w:rsidR="00C1142A" w:rsidRPr="002816C1" w:rsidRDefault="00C1142A" w:rsidP="00076A38">
      <w:pPr>
        <w:autoSpaceDE w:val="0"/>
        <w:autoSpaceDN w:val="0"/>
        <w:adjustRightInd w:val="0"/>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 xml:space="preserve">75 604,7 тыс. рублей ежегодно </w:t>
      </w:r>
      <w:r w:rsidR="005D2806">
        <w:rPr>
          <w:rFonts w:ascii="Times New Roman" w:hAnsi="Times New Roman"/>
          <w:color w:val="000000" w:themeColor="text1"/>
          <w:sz w:val="28"/>
          <w:szCs w:val="28"/>
        </w:rPr>
        <w:t xml:space="preserve">в 2025–2027 годах </w:t>
      </w:r>
      <w:r w:rsidRPr="002816C1">
        <w:rPr>
          <w:rFonts w:ascii="Times New Roman" w:hAnsi="Times New Roman"/>
          <w:color w:val="000000" w:themeColor="text1"/>
          <w:sz w:val="28"/>
          <w:szCs w:val="28"/>
        </w:rPr>
        <w:t>на возмещение недополученных доходов от осуществления региональных воздушных перевозок пассажиров;</w:t>
      </w:r>
    </w:p>
    <w:p w:rsidR="00C1142A" w:rsidRPr="002816C1" w:rsidRDefault="00C1142A" w:rsidP="00076A38">
      <w:pPr>
        <w:autoSpaceDE w:val="0"/>
        <w:autoSpaceDN w:val="0"/>
        <w:adjustRightInd w:val="0"/>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60 678,6 тыс. рублей в 2025 году, 58 490,4 тыс. рублей в 2026 году, 59 841,3 тыс. рублей в 2027 году на возмещение недополученных доходов в связи с оказанием услуг по перевозке пассажиров воздушн</w:t>
      </w:r>
      <w:r w:rsidR="00C07725">
        <w:rPr>
          <w:rFonts w:ascii="Times New Roman" w:hAnsi="Times New Roman"/>
          <w:color w:val="000000" w:themeColor="text1"/>
          <w:sz w:val="28"/>
          <w:szCs w:val="28"/>
        </w:rPr>
        <w:t>ым транспортом по маршруту Чита–</w:t>
      </w:r>
      <w:r w:rsidRPr="002816C1">
        <w:rPr>
          <w:rFonts w:ascii="Times New Roman" w:hAnsi="Times New Roman"/>
          <w:color w:val="000000" w:themeColor="text1"/>
          <w:sz w:val="28"/>
          <w:szCs w:val="28"/>
        </w:rPr>
        <w:t>Краснокаменск</w:t>
      </w:r>
      <w:r w:rsidR="00C07725">
        <w:rPr>
          <w:rFonts w:ascii="Times New Roman" w:hAnsi="Times New Roman"/>
          <w:color w:val="000000" w:themeColor="text1"/>
          <w:sz w:val="28"/>
          <w:szCs w:val="28"/>
        </w:rPr>
        <w:t>–</w:t>
      </w:r>
      <w:r w:rsidRPr="002816C1">
        <w:rPr>
          <w:rFonts w:ascii="Times New Roman" w:hAnsi="Times New Roman"/>
          <w:color w:val="000000" w:themeColor="text1"/>
          <w:sz w:val="28"/>
          <w:szCs w:val="28"/>
        </w:rPr>
        <w:t>Чита;</w:t>
      </w:r>
    </w:p>
    <w:p w:rsidR="00C1142A" w:rsidRPr="002816C1" w:rsidRDefault="00C1142A" w:rsidP="00076A38">
      <w:pPr>
        <w:autoSpaceDE w:val="0"/>
        <w:autoSpaceDN w:val="0"/>
        <w:adjustRightInd w:val="0"/>
        <w:spacing w:after="0" w:line="240" w:lineRule="auto"/>
        <w:ind w:firstLine="709"/>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8 206,7 тыс. рублей в 2025 году, 8 033,3 тыс. рублей в 2026 году, 8 140,4 тыс. рублей в 2027 году на выполнение социально значимых перевозок водным транспортом;</w:t>
      </w:r>
    </w:p>
    <w:p w:rsidR="00C1142A" w:rsidRPr="002816C1" w:rsidRDefault="00C1142A" w:rsidP="00076A38">
      <w:pPr>
        <w:autoSpaceDE w:val="0"/>
        <w:autoSpaceDN w:val="0"/>
        <w:adjustRightInd w:val="0"/>
        <w:spacing w:after="0" w:line="240" w:lineRule="auto"/>
        <w:ind w:firstLine="709"/>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lastRenderedPageBreak/>
        <w:t>39 205,8 тыс. рублей в 2025 году, 36 434,3 тыс. рублей в 2026 году, 38 053,6 тыс. рублей в 2027 году на обеспечение мероприятий содействия занятости населения Забайкальского края;</w:t>
      </w:r>
    </w:p>
    <w:p w:rsidR="00C1142A" w:rsidRPr="002816C1" w:rsidRDefault="00C1142A" w:rsidP="00076A38">
      <w:pPr>
        <w:autoSpaceDE w:val="0"/>
        <w:autoSpaceDN w:val="0"/>
        <w:adjustRightInd w:val="0"/>
        <w:spacing w:after="0" w:line="240" w:lineRule="auto"/>
        <w:ind w:firstLine="709"/>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35 000,0 тыс. рублей в 2025 году, 14 275,9 тыс. рублей в 2026 году, 38 182,5 тыс. рублей в 2027 году на обеспечение услугами связи и (или) доступом к сети "Интернет" населенных пунктов Забайкальского края;</w:t>
      </w:r>
    </w:p>
    <w:p w:rsidR="00C1142A" w:rsidRPr="002816C1" w:rsidRDefault="00C1142A" w:rsidP="00076A38">
      <w:pPr>
        <w:autoSpaceDE w:val="0"/>
        <w:autoSpaceDN w:val="0"/>
        <w:adjustRightInd w:val="0"/>
        <w:spacing w:after="0" w:line="240" w:lineRule="auto"/>
        <w:ind w:firstLine="709"/>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79 661,2 тыс. рублей в 2025 году, 95 359,4 тыс. рублей в 2026 году, 74 555,7 тыс. рублей в 2027 году на мероприятия в сфере информатизации;</w:t>
      </w:r>
    </w:p>
    <w:p w:rsidR="00C1142A" w:rsidRPr="002816C1" w:rsidRDefault="00C1142A" w:rsidP="00076A38">
      <w:pPr>
        <w:autoSpaceDE w:val="0"/>
        <w:autoSpaceDN w:val="0"/>
        <w:adjustRightInd w:val="0"/>
        <w:spacing w:after="0" w:line="240" w:lineRule="auto"/>
        <w:ind w:firstLine="709"/>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 xml:space="preserve">3 828,4 тыс. рублей ежегодно </w:t>
      </w:r>
      <w:r w:rsidR="005D2806">
        <w:rPr>
          <w:rFonts w:ascii="Times New Roman" w:hAnsi="Times New Roman"/>
          <w:color w:val="000000" w:themeColor="text1"/>
          <w:sz w:val="28"/>
          <w:szCs w:val="28"/>
        </w:rPr>
        <w:t>в 2025–2027 годах</w:t>
      </w:r>
      <w:r w:rsidR="005D2806" w:rsidRPr="002816C1">
        <w:rPr>
          <w:rFonts w:ascii="Times New Roman" w:hAnsi="Times New Roman"/>
          <w:color w:val="000000" w:themeColor="text1"/>
          <w:sz w:val="28"/>
          <w:szCs w:val="28"/>
        </w:rPr>
        <w:t xml:space="preserve"> </w:t>
      </w:r>
      <w:r w:rsidRPr="002816C1">
        <w:rPr>
          <w:rFonts w:ascii="Times New Roman" w:hAnsi="Times New Roman"/>
          <w:color w:val="000000" w:themeColor="text1"/>
          <w:sz w:val="28"/>
          <w:szCs w:val="28"/>
        </w:rPr>
        <w:t>на выполнение мероприятий по внедрению цифровой трансформации в сфере строительства объектов капитального строительства;</w:t>
      </w:r>
    </w:p>
    <w:p w:rsidR="0059315D" w:rsidRPr="002816C1" w:rsidRDefault="0059315D" w:rsidP="00076A38">
      <w:pPr>
        <w:tabs>
          <w:tab w:val="left" w:pos="0"/>
        </w:tabs>
        <w:spacing w:after="0" w:line="240" w:lineRule="auto"/>
        <w:ind w:firstLine="709"/>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507 951,8 тыс. рублей в 2025 году, 479 </w:t>
      </w:r>
      <w:r w:rsidR="009C30F7">
        <w:rPr>
          <w:rFonts w:ascii="Times New Roman" w:hAnsi="Times New Roman"/>
          <w:color w:val="000000" w:themeColor="text1"/>
          <w:sz w:val="28"/>
          <w:szCs w:val="28"/>
          <w:lang w:eastAsia="ru-RU"/>
        </w:rPr>
        <w:t xml:space="preserve">174,8 тыс. рублей в 2026 году, </w:t>
      </w:r>
      <w:r w:rsidRPr="002816C1">
        <w:rPr>
          <w:rFonts w:ascii="Times New Roman" w:hAnsi="Times New Roman"/>
          <w:color w:val="000000" w:themeColor="text1"/>
          <w:sz w:val="28"/>
          <w:szCs w:val="28"/>
          <w:lang w:eastAsia="ru-RU"/>
        </w:rPr>
        <w:t>496 941,2 тыс. рублей в 2027 году на осуществление государственной поддержки сельского хозяйства, из них:</w:t>
      </w:r>
    </w:p>
    <w:p w:rsidR="0059315D" w:rsidRPr="002816C1" w:rsidRDefault="0059315D" w:rsidP="00076A38">
      <w:pPr>
        <w:tabs>
          <w:tab w:val="left" w:pos="0"/>
        </w:tabs>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57 496,1 тыс. рублей в 2025 году, 40 582,3 тыс. рублей в 2026 году, 40 582,3 тыс. рублей в 2027 году на софинансирование мероприятий Государственной программы Забайкальского края "Развитие сельского хозяйства и регулирование рынков сельскохозяйственной продукции, сырья и продовольствия";</w:t>
      </w:r>
    </w:p>
    <w:p w:rsidR="0059315D" w:rsidRPr="002816C1" w:rsidRDefault="0059315D" w:rsidP="00076A38">
      <w:pPr>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450 455,7 тыс. рублей в 2025 году, 438 592,5 тыс. рублей в</w:t>
      </w:r>
      <w:r w:rsidR="00FE6061">
        <w:rPr>
          <w:rFonts w:ascii="Times New Roman" w:hAnsi="Times New Roman"/>
          <w:color w:val="000000" w:themeColor="text1"/>
          <w:sz w:val="28"/>
          <w:szCs w:val="28"/>
        </w:rPr>
        <w:br/>
      </w:r>
      <w:r w:rsidRPr="002816C1">
        <w:rPr>
          <w:rFonts w:ascii="Times New Roman" w:hAnsi="Times New Roman"/>
          <w:color w:val="000000" w:themeColor="text1"/>
          <w:sz w:val="28"/>
          <w:szCs w:val="28"/>
        </w:rPr>
        <w:t>2026 году, 456 358,9 тыс. рублей в 2027 году на реализацию краевых направлений государственной поддержки сельского хозяйства;</w:t>
      </w:r>
    </w:p>
    <w:p w:rsidR="0059315D" w:rsidRPr="002816C1" w:rsidRDefault="0059315D" w:rsidP="00076A38">
      <w:pPr>
        <w:spacing w:after="0" w:line="240" w:lineRule="auto"/>
        <w:ind w:firstLine="709"/>
        <w:contextualSpacing/>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 xml:space="preserve">200,0 тыс. рублей </w:t>
      </w:r>
      <w:r w:rsidR="00280E24" w:rsidRPr="002816C1">
        <w:rPr>
          <w:rFonts w:ascii="Times New Roman" w:hAnsi="Times New Roman"/>
          <w:color w:val="000000" w:themeColor="text1"/>
          <w:sz w:val="28"/>
          <w:szCs w:val="28"/>
        </w:rPr>
        <w:t xml:space="preserve">ежегодно </w:t>
      </w:r>
      <w:r w:rsidR="005D2806">
        <w:rPr>
          <w:rFonts w:ascii="Times New Roman" w:hAnsi="Times New Roman"/>
          <w:color w:val="000000" w:themeColor="text1"/>
          <w:sz w:val="28"/>
          <w:szCs w:val="28"/>
        </w:rPr>
        <w:t>в 2025–2027 годах</w:t>
      </w:r>
      <w:r w:rsidR="005D2806" w:rsidRPr="002816C1">
        <w:rPr>
          <w:rFonts w:ascii="Times New Roman" w:hAnsi="Times New Roman"/>
          <w:color w:val="000000" w:themeColor="text1"/>
          <w:sz w:val="28"/>
          <w:szCs w:val="28"/>
        </w:rPr>
        <w:t xml:space="preserve"> </w:t>
      </w:r>
      <w:r w:rsidRPr="002816C1">
        <w:rPr>
          <w:rFonts w:ascii="Times New Roman" w:hAnsi="Times New Roman"/>
          <w:color w:val="000000" w:themeColor="text1"/>
          <w:sz w:val="28"/>
          <w:szCs w:val="28"/>
        </w:rPr>
        <w:t>на награждение победителей в розыгрыше Большого приза Правительства Забайкальского края (Кубка Губернатора);</w:t>
      </w:r>
    </w:p>
    <w:p w:rsidR="0059315D" w:rsidRPr="002816C1" w:rsidRDefault="0059315D" w:rsidP="00076A38">
      <w:pPr>
        <w:spacing w:after="0" w:line="240" w:lineRule="auto"/>
        <w:ind w:firstLine="709"/>
        <w:contextualSpacing/>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20 600,0 тыс. рублей в 2025 году, 19 697,1 тыс. рублей в 2026 году, 20 254,6 тыс. рублей в 2027 году</w:t>
      </w:r>
      <w:r w:rsidR="00D33DD2" w:rsidRPr="002816C1">
        <w:rPr>
          <w:rFonts w:ascii="Times New Roman" w:hAnsi="Times New Roman"/>
          <w:color w:val="000000" w:themeColor="text1"/>
          <w:sz w:val="28"/>
          <w:szCs w:val="28"/>
        </w:rPr>
        <w:t xml:space="preserve"> государственным </w:t>
      </w:r>
      <w:r w:rsidRPr="002816C1">
        <w:rPr>
          <w:rFonts w:ascii="Times New Roman" w:hAnsi="Times New Roman"/>
          <w:color w:val="000000" w:themeColor="text1"/>
          <w:sz w:val="28"/>
          <w:szCs w:val="28"/>
        </w:rPr>
        <w:t>учреждениям ветеринарной сети</w:t>
      </w:r>
      <w:r w:rsidRPr="002816C1">
        <w:rPr>
          <w:rFonts w:ascii="Times New Roman" w:hAnsi="Times New Roman"/>
          <w:bCs/>
          <w:color w:val="000000" w:themeColor="text1"/>
          <w:sz w:val="28"/>
          <w:szCs w:val="28"/>
          <w:lang w:eastAsia="ru-RU"/>
        </w:rPr>
        <w:t>,</w:t>
      </w:r>
      <w:r w:rsidRPr="002816C1">
        <w:rPr>
          <w:rFonts w:ascii="Times New Roman" w:hAnsi="Times New Roman"/>
          <w:color w:val="000000" w:themeColor="text1"/>
          <w:sz w:val="28"/>
          <w:szCs w:val="28"/>
          <w:lang w:eastAsia="ru-RU"/>
        </w:rPr>
        <w:t xml:space="preserve"> подведомственным </w:t>
      </w:r>
      <w:r w:rsidRPr="002816C1">
        <w:rPr>
          <w:rFonts w:ascii="Times New Roman" w:hAnsi="Times New Roman"/>
          <w:color w:val="000000" w:themeColor="text1"/>
          <w:sz w:val="28"/>
          <w:szCs w:val="28"/>
        </w:rPr>
        <w:t xml:space="preserve">Государственной ветеринарной службе Забайкальского края, </w:t>
      </w:r>
      <w:r w:rsidR="002816C1" w:rsidRPr="002816C1">
        <w:rPr>
          <w:rFonts w:ascii="Times New Roman" w:hAnsi="Times New Roman"/>
          <w:color w:val="000000" w:themeColor="text1"/>
          <w:sz w:val="28"/>
          <w:szCs w:val="28"/>
        </w:rPr>
        <w:t>в том числе</w:t>
      </w:r>
      <w:r w:rsidRPr="002816C1">
        <w:rPr>
          <w:rFonts w:ascii="Times New Roman" w:hAnsi="Times New Roman"/>
          <w:color w:val="000000" w:themeColor="text1"/>
          <w:sz w:val="28"/>
          <w:szCs w:val="28"/>
        </w:rPr>
        <w:t>:</w:t>
      </w:r>
    </w:p>
    <w:p w:rsidR="0059315D" w:rsidRPr="002816C1" w:rsidRDefault="00D33DD2" w:rsidP="00076A38">
      <w:pPr>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7</w:t>
      </w:r>
      <w:r w:rsidRPr="002816C1">
        <w:rPr>
          <w:rFonts w:ascii="Times New Roman" w:hAnsi="Times New Roman"/>
          <w:color w:val="000000" w:themeColor="text1"/>
          <w:sz w:val="28"/>
          <w:szCs w:val="28"/>
          <w:lang w:val="en-US"/>
        </w:rPr>
        <w:t> </w:t>
      </w:r>
      <w:r w:rsidRPr="002816C1">
        <w:rPr>
          <w:rFonts w:ascii="Times New Roman" w:hAnsi="Times New Roman"/>
          <w:color w:val="000000" w:themeColor="text1"/>
          <w:sz w:val="28"/>
          <w:szCs w:val="28"/>
        </w:rPr>
        <w:t xml:space="preserve">500,0 тыс. рублей в 2025 году, 7 171,3 тыс. рублей в 2026 году, 7 374,3 тыс. рублей в 2027 году </w:t>
      </w:r>
      <w:r w:rsidR="0059315D" w:rsidRPr="002816C1">
        <w:rPr>
          <w:rFonts w:ascii="Times New Roman" w:hAnsi="Times New Roman"/>
          <w:color w:val="000000" w:themeColor="text1"/>
          <w:sz w:val="28"/>
          <w:szCs w:val="28"/>
        </w:rPr>
        <w:t>на проведение противоэпизоотических мероприятий;</w:t>
      </w:r>
    </w:p>
    <w:p w:rsidR="0059315D" w:rsidRPr="002816C1" w:rsidRDefault="00D33DD2" w:rsidP="00076A38">
      <w:pPr>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12 400,0 тыс. рублей в 2025 году, 11 856,5 тыс. рублей в 2026 году, 12 192,1 тыс. рублей в 2027 году</w:t>
      </w:r>
      <w:r w:rsidRPr="002816C1">
        <w:rPr>
          <w:rFonts w:ascii="Times New Roman" w:hAnsi="Times New Roman"/>
          <w:color w:val="000000" w:themeColor="text1"/>
          <w:sz w:val="28"/>
          <w:szCs w:val="28"/>
          <w:lang w:eastAsia="ru-RU"/>
        </w:rPr>
        <w:t xml:space="preserve"> </w:t>
      </w:r>
      <w:r w:rsidR="0059315D" w:rsidRPr="002816C1">
        <w:rPr>
          <w:rFonts w:ascii="Times New Roman" w:hAnsi="Times New Roman"/>
          <w:color w:val="000000" w:themeColor="text1"/>
          <w:sz w:val="28"/>
          <w:szCs w:val="28"/>
          <w:lang w:eastAsia="ru-RU"/>
        </w:rPr>
        <w:t>на проведение мероприятий по предупреждению заноса, распространения и ликвидации особо опасных заболеваний животных, в том числе ящура на территории Забайкальского края;</w:t>
      </w:r>
    </w:p>
    <w:p w:rsidR="0059315D" w:rsidRPr="002816C1" w:rsidRDefault="00D33DD2" w:rsidP="00076A38">
      <w:pPr>
        <w:spacing w:after="0" w:line="240" w:lineRule="auto"/>
        <w:ind w:firstLine="1134"/>
        <w:contextualSpacing/>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700,0 тыс. рублей в 2025 году, 669,3 тыс. рублей в 2026 году,</w:t>
      </w:r>
      <w:r w:rsidR="00FE6061">
        <w:rPr>
          <w:rFonts w:ascii="Times New Roman" w:hAnsi="Times New Roman"/>
          <w:color w:val="000000" w:themeColor="text1"/>
          <w:sz w:val="28"/>
          <w:szCs w:val="28"/>
          <w:lang w:eastAsia="ru-RU"/>
        </w:rPr>
        <w:br/>
      </w:r>
      <w:r w:rsidRPr="002816C1">
        <w:rPr>
          <w:rFonts w:ascii="Times New Roman" w:hAnsi="Times New Roman"/>
          <w:color w:val="000000" w:themeColor="text1"/>
          <w:sz w:val="28"/>
          <w:szCs w:val="28"/>
          <w:lang w:eastAsia="ru-RU"/>
        </w:rPr>
        <w:t xml:space="preserve">688,2 тыс. рублей в 2027 году </w:t>
      </w:r>
      <w:r w:rsidR="0059315D" w:rsidRPr="002816C1">
        <w:rPr>
          <w:rFonts w:ascii="Times New Roman" w:hAnsi="Times New Roman"/>
          <w:color w:val="000000" w:themeColor="text1"/>
          <w:sz w:val="28"/>
          <w:szCs w:val="28"/>
          <w:lang w:eastAsia="ru-RU"/>
        </w:rPr>
        <w:t>на проведение аккредитации ветеринарной лаборатории, в том числе приобретение оборудования и расходных материалов</w:t>
      </w:r>
      <w:r w:rsidR="0059315D" w:rsidRPr="002816C1">
        <w:rPr>
          <w:rFonts w:ascii="Times New Roman" w:hAnsi="Times New Roman"/>
          <w:color w:val="000000" w:themeColor="text1"/>
          <w:sz w:val="28"/>
          <w:szCs w:val="28"/>
        </w:rPr>
        <w:t>;</w:t>
      </w:r>
    </w:p>
    <w:p w:rsidR="0059315D" w:rsidRPr="002816C1" w:rsidRDefault="0059315D" w:rsidP="00076A38">
      <w:pPr>
        <w:spacing w:after="0" w:line="240" w:lineRule="auto"/>
        <w:ind w:firstLine="708"/>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rPr>
        <w:t>23 921,6 тыс. рублей в 2025 году, 22 873,1 тыс. рублей в 2026 году, 23 520,4 тыс. рублей в 2027 году на реализацию мероприятий по с</w:t>
      </w:r>
      <w:r w:rsidRPr="002816C1">
        <w:rPr>
          <w:rFonts w:ascii="Times New Roman" w:hAnsi="Times New Roman"/>
          <w:bCs/>
          <w:color w:val="000000" w:themeColor="text1"/>
          <w:sz w:val="28"/>
          <w:szCs w:val="28"/>
        </w:rPr>
        <w:t>озданию и (или) обустройству приютов для содержания животных без владельцев</w:t>
      </w:r>
      <w:r w:rsidRPr="002816C1">
        <w:rPr>
          <w:rFonts w:ascii="Times New Roman" w:hAnsi="Times New Roman"/>
          <w:color w:val="000000" w:themeColor="text1"/>
          <w:sz w:val="28"/>
          <w:szCs w:val="28"/>
          <w:lang w:eastAsia="ru-RU"/>
        </w:rPr>
        <w:t>;</w:t>
      </w:r>
    </w:p>
    <w:p w:rsidR="0059315D" w:rsidRPr="002816C1" w:rsidRDefault="0059315D" w:rsidP="00076A38">
      <w:pPr>
        <w:spacing w:after="0" w:line="240" w:lineRule="auto"/>
        <w:ind w:firstLine="708"/>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lastRenderedPageBreak/>
        <w:t>145,9 тыс. рублей в 2025 году, 140,0 тыс. рублей в 2026 году, 143,6 тыс. рублей в 2027 году Администрации Агинского Бурятского округа Забайкальского края на организацию и проведение мероприятий в сфере традиционных видов хозяйствования;</w:t>
      </w:r>
    </w:p>
    <w:p w:rsidR="0059315D" w:rsidRPr="002816C1" w:rsidRDefault="0059315D" w:rsidP="00076A38">
      <w:pPr>
        <w:spacing w:after="0" w:line="240" w:lineRule="auto"/>
        <w:ind w:firstLine="709"/>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32 290,2 тыс. рублей в 2025 году, 24 819,8 тыс. рублей в 2026 году,</w:t>
      </w:r>
      <w:r w:rsidRPr="002816C1">
        <w:rPr>
          <w:rFonts w:ascii="Times New Roman" w:hAnsi="Times New Roman"/>
          <w:color w:val="000000" w:themeColor="text1"/>
          <w:sz w:val="28"/>
          <w:szCs w:val="28"/>
        </w:rPr>
        <w:br/>
        <w:t>35 382,1 тыс. рублей в 2027 году на восстановление береговой линии водных объектов;</w:t>
      </w:r>
    </w:p>
    <w:p w:rsidR="0059315D" w:rsidRPr="002816C1" w:rsidRDefault="0059315D" w:rsidP="00076A38">
      <w:pPr>
        <w:spacing w:after="0" w:line="240" w:lineRule="auto"/>
        <w:ind w:firstLine="709"/>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43 360,6 тыс. рублей в 2025 году, 30</w:t>
      </w:r>
      <w:r w:rsidR="00280E24" w:rsidRPr="002816C1">
        <w:rPr>
          <w:rFonts w:ascii="Times New Roman" w:hAnsi="Times New Roman"/>
          <w:color w:val="000000" w:themeColor="text1"/>
          <w:sz w:val="28"/>
          <w:szCs w:val="28"/>
        </w:rPr>
        <w:t> </w:t>
      </w:r>
      <w:r w:rsidRPr="002816C1">
        <w:rPr>
          <w:rFonts w:ascii="Times New Roman" w:hAnsi="Times New Roman"/>
          <w:color w:val="000000" w:themeColor="text1"/>
          <w:sz w:val="28"/>
          <w:szCs w:val="28"/>
        </w:rPr>
        <w:t>838,5 тыс. рублей в 2026 году, 39 000,0 тыс. рублей в 2027 году на повышение эксплуатационной надежности и безопасности гидротехнических сооружений</w:t>
      </w:r>
      <w:r w:rsidR="002816C1" w:rsidRPr="002816C1">
        <w:rPr>
          <w:rFonts w:ascii="Times New Roman" w:hAnsi="Times New Roman"/>
          <w:color w:val="000000" w:themeColor="text1"/>
          <w:sz w:val="28"/>
          <w:szCs w:val="28"/>
        </w:rPr>
        <w:t>;</w:t>
      </w:r>
    </w:p>
    <w:p w:rsidR="009B23CF" w:rsidRPr="002816C1" w:rsidRDefault="009B23CF" w:rsidP="00076A38">
      <w:pPr>
        <w:spacing w:after="0" w:line="240" w:lineRule="auto"/>
        <w:ind w:firstLine="709"/>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1 350,0 тыс. рублей в 2025 году, 1 295,3 тыс. рублей в 2026 году, 1 329,0 тыс. рублей в 2027 году Администрации Агинского Бурятского округа Забайкальского края на организацию и проведение событийных мероприятий в сфере этнотуризма;</w:t>
      </w:r>
    </w:p>
    <w:p w:rsidR="00012017" w:rsidRPr="002816C1" w:rsidRDefault="00012017" w:rsidP="00076A38">
      <w:pPr>
        <w:spacing w:after="0" w:line="240" w:lineRule="auto"/>
        <w:ind w:firstLine="720"/>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rPr>
        <w:t xml:space="preserve">209 965,8 тыс. рублей в 2025 году, 200 767,5 тыс. рублей в 2026 году и 206 446,3 тыс. рублей в 2027 году </w:t>
      </w:r>
      <w:r w:rsidRPr="002816C1">
        <w:rPr>
          <w:rFonts w:ascii="Times New Roman" w:hAnsi="Times New Roman"/>
          <w:color w:val="000000" w:themeColor="text1"/>
          <w:sz w:val="28"/>
          <w:szCs w:val="28"/>
          <w:lang w:eastAsia="ru-RU"/>
        </w:rPr>
        <w:t>на предоставление субвенций бюджетам муниципальных районов, муниципальных и городских округов на исполнение переданных государственных полномочий, из них:</w:t>
      </w:r>
    </w:p>
    <w:p w:rsidR="00012017" w:rsidRPr="002816C1" w:rsidRDefault="00012017" w:rsidP="00076A38">
      <w:pPr>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204 854,0 тыс. рублей в 2025 году, 195 874,9 тыс. рублей в 2026 году, 201 418,4 тыс. рублей в 2027 году на осуществление государственного полномочия по организации мероприятий при осуществлении деятельности по обращению с животными без владельцев;</w:t>
      </w:r>
    </w:p>
    <w:p w:rsidR="00012017" w:rsidRPr="002816C1" w:rsidRDefault="00012017" w:rsidP="00076A38">
      <w:pPr>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4 914,0 тыс. рублей в 2025 году, 4 698,6 тыс. рублей в 2026 году, 4 831,6 тыс. рублей в 2027 году на администрирование государственного полномочия по организации проведения мероприятий по содержанию безнадзорных животных;</w:t>
      </w:r>
    </w:p>
    <w:p w:rsidR="00012017" w:rsidRPr="002816C1" w:rsidRDefault="00012017" w:rsidP="00076A38">
      <w:pPr>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 xml:space="preserve">18,5 тыс. рублей ежегодно </w:t>
      </w:r>
      <w:r w:rsidR="005D2806">
        <w:rPr>
          <w:rFonts w:ascii="Times New Roman" w:hAnsi="Times New Roman"/>
          <w:color w:val="000000" w:themeColor="text1"/>
          <w:sz w:val="28"/>
          <w:szCs w:val="28"/>
        </w:rPr>
        <w:t>в 2025–2027 годах</w:t>
      </w:r>
      <w:r w:rsidR="005D2806" w:rsidRPr="002816C1">
        <w:rPr>
          <w:rFonts w:ascii="Times New Roman" w:hAnsi="Times New Roman"/>
          <w:color w:val="000000" w:themeColor="text1"/>
          <w:sz w:val="28"/>
          <w:szCs w:val="28"/>
        </w:rPr>
        <w:t xml:space="preserve"> </w:t>
      </w:r>
      <w:r w:rsidRPr="002816C1">
        <w:rPr>
          <w:rFonts w:ascii="Times New Roman" w:hAnsi="Times New Roman"/>
          <w:color w:val="000000" w:themeColor="text1"/>
          <w:sz w:val="28"/>
          <w:szCs w:val="28"/>
        </w:rPr>
        <w:t>на осуществление органами местного самоуправления муниципальных районов "Агинский район", "Петровск-Забайкальский район" и "Читинский район" в Забайкальском крае отдельных государственных полномочий в сфере организации транспортного обслуживания населения автомобильным транспортом в межмуниципальном сообщении;</w:t>
      </w:r>
    </w:p>
    <w:p w:rsidR="00012017" w:rsidRPr="002816C1" w:rsidRDefault="00012017" w:rsidP="00076A38">
      <w:pPr>
        <w:spacing w:after="0" w:line="240" w:lineRule="auto"/>
        <w:ind w:firstLine="1134"/>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 xml:space="preserve">179,3 тыс. рублей в 2025 году, 175,5 тыс. рублей в 2026 году, </w:t>
      </w:r>
      <w:r w:rsidRPr="002816C1">
        <w:rPr>
          <w:rFonts w:ascii="Times New Roman" w:hAnsi="Times New Roman"/>
          <w:color w:val="000000" w:themeColor="text1"/>
          <w:sz w:val="28"/>
          <w:szCs w:val="28"/>
        </w:rPr>
        <w:br/>
        <w:t>177,8 тыс. рублей в 2027 году на администрирование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(кроме воздушного и железнодорожного)</w:t>
      </w:r>
      <w:r w:rsidR="002816C1" w:rsidRPr="002816C1">
        <w:rPr>
          <w:rFonts w:ascii="Times New Roman" w:hAnsi="Times New Roman"/>
          <w:color w:val="000000" w:themeColor="text1"/>
          <w:sz w:val="28"/>
          <w:szCs w:val="28"/>
        </w:rPr>
        <w:t>.</w:t>
      </w:r>
    </w:p>
    <w:p w:rsidR="00FA61C4" w:rsidRDefault="00FA61C4" w:rsidP="00447932">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2816C1">
        <w:rPr>
          <w:rFonts w:ascii="Times New Roman" w:hAnsi="Times New Roman"/>
          <w:color w:val="000000" w:themeColor="text1"/>
          <w:spacing w:val="-1"/>
          <w:sz w:val="28"/>
          <w:szCs w:val="28"/>
        </w:rPr>
        <w:t xml:space="preserve">Бюджетные ассигнования по разделу в 2025 году по сравнению с объемами, утвержденными Законом № 2303-ЗЗК, увеличились на </w:t>
      </w:r>
      <w:r w:rsidR="004D6BC6" w:rsidRPr="002816C1">
        <w:rPr>
          <w:rFonts w:ascii="Times New Roman" w:hAnsi="Times New Roman"/>
          <w:color w:val="000000" w:themeColor="text1"/>
          <w:spacing w:val="-1"/>
          <w:sz w:val="28"/>
          <w:szCs w:val="28"/>
        </w:rPr>
        <w:t>4 637 135,4</w:t>
      </w:r>
      <w:r w:rsidRPr="002816C1">
        <w:rPr>
          <w:rFonts w:ascii="Times New Roman" w:hAnsi="Times New Roman"/>
          <w:color w:val="000000" w:themeColor="text1"/>
          <w:spacing w:val="-1"/>
          <w:sz w:val="28"/>
          <w:szCs w:val="28"/>
        </w:rPr>
        <w:t xml:space="preserve"> тыс. рублей</w:t>
      </w:r>
      <w:r w:rsidR="00725741">
        <w:rPr>
          <w:rFonts w:ascii="Times New Roman" w:hAnsi="Times New Roman"/>
          <w:color w:val="000000" w:themeColor="text1"/>
          <w:spacing w:val="-1"/>
          <w:sz w:val="28"/>
          <w:szCs w:val="28"/>
        </w:rPr>
        <w:t>:</w:t>
      </w:r>
    </w:p>
    <w:p w:rsidR="006E2B10" w:rsidRPr="006E2B10" w:rsidRDefault="006E2B10" w:rsidP="006E2B10">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6E2B10">
        <w:rPr>
          <w:rFonts w:ascii="Times New Roman" w:hAnsi="Times New Roman"/>
          <w:color w:val="000000" w:themeColor="text1"/>
          <w:spacing w:val="-1"/>
          <w:sz w:val="28"/>
          <w:szCs w:val="28"/>
        </w:rPr>
        <w:t>за счет изменения объема средств федерального бюджета – на</w:t>
      </w:r>
      <w:r w:rsidR="00D47FAD">
        <w:rPr>
          <w:rFonts w:ascii="Times New Roman" w:hAnsi="Times New Roman"/>
          <w:color w:val="000000" w:themeColor="text1"/>
          <w:spacing w:val="-1"/>
          <w:sz w:val="28"/>
          <w:szCs w:val="28"/>
        </w:rPr>
        <w:t xml:space="preserve"> 2 618 497,0 тыс. рублей</w:t>
      </w:r>
      <w:r w:rsidRPr="006E2B10">
        <w:rPr>
          <w:rFonts w:ascii="Times New Roman" w:hAnsi="Times New Roman"/>
          <w:color w:val="000000" w:themeColor="text1"/>
          <w:spacing w:val="-1"/>
          <w:sz w:val="28"/>
          <w:szCs w:val="28"/>
        </w:rPr>
        <w:t>, в том числе</w:t>
      </w:r>
      <w:r w:rsidR="00D47FAD">
        <w:rPr>
          <w:rFonts w:ascii="Times New Roman" w:hAnsi="Times New Roman"/>
          <w:color w:val="000000" w:themeColor="text1"/>
          <w:spacing w:val="-1"/>
          <w:sz w:val="28"/>
          <w:szCs w:val="28"/>
        </w:rPr>
        <w:t xml:space="preserve"> </w:t>
      </w:r>
      <w:r w:rsidR="00D47FAD" w:rsidRPr="00D47FAD">
        <w:rPr>
          <w:rFonts w:ascii="Times New Roman" w:hAnsi="Times New Roman"/>
          <w:color w:val="000000" w:themeColor="text1"/>
          <w:spacing w:val="-1"/>
          <w:sz w:val="28"/>
          <w:szCs w:val="28"/>
        </w:rPr>
        <w:t>на мероприятия в области дорожного хозяйства</w:t>
      </w:r>
      <w:r w:rsidR="00D47FAD">
        <w:rPr>
          <w:rFonts w:ascii="Times New Roman" w:hAnsi="Times New Roman"/>
          <w:color w:val="000000" w:themeColor="text1"/>
          <w:spacing w:val="-1"/>
          <w:sz w:val="28"/>
          <w:szCs w:val="28"/>
        </w:rPr>
        <w:t xml:space="preserve">, </w:t>
      </w:r>
      <w:r w:rsidR="00D47FAD" w:rsidRPr="002816C1">
        <w:rPr>
          <w:rFonts w:ascii="Times New Roman" w:hAnsi="Times New Roman"/>
          <w:color w:val="000000" w:themeColor="text1"/>
          <w:sz w:val="28"/>
          <w:szCs w:val="28"/>
        </w:rPr>
        <w:t xml:space="preserve">использования и охраны водных объектов, </w:t>
      </w:r>
      <w:r w:rsidR="00D47FAD" w:rsidRPr="002816C1">
        <w:rPr>
          <w:rFonts w:ascii="Times New Roman" w:hAnsi="Times New Roman"/>
          <w:color w:val="000000" w:themeColor="text1"/>
          <w:spacing w:val="-1"/>
          <w:sz w:val="28"/>
          <w:szCs w:val="28"/>
        </w:rPr>
        <w:t xml:space="preserve">на проведение </w:t>
      </w:r>
      <w:r w:rsidR="00D47FAD" w:rsidRPr="002816C1">
        <w:rPr>
          <w:rFonts w:ascii="Times New Roman" w:hAnsi="Times New Roman"/>
          <w:color w:val="000000" w:themeColor="text1"/>
          <w:spacing w:val="-1"/>
          <w:sz w:val="28"/>
          <w:szCs w:val="28"/>
        </w:rPr>
        <w:lastRenderedPageBreak/>
        <w:t>комплексных кадастровых работ</w:t>
      </w:r>
      <w:r w:rsidR="00D47FAD">
        <w:rPr>
          <w:rFonts w:ascii="Times New Roman" w:hAnsi="Times New Roman"/>
          <w:color w:val="000000" w:themeColor="text1"/>
          <w:spacing w:val="-1"/>
          <w:sz w:val="28"/>
          <w:szCs w:val="28"/>
        </w:rPr>
        <w:t xml:space="preserve"> и </w:t>
      </w:r>
      <w:r w:rsidR="00D47FAD" w:rsidRPr="002816C1">
        <w:rPr>
          <w:rFonts w:ascii="Times New Roman" w:hAnsi="Times New Roman"/>
          <w:color w:val="000000" w:themeColor="text1"/>
          <w:spacing w:val="-1"/>
          <w:sz w:val="28"/>
          <w:szCs w:val="28"/>
        </w:rPr>
        <w:t>капитальн</w:t>
      </w:r>
      <w:r w:rsidR="00D47FAD">
        <w:rPr>
          <w:rFonts w:ascii="Times New Roman" w:hAnsi="Times New Roman"/>
          <w:color w:val="000000" w:themeColor="text1"/>
          <w:spacing w:val="-1"/>
          <w:sz w:val="28"/>
          <w:szCs w:val="28"/>
        </w:rPr>
        <w:t>ого</w:t>
      </w:r>
      <w:r w:rsidR="00D47FAD" w:rsidRPr="002816C1">
        <w:rPr>
          <w:rFonts w:ascii="Times New Roman" w:hAnsi="Times New Roman"/>
          <w:color w:val="000000" w:themeColor="text1"/>
          <w:spacing w:val="-1"/>
          <w:sz w:val="28"/>
          <w:szCs w:val="28"/>
        </w:rPr>
        <w:t xml:space="preserve"> ремонт</w:t>
      </w:r>
      <w:r w:rsidR="00D47FAD">
        <w:rPr>
          <w:rFonts w:ascii="Times New Roman" w:hAnsi="Times New Roman"/>
          <w:color w:val="000000" w:themeColor="text1"/>
          <w:spacing w:val="-1"/>
          <w:sz w:val="28"/>
          <w:szCs w:val="28"/>
        </w:rPr>
        <w:t>а</w:t>
      </w:r>
      <w:r w:rsidR="00D47FAD" w:rsidRPr="002816C1">
        <w:rPr>
          <w:rFonts w:ascii="Times New Roman" w:hAnsi="Times New Roman"/>
          <w:color w:val="000000" w:themeColor="text1"/>
          <w:spacing w:val="-1"/>
          <w:sz w:val="28"/>
          <w:szCs w:val="28"/>
        </w:rPr>
        <w:t xml:space="preserve"> гидротехнических сооружений</w:t>
      </w:r>
      <w:r w:rsidR="00D47FAD">
        <w:rPr>
          <w:rFonts w:ascii="Times New Roman" w:hAnsi="Times New Roman"/>
          <w:color w:val="000000" w:themeColor="text1"/>
          <w:spacing w:val="-1"/>
          <w:sz w:val="28"/>
          <w:szCs w:val="28"/>
        </w:rPr>
        <w:t xml:space="preserve">, </w:t>
      </w:r>
      <w:r w:rsidR="00FC1DC2" w:rsidRPr="00746890">
        <w:rPr>
          <w:rFonts w:ascii="Times New Roman" w:hAnsi="Times New Roman"/>
          <w:color w:val="000000" w:themeColor="text1"/>
          <w:spacing w:val="-1"/>
          <w:sz w:val="28"/>
          <w:szCs w:val="28"/>
        </w:rPr>
        <w:t>на реализацию мероприятий плана ЦЭР Забайкальского края</w:t>
      </w:r>
      <w:r w:rsidR="00D47FAD">
        <w:rPr>
          <w:rFonts w:ascii="Times New Roman" w:hAnsi="Times New Roman"/>
          <w:color w:val="000000" w:themeColor="text1"/>
          <w:spacing w:val="-1"/>
          <w:sz w:val="28"/>
          <w:szCs w:val="28"/>
        </w:rPr>
        <w:t xml:space="preserve"> и</w:t>
      </w:r>
      <w:r w:rsidR="00D47FAD" w:rsidRPr="00D47FAD">
        <w:rPr>
          <w:rFonts w:ascii="Times New Roman" w:hAnsi="Times New Roman"/>
          <w:color w:val="000000" w:themeColor="text1"/>
          <w:spacing w:val="-1"/>
          <w:sz w:val="28"/>
          <w:szCs w:val="28"/>
        </w:rPr>
        <w:t xml:space="preserve"> реализацию национальных проектов "Малое и среднее предпринимательство и поддержка индивидуальной предпринимательской инициативы"</w:t>
      </w:r>
      <w:r w:rsidR="00D47FAD">
        <w:rPr>
          <w:rFonts w:ascii="Times New Roman" w:hAnsi="Times New Roman"/>
          <w:color w:val="000000" w:themeColor="text1"/>
          <w:spacing w:val="-1"/>
          <w:sz w:val="28"/>
          <w:szCs w:val="28"/>
        </w:rPr>
        <w:t>,</w:t>
      </w:r>
      <w:r w:rsidR="00D47FAD" w:rsidRPr="00D47FAD">
        <w:rPr>
          <w:rFonts w:ascii="Times New Roman" w:hAnsi="Times New Roman"/>
          <w:color w:val="000000" w:themeColor="text1"/>
          <w:spacing w:val="-1"/>
          <w:sz w:val="28"/>
          <w:szCs w:val="28"/>
        </w:rPr>
        <w:t xml:space="preserve"> "Туризм и индустрия гостеприимства", </w:t>
      </w:r>
      <w:r w:rsidR="00D47FAD">
        <w:rPr>
          <w:rFonts w:ascii="Times New Roman" w:hAnsi="Times New Roman"/>
          <w:color w:val="000000" w:themeColor="text1"/>
          <w:spacing w:val="-1"/>
          <w:sz w:val="28"/>
          <w:szCs w:val="28"/>
        </w:rPr>
        <w:t xml:space="preserve">а также </w:t>
      </w:r>
      <w:r w:rsidR="00D47FAD" w:rsidRPr="00D47FAD">
        <w:rPr>
          <w:rFonts w:ascii="Times New Roman" w:hAnsi="Times New Roman"/>
          <w:color w:val="000000" w:themeColor="text1"/>
          <w:spacing w:val="-1"/>
          <w:sz w:val="28"/>
          <w:szCs w:val="28"/>
        </w:rPr>
        <w:t xml:space="preserve">на реализацию региональных программ развития промышленности, на поддержку сельского </w:t>
      </w:r>
      <w:r w:rsidR="00D47FAD">
        <w:rPr>
          <w:rFonts w:ascii="Times New Roman" w:hAnsi="Times New Roman"/>
          <w:color w:val="000000" w:themeColor="text1"/>
          <w:spacing w:val="-1"/>
          <w:sz w:val="28"/>
          <w:szCs w:val="28"/>
        </w:rPr>
        <w:t>и</w:t>
      </w:r>
      <w:r w:rsidR="00D47FAD" w:rsidRPr="00D47FAD">
        <w:rPr>
          <w:rFonts w:ascii="Times New Roman" w:hAnsi="Times New Roman"/>
          <w:color w:val="000000" w:themeColor="text1"/>
          <w:spacing w:val="-1"/>
          <w:sz w:val="28"/>
          <w:szCs w:val="28"/>
        </w:rPr>
        <w:t xml:space="preserve"> лесного хозяйства</w:t>
      </w:r>
      <w:r w:rsidRPr="006E2B10">
        <w:rPr>
          <w:rFonts w:ascii="Times New Roman" w:hAnsi="Times New Roman"/>
          <w:color w:val="000000" w:themeColor="text1"/>
          <w:spacing w:val="-1"/>
          <w:sz w:val="28"/>
          <w:szCs w:val="28"/>
        </w:rPr>
        <w:t>;</w:t>
      </w:r>
    </w:p>
    <w:p w:rsidR="006E2B10" w:rsidRPr="006E2B10" w:rsidRDefault="006E2B10" w:rsidP="006E2B10">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6E2B10">
        <w:rPr>
          <w:rFonts w:ascii="Times New Roman" w:hAnsi="Times New Roman"/>
          <w:color w:val="000000" w:themeColor="text1"/>
          <w:spacing w:val="-1"/>
          <w:sz w:val="28"/>
          <w:szCs w:val="28"/>
        </w:rPr>
        <w:t>за счет изменения объема средств краевого бюджета – на</w:t>
      </w:r>
      <w:r w:rsidR="00725741">
        <w:rPr>
          <w:rFonts w:ascii="Times New Roman" w:hAnsi="Times New Roman"/>
          <w:color w:val="000000" w:themeColor="text1"/>
          <w:spacing w:val="-1"/>
          <w:sz w:val="28"/>
          <w:szCs w:val="28"/>
        </w:rPr>
        <w:br/>
      </w:r>
      <w:r w:rsidR="00725741">
        <w:rPr>
          <w:rFonts w:ascii="Times New Roman" w:hAnsi="Times New Roman"/>
          <w:color w:val="000000" w:themeColor="text1"/>
          <w:sz w:val="28"/>
          <w:szCs w:val="28"/>
        </w:rPr>
        <w:t>2 018 638,4</w:t>
      </w:r>
      <w:r w:rsidR="00D47FAD" w:rsidRPr="002816C1">
        <w:rPr>
          <w:rFonts w:ascii="Times New Roman" w:hAnsi="Times New Roman"/>
          <w:color w:val="000000" w:themeColor="text1"/>
          <w:sz w:val="28"/>
          <w:szCs w:val="28"/>
        </w:rPr>
        <w:t xml:space="preserve"> </w:t>
      </w:r>
      <w:r w:rsidRPr="006E2B10">
        <w:rPr>
          <w:rFonts w:ascii="Times New Roman" w:hAnsi="Times New Roman"/>
          <w:color w:val="000000" w:themeColor="text1"/>
          <w:spacing w:val="-1"/>
          <w:sz w:val="28"/>
          <w:szCs w:val="28"/>
        </w:rPr>
        <w:t>тыс. рублей.</w:t>
      </w:r>
    </w:p>
    <w:p w:rsidR="0037077E" w:rsidRPr="002816C1" w:rsidRDefault="006E2B10" w:rsidP="0037077E">
      <w:pPr>
        <w:autoSpaceDE w:val="0"/>
        <w:autoSpaceDN w:val="0"/>
        <w:adjustRightInd w:val="0"/>
        <w:spacing w:after="0" w:line="240" w:lineRule="auto"/>
        <w:ind w:firstLine="709"/>
        <w:jc w:val="both"/>
        <w:rPr>
          <w:rFonts w:ascii="Times New Roman" w:hAnsi="Times New Roman"/>
          <w:color w:val="000000" w:themeColor="text1"/>
          <w:sz w:val="28"/>
          <w:szCs w:val="28"/>
        </w:rPr>
      </w:pPr>
      <w:bookmarkStart w:id="19" w:name="_Hlk179802830"/>
      <w:r w:rsidRPr="006E2B10">
        <w:rPr>
          <w:rFonts w:ascii="Times New Roman" w:hAnsi="Times New Roman"/>
          <w:color w:val="000000" w:themeColor="text1"/>
          <w:spacing w:val="-1"/>
          <w:sz w:val="28"/>
          <w:szCs w:val="28"/>
        </w:rPr>
        <w:t xml:space="preserve">Изменение объема бюджетных ассигнований по разделу за счет средств краевого бюджета в сумме </w:t>
      </w:r>
      <w:r w:rsidR="00725741" w:rsidRPr="002816C1">
        <w:rPr>
          <w:rFonts w:ascii="Times New Roman" w:hAnsi="Times New Roman"/>
          <w:color w:val="000000" w:themeColor="text1"/>
          <w:sz w:val="28"/>
          <w:szCs w:val="28"/>
        </w:rPr>
        <w:t xml:space="preserve">3 082 772,9 </w:t>
      </w:r>
      <w:r w:rsidRPr="006E2B10">
        <w:rPr>
          <w:rFonts w:ascii="Times New Roman" w:hAnsi="Times New Roman"/>
          <w:color w:val="000000" w:themeColor="text1"/>
          <w:spacing w:val="-1"/>
          <w:sz w:val="28"/>
          <w:szCs w:val="28"/>
        </w:rPr>
        <w:t>тыс. рублей наряду с причинами, вытекающими из общих подходов к формированию расходов бюджета края на 2025 год и плановый период 2026 и 2027 годов, обусловлено</w:t>
      </w:r>
      <w:r w:rsidR="00725741">
        <w:rPr>
          <w:rFonts w:ascii="Times New Roman" w:hAnsi="Times New Roman"/>
          <w:color w:val="000000" w:themeColor="text1"/>
          <w:spacing w:val="-1"/>
          <w:sz w:val="28"/>
          <w:szCs w:val="28"/>
        </w:rPr>
        <w:t xml:space="preserve"> </w:t>
      </w:r>
      <w:r w:rsidR="00E6364D" w:rsidRPr="002816C1">
        <w:rPr>
          <w:rFonts w:ascii="Times New Roman" w:hAnsi="Times New Roman"/>
          <w:color w:val="000000" w:themeColor="text1"/>
          <w:sz w:val="28"/>
          <w:szCs w:val="28"/>
        </w:rPr>
        <w:t>увеличен</w:t>
      </w:r>
      <w:r w:rsidR="00725741">
        <w:rPr>
          <w:rFonts w:ascii="Times New Roman" w:hAnsi="Times New Roman"/>
          <w:color w:val="000000" w:themeColor="text1"/>
          <w:sz w:val="28"/>
          <w:szCs w:val="28"/>
        </w:rPr>
        <w:t>ием</w:t>
      </w:r>
      <w:r w:rsidR="0037077E" w:rsidRPr="002816C1">
        <w:rPr>
          <w:rFonts w:ascii="Times New Roman" w:hAnsi="Times New Roman"/>
          <w:color w:val="000000" w:themeColor="text1"/>
          <w:sz w:val="28"/>
          <w:szCs w:val="28"/>
        </w:rPr>
        <w:t xml:space="preserve"> ассигновани</w:t>
      </w:r>
      <w:r w:rsidR="00725741">
        <w:rPr>
          <w:rFonts w:ascii="Times New Roman" w:hAnsi="Times New Roman"/>
          <w:color w:val="000000" w:themeColor="text1"/>
          <w:sz w:val="28"/>
          <w:szCs w:val="28"/>
        </w:rPr>
        <w:t>й</w:t>
      </w:r>
      <w:r w:rsidR="0037077E" w:rsidRPr="002816C1">
        <w:rPr>
          <w:rFonts w:ascii="Times New Roman" w:hAnsi="Times New Roman"/>
          <w:color w:val="000000" w:themeColor="text1"/>
          <w:sz w:val="28"/>
          <w:szCs w:val="28"/>
        </w:rPr>
        <w:t xml:space="preserve">, в том числе </w:t>
      </w:r>
      <w:r w:rsidR="00E6364D" w:rsidRPr="002816C1">
        <w:rPr>
          <w:rFonts w:ascii="Times New Roman" w:hAnsi="Times New Roman"/>
          <w:color w:val="000000" w:themeColor="text1"/>
          <w:sz w:val="28"/>
          <w:szCs w:val="28"/>
        </w:rPr>
        <w:t>на мероприятия в области транспорта, использования и охраны водных объектов, на проектирование и строительство 6 инженерных сооружений на территории края</w:t>
      </w:r>
      <w:r w:rsidR="00130481" w:rsidRPr="002816C1">
        <w:rPr>
          <w:rFonts w:ascii="Times New Roman" w:hAnsi="Times New Roman"/>
          <w:color w:val="000000" w:themeColor="text1"/>
          <w:sz w:val="28"/>
          <w:szCs w:val="28"/>
        </w:rPr>
        <w:t>,</w:t>
      </w:r>
      <w:r w:rsidR="00130481" w:rsidRPr="002816C1">
        <w:rPr>
          <w:rFonts w:ascii="Times New Roman" w:hAnsi="Times New Roman"/>
          <w:color w:val="000000" w:themeColor="text1"/>
          <w:spacing w:val="-1"/>
          <w:sz w:val="28"/>
          <w:szCs w:val="28"/>
        </w:rPr>
        <w:t xml:space="preserve"> </w:t>
      </w:r>
      <w:r w:rsidR="00C6706C" w:rsidRPr="002816C1">
        <w:rPr>
          <w:rFonts w:ascii="Times New Roman" w:hAnsi="Times New Roman"/>
          <w:color w:val="000000" w:themeColor="text1"/>
          <w:spacing w:val="-1"/>
          <w:sz w:val="28"/>
          <w:szCs w:val="28"/>
        </w:rPr>
        <w:t>на</w:t>
      </w:r>
      <w:r w:rsidR="00130481" w:rsidRPr="002816C1">
        <w:rPr>
          <w:rFonts w:ascii="Times New Roman" w:hAnsi="Times New Roman"/>
          <w:color w:val="000000" w:themeColor="text1"/>
          <w:spacing w:val="-1"/>
          <w:sz w:val="28"/>
          <w:szCs w:val="28"/>
        </w:rPr>
        <w:t xml:space="preserve"> формировани</w:t>
      </w:r>
      <w:r w:rsidR="00C6706C" w:rsidRPr="002816C1">
        <w:rPr>
          <w:rFonts w:ascii="Times New Roman" w:hAnsi="Times New Roman"/>
          <w:color w:val="000000" w:themeColor="text1"/>
          <w:spacing w:val="-1"/>
          <w:sz w:val="28"/>
          <w:szCs w:val="28"/>
        </w:rPr>
        <w:t>е</w:t>
      </w:r>
      <w:r w:rsidR="00130481" w:rsidRPr="002816C1">
        <w:rPr>
          <w:rFonts w:ascii="Times New Roman" w:hAnsi="Times New Roman"/>
          <w:color w:val="000000" w:themeColor="text1"/>
          <w:spacing w:val="-1"/>
          <w:sz w:val="28"/>
          <w:szCs w:val="28"/>
        </w:rPr>
        <w:t xml:space="preserve"> благоприятного инвестиционного климата в Забайкальском крае</w:t>
      </w:r>
      <w:r w:rsidR="00E6364D" w:rsidRPr="002816C1">
        <w:rPr>
          <w:rFonts w:ascii="Times New Roman" w:hAnsi="Times New Roman"/>
          <w:color w:val="000000" w:themeColor="text1"/>
          <w:sz w:val="28"/>
          <w:szCs w:val="28"/>
        </w:rPr>
        <w:t>,</w:t>
      </w:r>
      <w:r w:rsidR="00130481" w:rsidRPr="002816C1">
        <w:rPr>
          <w:rFonts w:ascii="Times New Roman" w:hAnsi="Times New Roman"/>
          <w:color w:val="000000" w:themeColor="text1"/>
          <w:spacing w:val="-1"/>
          <w:sz w:val="28"/>
          <w:szCs w:val="28"/>
        </w:rPr>
        <w:t xml:space="preserve"> на выполнение органами местного самоуправления полномочий по организации мероприятий при осуществлении деятельности по обращению с животными без владельцев, </w:t>
      </w:r>
      <w:r w:rsidR="00130481" w:rsidRPr="002816C1">
        <w:rPr>
          <w:rFonts w:ascii="Times New Roman" w:hAnsi="Times New Roman"/>
          <w:color w:val="000000" w:themeColor="text1"/>
          <w:sz w:val="28"/>
          <w:szCs w:val="28"/>
        </w:rPr>
        <w:t xml:space="preserve">а также </w:t>
      </w:r>
      <w:r w:rsidR="00016B37" w:rsidRPr="002816C1">
        <w:rPr>
          <w:rFonts w:ascii="Times New Roman" w:hAnsi="Times New Roman"/>
          <w:color w:val="000000" w:themeColor="text1"/>
          <w:sz w:val="28"/>
          <w:szCs w:val="28"/>
        </w:rPr>
        <w:t>на финансовое обеспечение выполнения функций государственных органов Забайкальского края и государственных учреждений</w:t>
      </w:r>
      <w:r w:rsidR="00725741">
        <w:rPr>
          <w:rFonts w:ascii="Times New Roman" w:hAnsi="Times New Roman"/>
          <w:color w:val="000000" w:themeColor="text1"/>
          <w:sz w:val="28"/>
          <w:szCs w:val="28"/>
        </w:rPr>
        <w:t xml:space="preserve"> и</w:t>
      </w:r>
      <w:r w:rsidR="00130481" w:rsidRPr="002816C1">
        <w:rPr>
          <w:rFonts w:ascii="Times New Roman" w:hAnsi="Times New Roman"/>
          <w:color w:val="000000" w:themeColor="text1"/>
          <w:sz w:val="28"/>
          <w:szCs w:val="28"/>
        </w:rPr>
        <w:t xml:space="preserve"> </w:t>
      </w:r>
      <w:r w:rsidR="00016B37" w:rsidRPr="002816C1">
        <w:rPr>
          <w:rFonts w:ascii="Times New Roman" w:hAnsi="Times New Roman"/>
          <w:color w:val="000000" w:themeColor="text1"/>
          <w:sz w:val="28"/>
          <w:szCs w:val="28"/>
        </w:rPr>
        <w:t xml:space="preserve">на </w:t>
      </w:r>
      <w:r w:rsidR="00130481" w:rsidRPr="002816C1">
        <w:rPr>
          <w:rFonts w:ascii="Times New Roman" w:hAnsi="Times New Roman"/>
          <w:color w:val="000000" w:themeColor="text1"/>
          <w:sz w:val="28"/>
          <w:szCs w:val="28"/>
        </w:rPr>
        <w:t>прочие отраслевые мероприятия</w:t>
      </w:r>
      <w:r w:rsidR="0037077E" w:rsidRPr="002816C1">
        <w:rPr>
          <w:rFonts w:ascii="Times New Roman" w:hAnsi="Times New Roman"/>
          <w:color w:val="000000" w:themeColor="text1"/>
          <w:sz w:val="28"/>
          <w:szCs w:val="28"/>
        </w:rPr>
        <w:t>.</w:t>
      </w:r>
    </w:p>
    <w:p w:rsidR="00C6706C" w:rsidRPr="002816C1" w:rsidRDefault="0037077E" w:rsidP="00C6706C">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2816C1">
        <w:rPr>
          <w:rFonts w:ascii="Times New Roman" w:hAnsi="Times New Roman"/>
          <w:color w:val="000000" w:themeColor="text1"/>
          <w:spacing w:val="-1"/>
          <w:sz w:val="28"/>
          <w:szCs w:val="28"/>
        </w:rPr>
        <w:t xml:space="preserve">При этом </w:t>
      </w:r>
      <w:r w:rsidR="00130481" w:rsidRPr="002816C1">
        <w:rPr>
          <w:rFonts w:ascii="Times New Roman" w:hAnsi="Times New Roman"/>
          <w:color w:val="000000" w:themeColor="text1"/>
          <w:spacing w:val="-1"/>
          <w:sz w:val="28"/>
          <w:szCs w:val="28"/>
        </w:rPr>
        <w:t>уменьшены</w:t>
      </w:r>
      <w:r w:rsidRPr="002816C1">
        <w:rPr>
          <w:rFonts w:ascii="Times New Roman" w:hAnsi="Times New Roman"/>
          <w:color w:val="000000" w:themeColor="text1"/>
          <w:spacing w:val="-1"/>
          <w:sz w:val="28"/>
          <w:szCs w:val="28"/>
        </w:rPr>
        <w:t xml:space="preserve"> бюджетные ассигнования </w:t>
      </w:r>
      <w:r w:rsidRPr="002816C1">
        <w:rPr>
          <w:rFonts w:ascii="Times New Roman" w:hAnsi="Times New Roman"/>
          <w:color w:val="000000" w:themeColor="text1"/>
          <w:sz w:val="28"/>
          <w:szCs w:val="28"/>
          <w:lang w:eastAsia="ru-RU"/>
        </w:rPr>
        <w:t>в сумме</w:t>
      </w:r>
      <w:bookmarkEnd w:id="19"/>
      <w:r w:rsidR="00725741">
        <w:rPr>
          <w:rFonts w:ascii="Times New Roman" w:hAnsi="Times New Roman"/>
          <w:color w:val="000000" w:themeColor="text1"/>
          <w:sz w:val="28"/>
          <w:szCs w:val="28"/>
          <w:lang w:eastAsia="ru-RU"/>
        </w:rPr>
        <w:br/>
      </w:r>
      <w:r w:rsidR="00873A3A" w:rsidRPr="002816C1">
        <w:rPr>
          <w:rFonts w:ascii="Times New Roman" w:hAnsi="Times New Roman"/>
          <w:color w:val="000000" w:themeColor="text1"/>
          <w:sz w:val="28"/>
          <w:szCs w:val="28"/>
          <w:lang w:eastAsia="ru-RU"/>
        </w:rPr>
        <w:t>1 064 134,5</w:t>
      </w:r>
      <w:r w:rsidRPr="002816C1">
        <w:rPr>
          <w:rFonts w:ascii="Times New Roman" w:hAnsi="Times New Roman"/>
          <w:color w:val="000000" w:themeColor="text1"/>
          <w:sz w:val="28"/>
          <w:szCs w:val="28"/>
          <w:lang w:eastAsia="ru-RU"/>
        </w:rPr>
        <w:t xml:space="preserve"> тыс. рублей, в том числе </w:t>
      </w:r>
      <w:r w:rsidR="00C6706C" w:rsidRPr="002816C1">
        <w:rPr>
          <w:rFonts w:ascii="Times New Roman" w:hAnsi="Times New Roman"/>
          <w:color w:val="000000" w:themeColor="text1"/>
          <w:spacing w:val="-1"/>
          <w:sz w:val="28"/>
          <w:szCs w:val="28"/>
        </w:rPr>
        <w:t>на реализацию инфраструктурных проектов</w:t>
      </w:r>
      <w:r w:rsidR="00725741">
        <w:rPr>
          <w:rFonts w:ascii="Times New Roman" w:hAnsi="Times New Roman"/>
          <w:color w:val="000000" w:themeColor="text1"/>
          <w:spacing w:val="-1"/>
          <w:sz w:val="28"/>
          <w:szCs w:val="28"/>
        </w:rPr>
        <w:t>,</w:t>
      </w:r>
      <w:r w:rsidR="00C6706C" w:rsidRPr="002816C1">
        <w:rPr>
          <w:rFonts w:ascii="Times New Roman" w:hAnsi="Times New Roman"/>
          <w:color w:val="000000" w:themeColor="text1"/>
          <w:spacing w:val="-1"/>
          <w:sz w:val="28"/>
          <w:szCs w:val="28"/>
        </w:rPr>
        <w:t xml:space="preserve"> источником финансового обеспечения расходов на реализацию которых являются бюджетные кредиты, на информационную поддержку осуществления инвестиционной деятельности в Забайкальском крае, на восстановление экономики и поддержку жизнедеятельности населения</w:t>
      </w:r>
      <w:r w:rsidR="008B4CD2" w:rsidRPr="002816C1">
        <w:rPr>
          <w:rFonts w:ascii="Times New Roman" w:hAnsi="Times New Roman"/>
          <w:color w:val="000000" w:themeColor="text1"/>
          <w:spacing w:val="-1"/>
          <w:sz w:val="28"/>
          <w:szCs w:val="28"/>
        </w:rPr>
        <w:t xml:space="preserve">, </w:t>
      </w:r>
      <w:r w:rsidR="00C6706C" w:rsidRPr="002816C1">
        <w:rPr>
          <w:rFonts w:ascii="Times New Roman" w:hAnsi="Times New Roman"/>
          <w:color w:val="000000" w:themeColor="text1"/>
          <w:spacing w:val="-1"/>
          <w:sz w:val="28"/>
          <w:szCs w:val="28"/>
        </w:rPr>
        <w:t>на осуществление бюджетных инвестиций в объекты инфраструктуры в целях реализации новых инвестиционных проектов.</w:t>
      </w:r>
    </w:p>
    <w:p w:rsidR="00941CDB" w:rsidRPr="002816C1" w:rsidRDefault="00FA61C4" w:rsidP="00941CDB">
      <w:pPr>
        <w:spacing w:after="0" w:line="240" w:lineRule="auto"/>
        <w:ind w:firstLine="709"/>
        <w:jc w:val="both"/>
        <w:rPr>
          <w:rFonts w:ascii="Times New Roman" w:hAnsi="Times New Roman"/>
          <w:color w:val="000000" w:themeColor="text1"/>
          <w:sz w:val="28"/>
          <w:szCs w:val="28"/>
          <w:lang w:eastAsia="ru-RU"/>
        </w:rPr>
      </w:pPr>
      <w:r w:rsidRPr="002816C1">
        <w:rPr>
          <w:rFonts w:ascii="Times New Roman" w:hAnsi="Times New Roman"/>
          <w:color w:val="000000" w:themeColor="text1"/>
          <w:spacing w:val="-1"/>
          <w:sz w:val="28"/>
          <w:szCs w:val="28"/>
        </w:rPr>
        <w:t xml:space="preserve">Бюджетные ассигнования по разделу в 2025 году по сравнению с оценкой 2024 года уменьшились на </w:t>
      </w:r>
      <w:r w:rsidR="004D6BC6" w:rsidRPr="002816C1">
        <w:rPr>
          <w:rFonts w:ascii="Times New Roman" w:hAnsi="Times New Roman"/>
          <w:color w:val="000000" w:themeColor="text1"/>
          <w:spacing w:val="-1"/>
          <w:sz w:val="28"/>
          <w:szCs w:val="28"/>
        </w:rPr>
        <w:t>4 381 978,0</w:t>
      </w:r>
      <w:r w:rsidRPr="002816C1">
        <w:rPr>
          <w:rFonts w:ascii="Times New Roman" w:hAnsi="Times New Roman"/>
          <w:color w:val="000000" w:themeColor="text1"/>
          <w:spacing w:val="-1"/>
          <w:sz w:val="28"/>
          <w:szCs w:val="28"/>
        </w:rPr>
        <w:t xml:space="preserve"> тыс. рублей </w:t>
      </w:r>
      <w:r w:rsidR="00941CDB" w:rsidRPr="002816C1">
        <w:rPr>
          <w:rFonts w:ascii="Times New Roman" w:hAnsi="Times New Roman"/>
          <w:color w:val="000000" w:themeColor="text1"/>
          <w:spacing w:val="-1"/>
          <w:sz w:val="28"/>
          <w:szCs w:val="28"/>
        </w:rPr>
        <w:t>в связи с тем, что</w:t>
      </w:r>
      <w:r w:rsidR="00941CDB" w:rsidRPr="002816C1">
        <w:rPr>
          <w:rFonts w:ascii="Times New Roman" w:hAnsi="Times New Roman"/>
          <w:color w:val="000000" w:themeColor="text1"/>
          <w:sz w:val="28"/>
          <w:szCs w:val="28"/>
          <w:lang w:eastAsia="ru-RU"/>
        </w:rPr>
        <w:t xml:space="preserve"> в процессе исполнения бюджета в 2024 году предусмотрены дополнительные бюджетные ассигнования, в том числе:</w:t>
      </w:r>
    </w:p>
    <w:p w:rsidR="00941CDB" w:rsidRPr="002816C1" w:rsidRDefault="00941CDB" w:rsidP="00706562">
      <w:pPr>
        <w:shd w:val="clear" w:color="auto" w:fill="FFFFFF" w:themeFill="background1"/>
        <w:autoSpaceDE w:val="0"/>
        <w:autoSpaceDN w:val="0"/>
        <w:adjustRightInd w:val="0"/>
        <w:spacing w:after="0" w:line="240" w:lineRule="auto"/>
        <w:ind w:firstLine="709"/>
        <w:jc w:val="both"/>
        <w:rPr>
          <w:rFonts w:ascii="Times New Roman" w:hAnsi="Times New Roman"/>
          <w:color w:val="000000" w:themeColor="text1"/>
          <w:sz w:val="28"/>
          <w:szCs w:val="28"/>
        </w:rPr>
      </w:pPr>
      <w:r w:rsidRPr="002816C1">
        <w:rPr>
          <w:rFonts w:ascii="Times New Roman" w:hAnsi="Times New Roman"/>
          <w:color w:val="000000" w:themeColor="text1"/>
          <w:spacing w:val="-1"/>
          <w:sz w:val="28"/>
          <w:szCs w:val="28"/>
        </w:rPr>
        <w:t xml:space="preserve">за </w:t>
      </w:r>
      <w:bookmarkStart w:id="20" w:name="_Hlk179798537"/>
      <w:r w:rsidRPr="002816C1">
        <w:rPr>
          <w:rFonts w:ascii="Times New Roman" w:hAnsi="Times New Roman"/>
          <w:color w:val="000000" w:themeColor="text1"/>
          <w:spacing w:val="-1"/>
          <w:sz w:val="28"/>
          <w:szCs w:val="28"/>
        </w:rPr>
        <w:t xml:space="preserve">счет средств федерального бюджета </w:t>
      </w:r>
      <w:bookmarkEnd w:id="20"/>
      <w:r w:rsidRPr="002816C1">
        <w:rPr>
          <w:rFonts w:ascii="Times New Roman" w:hAnsi="Times New Roman"/>
          <w:color w:val="000000" w:themeColor="text1"/>
          <w:spacing w:val="-1"/>
          <w:sz w:val="28"/>
          <w:szCs w:val="28"/>
        </w:rPr>
        <w:t xml:space="preserve">в сумме </w:t>
      </w:r>
      <w:r w:rsidR="009B3ADD">
        <w:rPr>
          <w:rFonts w:ascii="Times New Roman" w:hAnsi="Times New Roman"/>
          <w:color w:val="000000" w:themeColor="text1"/>
          <w:spacing w:val="-1"/>
          <w:sz w:val="28"/>
          <w:szCs w:val="28"/>
        </w:rPr>
        <w:t>857 335,4</w:t>
      </w:r>
      <w:r w:rsidRPr="002816C1">
        <w:rPr>
          <w:rFonts w:ascii="Times New Roman" w:hAnsi="Times New Roman"/>
          <w:color w:val="000000" w:themeColor="text1"/>
          <w:spacing w:val="-1"/>
          <w:sz w:val="28"/>
          <w:szCs w:val="28"/>
        </w:rPr>
        <w:t xml:space="preserve"> тыс. рублей, в том числе на тушение лесных пожаров, на мероприятия в области дорожной</w:t>
      </w:r>
      <w:r w:rsidRPr="002816C1">
        <w:rPr>
          <w:rFonts w:ascii="Times New Roman" w:hAnsi="Times New Roman"/>
          <w:color w:val="000000" w:themeColor="text1"/>
          <w:sz w:val="28"/>
          <w:szCs w:val="28"/>
        </w:rPr>
        <w:t xml:space="preserve"> деятельности</w:t>
      </w:r>
      <w:r w:rsidR="0065551A" w:rsidRPr="002816C1">
        <w:rPr>
          <w:rFonts w:ascii="Times New Roman" w:hAnsi="Times New Roman"/>
          <w:color w:val="000000" w:themeColor="text1"/>
          <w:sz w:val="28"/>
          <w:szCs w:val="28"/>
        </w:rPr>
        <w:t xml:space="preserve">, </w:t>
      </w:r>
      <w:r w:rsidR="0065551A" w:rsidRPr="002816C1">
        <w:rPr>
          <w:rFonts w:ascii="Times New Roman" w:hAnsi="Times New Roman"/>
          <w:color w:val="000000" w:themeColor="text1"/>
          <w:spacing w:val="-1"/>
          <w:sz w:val="28"/>
          <w:szCs w:val="28"/>
        </w:rPr>
        <w:t>на реализацию мероприятий план</w:t>
      </w:r>
      <w:r w:rsidR="002816C1" w:rsidRPr="002816C1">
        <w:rPr>
          <w:rFonts w:ascii="Times New Roman" w:hAnsi="Times New Roman"/>
          <w:color w:val="000000" w:themeColor="text1"/>
          <w:spacing w:val="-1"/>
          <w:sz w:val="28"/>
          <w:szCs w:val="28"/>
        </w:rPr>
        <w:t>а ЦЭР Забайкальского края</w:t>
      </w:r>
      <w:r w:rsidRPr="002816C1">
        <w:rPr>
          <w:rFonts w:ascii="Times New Roman" w:hAnsi="Times New Roman"/>
          <w:color w:val="000000" w:themeColor="text1"/>
          <w:sz w:val="28"/>
          <w:szCs w:val="28"/>
        </w:rPr>
        <w:t>;</w:t>
      </w:r>
    </w:p>
    <w:p w:rsidR="0065551A" w:rsidRPr="00706562" w:rsidRDefault="0065551A" w:rsidP="00706562">
      <w:pPr>
        <w:shd w:val="clear" w:color="auto" w:fill="FFFFFF" w:themeFill="background1"/>
        <w:spacing w:after="0" w:line="240" w:lineRule="auto"/>
        <w:ind w:firstLine="709"/>
        <w:jc w:val="both"/>
        <w:rPr>
          <w:rFonts w:ascii="Times New Roman" w:hAnsi="Times New Roman"/>
          <w:bCs/>
          <w:color w:val="000000" w:themeColor="text1"/>
          <w:sz w:val="28"/>
          <w:szCs w:val="28"/>
        </w:rPr>
      </w:pPr>
      <w:r w:rsidRPr="00706562">
        <w:rPr>
          <w:rFonts w:ascii="Times New Roman" w:hAnsi="Times New Roman"/>
          <w:color w:val="000000" w:themeColor="text1"/>
          <w:sz w:val="28"/>
          <w:szCs w:val="28"/>
        </w:rPr>
        <w:t xml:space="preserve">за счет средств Фонда развития Забайкальского края </w:t>
      </w:r>
      <w:r w:rsidR="009B3ADD" w:rsidRPr="00706562">
        <w:rPr>
          <w:rFonts w:ascii="Times New Roman" w:hAnsi="Times New Roman"/>
          <w:color w:val="000000" w:themeColor="text1"/>
          <w:sz w:val="28"/>
          <w:szCs w:val="28"/>
        </w:rPr>
        <w:t>в сумме</w:t>
      </w:r>
      <w:r w:rsidR="009B3ADD">
        <w:rPr>
          <w:rFonts w:ascii="Times New Roman" w:hAnsi="Times New Roman"/>
          <w:color w:val="000000" w:themeColor="text1"/>
          <w:sz w:val="28"/>
          <w:szCs w:val="28"/>
        </w:rPr>
        <w:br/>
      </w:r>
      <w:r w:rsidR="009B3ADD" w:rsidRPr="00706562">
        <w:rPr>
          <w:rFonts w:ascii="Times New Roman" w:hAnsi="Times New Roman"/>
          <w:color w:val="000000" w:themeColor="text1"/>
          <w:sz w:val="28"/>
          <w:szCs w:val="28"/>
        </w:rPr>
        <w:t xml:space="preserve">17 389,3 тыс. рублей </w:t>
      </w:r>
      <w:r w:rsidRPr="00706562">
        <w:rPr>
          <w:rFonts w:ascii="Times New Roman" w:hAnsi="Times New Roman"/>
          <w:color w:val="000000" w:themeColor="text1"/>
          <w:sz w:val="28"/>
          <w:szCs w:val="28"/>
        </w:rPr>
        <w:t>в соответствии с инвестиционным договором об инвестировании денежных средств для корректировки проектно-сметной документации от 7 ноября 2023 года № 47-Д/СГ-2 на объект капитального строительства "Детская клиническая больница";</w:t>
      </w:r>
    </w:p>
    <w:p w:rsidR="009B3ADD" w:rsidRDefault="00941CDB" w:rsidP="00706562">
      <w:pPr>
        <w:shd w:val="clear" w:color="auto" w:fill="FFFFFF" w:themeFill="background1"/>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706562">
        <w:rPr>
          <w:rFonts w:ascii="Times New Roman" w:hAnsi="Times New Roman"/>
          <w:color w:val="000000" w:themeColor="text1"/>
          <w:sz w:val="28"/>
          <w:szCs w:val="28"/>
        </w:rPr>
        <w:t xml:space="preserve">за счет средств краевого бюджета в сумме </w:t>
      </w:r>
      <w:r w:rsidR="009B3ADD">
        <w:rPr>
          <w:rFonts w:ascii="Times New Roman" w:hAnsi="Times New Roman"/>
          <w:color w:val="000000" w:themeColor="text1"/>
          <w:sz w:val="28"/>
          <w:szCs w:val="28"/>
        </w:rPr>
        <w:t>4 766 909,1</w:t>
      </w:r>
      <w:r w:rsidRPr="00706562">
        <w:rPr>
          <w:rFonts w:ascii="Times New Roman" w:hAnsi="Times New Roman"/>
          <w:color w:val="000000" w:themeColor="text1"/>
          <w:sz w:val="28"/>
          <w:szCs w:val="28"/>
        </w:rPr>
        <w:t xml:space="preserve"> тыс. рублей, в том числе </w:t>
      </w:r>
      <w:r w:rsidR="009B3ADD" w:rsidRPr="00706562">
        <w:rPr>
          <w:rFonts w:ascii="Times New Roman" w:hAnsi="Times New Roman"/>
          <w:color w:val="000000" w:themeColor="text1"/>
          <w:spacing w:val="-1"/>
          <w:sz w:val="28"/>
          <w:szCs w:val="28"/>
        </w:rPr>
        <w:t>на</w:t>
      </w:r>
      <w:r w:rsidR="009B3ADD">
        <w:rPr>
          <w:rFonts w:ascii="Times New Roman" w:hAnsi="Times New Roman"/>
          <w:color w:val="000000" w:themeColor="text1"/>
          <w:spacing w:val="-1"/>
          <w:sz w:val="28"/>
          <w:szCs w:val="28"/>
        </w:rPr>
        <w:t>:</w:t>
      </w:r>
    </w:p>
    <w:p w:rsidR="009B3ADD" w:rsidRDefault="009B3ADD" w:rsidP="009B3ADD">
      <w:pPr>
        <w:shd w:val="clear" w:color="auto" w:fill="FFFFFF" w:themeFill="background1"/>
        <w:autoSpaceDE w:val="0"/>
        <w:autoSpaceDN w:val="0"/>
        <w:adjustRightInd w:val="0"/>
        <w:spacing w:after="0" w:line="240" w:lineRule="auto"/>
        <w:ind w:firstLine="1134"/>
        <w:jc w:val="both"/>
        <w:rPr>
          <w:rFonts w:ascii="Times New Roman" w:hAnsi="Times New Roman"/>
          <w:color w:val="000000" w:themeColor="text1"/>
          <w:spacing w:val="-1"/>
          <w:sz w:val="28"/>
          <w:szCs w:val="28"/>
        </w:rPr>
      </w:pPr>
      <w:r w:rsidRPr="00706562">
        <w:rPr>
          <w:rFonts w:ascii="Times New Roman" w:hAnsi="Times New Roman"/>
          <w:color w:val="000000" w:themeColor="text1"/>
          <w:spacing w:val="-1"/>
          <w:sz w:val="28"/>
          <w:szCs w:val="28"/>
        </w:rPr>
        <w:lastRenderedPageBreak/>
        <w:t>осуществление бюджетных инвестиций в объекты инфраструктуры в целях реализации новых инвестиционных проектов</w:t>
      </w:r>
      <w:r>
        <w:rPr>
          <w:rFonts w:ascii="Times New Roman" w:hAnsi="Times New Roman"/>
          <w:color w:val="000000" w:themeColor="text1"/>
          <w:spacing w:val="-1"/>
          <w:sz w:val="28"/>
          <w:szCs w:val="28"/>
        </w:rPr>
        <w:t>,</w:t>
      </w:r>
      <w:r w:rsidRPr="00706562">
        <w:rPr>
          <w:rFonts w:ascii="Times New Roman" w:hAnsi="Times New Roman"/>
          <w:color w:val="000000" w:themeColor="text1"/>
          <w:spacing w:val="-1"/>
          <w:sz w:val="28"/>
          <w:szCs w:val="28"/>
        </w:rPr>
        <w:t xml:space="preserve"> </w:t>
      </w:r>
      <w:r>
        <w:rPr>
          <w:rFonts w:ascii="Times New Roman" w:hAnsi="Times New Roman"/>
          <w:color w:val="000000" w:themeColor="text1"/>
          <w:spacing w:val="-1"/>
          <w:sz w:val="28"/>
          <w:szCs w:val="28"/>
        </w:rPr>
        <w:t xml:space="preserve">мероприятия по </w:t>
      </w:r>
      <w:r w:rsidRPr="00706562">
        <w:rPr>
          <w:rFonts w:ascii="Times New Roman" w:hAnsi="Times New Roman"/>
          <w:color w:val="000000" w:themeColor="text1"/>
          <w:spacing w:val="-1"/>
          <w:sz w:val="28"/>
          <w:szCs w:val="28"/>
        </w:rPr>
        <w:t>привлечению инвестиций и работе с инвесторами в Забайкальском крае</w:t>
      </w:r>
      <w:r>
        <w:rPr>
          <w:rFonts w:ascii="Times New Roman" w:hAnsi="Times New Roman"/>
          <w:color w:val="000000" w:themeColor="text1"/>
          <w:spacing w:val="-1"/>
          <w:sz w:val="28"/>
          <w:szCs w:val="28"/>
        </w:rPr>
        <w:t>,</w:t>
      </w:r>
      <w:r w:rsidRPr="00706562">
        <w:rPr>
          <w:rFonts w:ascii="Times New Roman" w:hAnsi="Times New Roman"/>
          <w:color w:val="000000" w:themeColor="text1"/>
          <w:spacing w:val="-1"/>
          <w:sz w:val="28"/>
          <w:szCs w:val="28"/>
        </w:rPr>
        <w:t xml:space="preserve"> формировани</w:t>
      </w:r>
      <w:r>
        <w:rPr>
          <w:rFonts w:ascii="Times New Roman" w:hAnsi="Times New Roman"/>
          <w:color w:val="000000" w:themeColor="text1"/>
          <w:spacing w:val="-1"/>
          <w:sz w:val="28"/>
          <w:szCs w:val="28"/>
        </w:rPr>
        <w:t>е</w:t>
      </w:r>
      <w:r w:rsidRPr="00706562">
        <w:rPr>
          <w:rFonts w:ascii="Times New Roman" w:hAnsi="Times New Roman"/>
          <w:color w:val="000000" w:themeColor="text1"/>
          <w:spacing w:val="-1"/>
          <w:sz w:val="28"/>
          <w:szCs w:val="28"/>
        </w:rPr>
        <w:t xml:space="preserve"> благоприятного инвестиционного климата в Забайкальском крае; </w:t>
      </w:r>
    </w:p>
    <w:p w:rsidR="009B3ADD" w:rsidRDefault="009B3ADD" w:rsidP="009B3ADD">
      <w:pPr>
        <w:shd w:val="clear" w:color="auto" w:fill="FFFFFF" w:themeFill="background1"/>
        <w:autoSpaceDE w:val="0"/>
        <w:autoSpaceDN w:val="0"/>
        <w:adjustRightInd w:val="0"/>
        <w:spacing w:after="0" w:line="240" w:lineRule="auto"/>
        <w:ind w:firstLine="1134"/>
        <w:jc w:val="both"/>
        <w:rPr>
          <w:rFonts w:ascii="Times New Roman" w:hAnsi="Times New Roman"/>
          <w:color w:val="000000" w:themeColor="text1"/>
          <w:spacing w:val="-1"/>
          <w:sz w:val="28"/>
          <w:szCs w:val="28"/>
        </w:rPr>
      </w:pPr>
      <w:r w:rsidRPr="00706562">
        <w:rPr>
          <w:rFonts w:ascii="Times New Roman" w:hAnsi="Times New Roman"/>
          <w:color w:val="000000" w:themeColor="text1"/>
          <w:spacing w:val="-1"/>
          <w:sz w:val="28"/>
          <w:szCs w:val="28"/>
        </w:rPr>
        <w:t>внесение вклада в имущество Акционерного общества "Забайкальская топливно-энергетическая компания", который не увеличивает уставный капитал и не изменяет номинальную стоимость акций</w:t>
      </w:r>
      <w:r>
        <w:rPr>
          <w:rFonts w:ascii="Times New Roman" w:hAnsi="Times New Roman"/>
          <w:color w:val="000000" w:themeColor="text1"/>
          <w:spacing w:val="-1"/>
          <w:sz w:val="28"/>
          <w:szCs w:val="28"/>
        </w:rPr>
        <w:t>;</w:t>
      </w:r>
      <w:r w:rsidRPr="00706562">
        <w:rPr>
          <w:rFonts w:ascii="Times New Roman" w:hAnsi="Times New Roman"/>
          <w:color w:val="000000" w:themeColor="text1"/>
          <w:spacing w:val="-1"/>
          <w:sz w:val="28"/>
          <w:szCs w:val="28"/>
        </w:rPr>
        <w:t xml:space="preserve"> </w:t>
      </w:r>
    </w:p>
    <w:p w:rsidR="009B3ADD" w:rsidRDefault="00EE015A" w:rsidP="009B3ADD">
      <w:pPr>
        <w:shd w:val="clear" w:color="auto" w:fill="FFFFFF" w:themeFill="background1"/>
        <w:autoSpaceDE w:val="0"/>
        <w:autoSpaceDN w:val="0"/>
        <w:adjustRightInd w:val="0"/>
        <w:spacing w:after="0" w:line="240" w:lineRule="auto"/>
        <w:ind w:firstLine="1134"/>
        <w:jc w:val="both"/>
        <w:rPr>
          <w:rFonts w:ascii="Times New Roman" w:hAnsi="Times New Roman"/>
          <w:color w:val="000000" w:themeColor="text1"/>
          <w:spacing w:val="-1"/>
          <w:sz w:val="28"/>
          <w:szCs w:val="28"/>
        </w:rPr>
      </w:pPr>
      <w:r w:rsidRPr="00706562">
        <w:rPr>
          <w:rFonts w:ascii="Times New Roman" w:hAnsi="Times New Roman"/>
          <w:color w:val="000000" w:themeColor="text1"/>
          <w:sz w:val="28"/>
          <w:szCs w:val="28"/>
        </w:rPr>
        <w:t>мероприятия в области воздушного, водного и железнодорожного транспорта</w:t>
      </w:r>
      <w:r w:rsidR="009B3ADD">
        <w:rPr>
          <w:rFonts w:ascii="Times New Roman" w:hAnsi="Times New Roman"/>
          <w:color w:val="000000" w:themeColor="text1"/>
          <w:spacing w:val="-1"/>
          <w:sz w:val="28"/>
          <w:szCs w:val="28"/>
        </w:rPr>
        <w:t>;</w:t>
      </w:r>
    </w:p>
    <w:p w:rsidR="009B3ADD" w:rsidRDefault="00EE015A" w:rsidP="009B3ADD">
      <w:pPr>
        <w:shd w:val="clear" w:color="auto" w:fill="FFFFFF" w:themeFill="background1"/>
        <w:autoSpaceDE w:val="0"/>
        <w:autoSpaceDN w:val="0"/>
        <w:adjustRightInd w:val="0"/>
        <w:spacing w:after="0" w:line="240" w:lineRule="auto"/>
        <w:ind w:firstLine="1134"/>
        <w:jc w:val="both"/>
        <w:rPr>
          <w:rFonts w:ascii="Times New Roman" w:hAnsi="Times New Roman"/>
          <w:color w:val="000000" w:themeColor="text1"/>
          <w:spacing w:val="-1"/>
          <w:sz w:val="28"/>
          <w:szCs w:val="28"/>
        </w:rPr>
      </w:pPr>
      <w:r w:rsidRPr="00706562">
        <w:rPr>
          <w:rFonts w:ascii="Times New Roman" w:hAnsi="Times New Roman"/>
          <w:color w:val="000000" w:themeColor="text1"/>
          <w:spacing w:val="-1"/>
          <w:sz w:val="28"/>
          <w:szCs w:val="28"/>
        </w:rPr>
        <w:t>восстановление экономики и поддержку жизнедеятельности населения</w:t>
      </w:r>
      <w:r w:rsidR="009B3ADD">
        <w:rPr>
          <w:rFonts w:ascii="Times New Roman" w:hAnsi="Times New Roman"/>
          <w:color w:val="000000" w:themeColor="text1"/>
          <w:spacing w:val="-1"/>
          <w:sz w:val="28"/>
          <w:szCs w:val="28"/>
        </w:rPr>
        <w:t>;</w:t>
      </w:r>
    </w:p>
    <w:p w:rsidR="009B3ADD" w:rsidRDefault="00EE015A" w:rsidP="009B3ADD">
      <w:pPr>
        <w:shd w:val="clear" w:color="auto" w:fill="FFFFFF" w:themeFill="background1"/>
        <w:autoSpaceDE w:val="0"/>
        <w:autoSpaceDN w:val="0"/>
        <w:adjustRightInd w:val="0"/>
        <w:spacing w:after="0" w:line="240" w:lineRule="auto"/>
        <w:ind w:firstLine="1134"/>
        <w:jc w:val="both"/>
        <w:rPr>
          <w:rFonts w:ascii="Times New Roman" w:hAnsi="Times New Roman"/>
          <w:color w:val="000000" w:themeColor="text1"/>
          <w:sz w:val="28"/>
          <w:szCs w:val="28"/>
        </w:rPr>
      </w:pPr>
      <w:r w:rsidRPr="00706562">
        <w:rPr>
          <w:rFonts w:ascii="Times New Roman" w:hAnsi="Times New Roman"/>
          <w:color w:val="000000" w:themeColor="text1"/>
          <w:spacing w:val="-1"/>
          <w:sz w:val="28"/>
          <w:szCs w:val="28"/>
        </w:rPr>
        <w:t>организацию мероприятий при осуществлении деятельности по обращению с животными без владельцев</w:t>
      </w:r>
      <w:r w:rsidR="009B3ADD">
        <w:rPr>
          <w:rFonts w:ascii="Times New Roman" w:hAnsi="Times New Roman"/>
          <w:color w:val="000000" w:themeColor="text1"/>
          <w:sz w:val="28"/>
          <w:szCs w:val="28"/>
        </w:rPr>
        <w:t>;</w:t>
      </w:r>
    </w:p>
    <w:p w:rsidR="009B3ADD" w:rsidRDefault="00EE015A" w:rsidP="009B3ADD">
      <w:pPr>
        <w:shd w:val="clear" w:color="auto" w:fill="FFFFFF" w:themeFill="background1"/>
        <w:autoSpaceDE w:val="0"/>
        <w:autoSpaceDN w:val="0"/>
        <w:adjustRightInd w:val="0"/>
        <w:spacing w:after="0" w:line="240" w:lineRule="auto"/>
        <w:ind w:firstLine="1134"/>
        <w:jc w:val="both"/>
        <w:rPr>
          <w:rFonts w:ascii="Times New Roman" w:hAnsi="Times New Roman"/>
          <w:color w:val="000000" w:themeColor="text1"/>
          <w:sz w:val="28"/>
          <w:szCs w:val="28"/>
        </w:rPr>
      </w:pPr>
      <w:r w:rsidRPr="00706562">
        <w:rPr>
          <w:rFonts w:ascii="Times New Roman" w:hAnsi="Times New Roman"/>
          <w:color w:val="000000" w:themeColor="text1"/>
          <w:sz w:val="28"/>
          <w:szCs w:val="28"/>
        </w:rPr>
        <w:t>ликвидацию чрезвычайных ситуаций</w:t>
      </w:r>
      <w:r w:rsidR="009B3ADD">
        <w:rPr>
          <w:rFonts w:ascii="Times New Roman" w:hAnsi="Times New Roman"/>
          <w:color w:val="000000" w:themeColor="text1"/>
          <w:sz w:val="28"/>
          <w:szCs w:val="28"/>
        </w:rPr>
        <w:t>;</w:t>
      </w:r>
    </w:p>
    <w:p w:rsidR="00941CDB" w:rsidRDefault="00016B37" w:rsidP="009B3ADD">
      <w:pPr>
        <w:shd w:val="clear" w:color="auto" w:fill="FFFFFF" w:themeFill="background1"/>
        <w:autoSpaceDE w:val="0"/>
        <w:autoSpaceDN w:val="0"/>
        <w:adjustRightInd w:val="0"/>
        <w:spacing w:after="0" w:line="240" w:lineRule="auto"/>
        <w:ind w:firstLine="1134"/>
        <w:jc w:val="both"/>
        <w:rPr>
          <w:rFonts w:ascii="Times New Roman" w:hAnsi="Times New Roman"/>
          <w:color w:val="000000" w:themeColor="text1"/>
          <w:sz w:val="28"/>
          <w:szCs w:val="28"/>
        </w:rPr>
      </w:pPr>
      <w:r w:rsidRPr="00016B37">
        <w:rPr>
          <w:rFonts w:ascii="Times New Roman" w:hAnsi="Times New Roman"/>
          <w:color w:val="000000" w:themeColor="text1"/>
          <w:sz w:val="28"/>
          <w:szCs w:val="28"/>
        </w:rPr>
        <w:t xml:space="preserve">финансовое обеспечение выполнения функций государственных органов Забайкальского края и государственных учреждений, </w:t>
      </w:r>
      <w:r w:rsidR="00941CDB" w:rsidRPr="00706562">
        <w:rPr>
          <w:rFonts w:ascii="Times New Roman" w:hAnsi="Times New Roman"/>
          <w:color w:val="000000" w:themeColor="text1"/>
          <w:sz w:val="28"/>
          <w:szCs w:val="28"/>
        </w:rPr>
        <w:t>прочие отраслевые мероприятия</w:t>
      </w:r>
      <w:r w:rsidR="009B3ADD">
        <w:rPr>
          <w:rFonts w:ascii="Times New Roman" w:hAnsi="Times New Roman"/>
          <w:color w:val="000000" w:themeColor="text1"/>
          <w:sz w:val="28"/>
          <w:szCs w:val="28"/>
        </w:rPr>
        <w:t>;</w:t>
      </w:r>
    </w:p>
    <w:p w:rsidR="009B3ADD" w:rsidRDefault="009B3ADD" w:rsidP="009B3ADD">
      <w:pPr>
        <w:shd w:val="clear" w:color="auto" w:fill="FFFFFF" w:themeFill="background1"/>
        <w:spacing w:after="0" w:line="240" w:lineRule="auto"/>
        <w:ind w:firstLine="709"/>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 xml:space="preserve">на реализацию дорожной деятельности на сумму </w:t>
      </w:r>
      <w:r>
        <w:rPr>
          <w:rFonts w:ascii="Times New Roman" w:hAnsi="Times New Roman"/>
          <w:color w:val="000000" w:themeColor="text1"/>
          <w:sz w:val="28"/>
          <w:szCs w:val="28"/>
          <w:lang w:eastAsia="ru-RU"/>
        </w:rPr>
        <w:t>3 377 479,6</w:t>
      </w:r>
      <w:r w:rsidRPr="002816C1">
        <w:rPr>
          <w:rFonts w:ascii="Times New Roman" w:hAnsi="Times New Roman"/>
          <w:color w:val="000000" w:themeColor="text1"/>
          <w:sz w:val="28"/>
          <w:szCs w:val="28"/>
          <w:lang w:eastAsia="ru-RU"/>
        </w:rPr>
        <w:t xml:space="preserve"> тыс. рублей, из них:</w:t>
      </w:r>
    </w:p>
    <w:p w:rsidR="009B3ADD" w:rsidRPr="002816C1" w:rsidRDefault="009B3ADD" w:rsidP="009B3ADD">
      <w:pPr>
        <w:shd w:val="clear" w:color="auto" w:fill="FFFFFF" w:themeFill="background1"/>
        <w:spacing w:after="0" w:line="240" w:lineRule="auto"/>
        <w:ind w:firstLine="1134"/>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67 668,5 тыс. рублей – за </w:t>
      </w:r>
      <w:r w:rsidRPr="009B3ADD">
        <w:rPr>
          <w:rFonts w:ascii="Times New Roman" w:hAnsi="Times New Roman"/>
          <w:color w:val="000000" w:themeColor="text1"/>
          <w:sz w:val="28"/>
          <w:szCs w:val="28"/>
          <w:lang w:eastAsia="ru-RU"/>
        </w:rPr>
        <w:t>счет средств федерального бюджета</w:t>
      </w:r>
      <w:r>
        <w:rPr>
          <w:rFonts w:ascii="Times New Roman" w:hAnsi="Times New Roman"/>
          <w:color w:val="000000" w:themeColor="text1"/>
          <w:sz w:val="28"/>
          <w:szCs w:val="28"/>
          <w:lang w:eastAsia="ru-RU"/>
        </w:rPr>
        <w:t>;</w:t>
      </w:r>
    </w:p>
    <w:p w:rsidR="009B3ADD" w:rsidRPr="002816C1" w:rsidRDefault="009B3ADD" w:rsidP="009B3ADD">
      <w:pPr>
        <w:shd w:val="clear" w:color="auto" w:fill="FFFFFF" w:themeFill="background1"/>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1 819 890,0,0 тыс. рублей – за счет специального бюджетного кредита;</w:t>
      </w:r>
    </w:p>
    <w:p w:rsidR="009B3ADD" w:rsidRPr="002816C1" w:rsidRDefault="009B3ADD" w:rsidP="009B3ADD">
      <w:pPr>
        <w:shd w:val="clear" w:color="auto" w:fill="FFFFFF" w:themeFill="background1"/>
        <w:spacing w:after="0" w:line="240" w:lineRule="auto"/>
        <w:ind w:firstLine="1134"/>
        <w:jc w:val="both"/>
        <w:rPr>
          <w:rFonts w:ascii="Times New Roman" w:hAnsi="Times New Roman"/>
          <w:color w:val="000000" w:themeColor="text1"/>
          <w:sz w:val="28"/>
          <w:szCs w:val="28"/>
          <w:lang w:eastAsia="ru-RU"/>
        </w:rPr>
      </w:pPr>
      <w:r w:rsidRPr="002816C1">
        <w:rPr>
          <w:rFonts w:ascii="Times New Roman" w:hAnsi="Times New Roman"/>
          <w:color w:val="000000" w:themeColor="text1"/>
          <w:sz w:val="28"/>
          <w:szCs w:val="28"/>
          <w:lang w:eastAsia="ru-RU"/>
        </w:rPr>
        <w:t>1 107 913,2 тыс. рублей – за счет остатков краевого бюджета, имеющих целевое значение и находящихся на 1 января текущего финансового года на счете бюджета края;</w:t>
      </w:r>
    </w:p>
    <w:p w:rsidR="009B3ADD" w:rsidRPr="00706562" w:rsidRDefault="009B3ADD" w:rsidP="009B3ADD">
      <w:pPr>
        <w:shd w:val="clear" w:color="auto" w:fill="FFFFFF" w:themeFill="background1"/>
        <w:spacing w:after="0" w:line="240" w:lineRule="auto"/>
        <w:ind w:firstLine="1134"/>
        <w:jc w:val="both"/>
        <w:rPr>
          <w:rFonts w:ascii="Times New Roman" w:hAnsi="Times New Roman"/>
          <w:bCs/>
          <w:color w:val="000000" w:themeColor="text1"/>
          <w:sz w:val="28"/>
          <w:szCs w:val="28"/>
        </w:rPr>
      </w:pPr>
      <w:r w:rsidRPr="002816C1">
        <w:rPr>
          <w:rFonts w:ascii="Times New Roman" w:hAnsi="Times New Roman"/>
          <w:color w:val="000000" w:themeColor="text1"/>
          <w:sz w:val="28"/>
          <w:szCs w:val="28"/>
          <w:lang w:eastAsia="ru-RU"/>
        </w:rPr>
        <w:t xml:space="preserve">382 007,9 тыс. рублей – </w:t>
      </w:r>
      <w:r w:rsidRPr="002816C1">
        <w:rPr>
          <w:rFonts w:ascii="Times New Roman" w:hAnsi="Times New Roman"/>
          <w:bCs/>
          <w:color w:val="000000" w:themeColor="text1"/>
          <w:sz w:val="28"/>
          <w:szCs w:val="28"/>
        </w:rPr>
        <w:t>за счет дополнительных доходов,</w:t>
      </w:r>
      <w:r w:rsidRPr="00706562">
        <w:rPr>
          <w:rFonts w:ascii="Times New Roman" w:hAnsi="Times New Roman"/>
          <w:bCs/>
          <w:color w:val="000000" w:themeColor="text1"/>
          <w:sz w:val="28"/>
          <w:szCs w:val="28"/>
        </w:rPr>
        <w:t xml:space="preserve"> формирующих дорожный фонд</w:t>
      </w:r>
      <w:r>
        <w:rPr>
          <w:rFonts w:ascii="Times New Roman" w:hAnsi="Times New Roman"/>
          <w:bCs/>
          <w:color w:val="000000" w:themeColor="text1"/>
          <w:sz w:val="28"/>
          <w:szCs w:val="28"/>
        </w:rPr>
        <w:t>.</w:t>
      </w:r>
    </w:p>
    <w:p w:rsidR="00E43C84" w:rsidRPr="00154576" w:rsidRDefault="00E43C84" w:rsidP="00630DBC">
      <w:pPr>
        <w:keepNext/>
        <w:spacing w:before="120" w:after="120" w:line="240" w:lineRule="auto"/>
        <w:jc w:val="center"/>
        <w:outlineLvl w:val="0"/>
        <w:rPr>
          <w:rFonts w:ascii="Times New Roman" w:hAnsi="Times New Roman"/>
          <w:b/>
          <w:bCs/>
          <w:kern w:val="32"/>
          <w:sz w:val="28"/>
          <w:szCs w:val="28"/>
          <w:lang w:eastAsia="ru-RU"/>
        </w:rPr>
      </w:pPr>
      <w:r w:rsidRPr="00154576">
        <w:rPr>
          <w:rFonts w:ascii="Times New Roman" w:hAnsi="Times New Roman"/>
          <w:b/>
          <w:bCs/>
          <w:kern w:val="32"/>
          <w:sz w:val="28"/>
          <w:szCs w:val="28"/>
          <w:lang w:eastAsia="ru-RU"/>
        </w:rPr>
        <w:t>РАЗДЕЛ "ЖИЛИЩНО-КОММУНАЛЬНОЕ ХОЗЯЙСТВО"</w:t>
      </w:r>
    </w:p>
    <w:p w:rsidR="00E43C84" w:rsidRPr="00154576" w:rsidRDefault="00E43C84" w:rsidP="00553BF8">
      <w:pPr>
        <w:spacing w:after="0" w:line="240" w:lineRule="auto"/>
        <w:ind w:firstLine="720"/>
        <w:jc w:val="both"/>
        <w:rPr>
          <w:rFonts w:ascii="Times New Roman" w:hAnsi="Times New Roman"/>
          <w:sz w:val="28"/>
          <w:szCs w:val="28"/>
          <w:lang w:eastAsia="ru-RU"/>
        </w:rPr>
      </w:pPr>
      <w:r w:rsidRPr="00154576">
        <w:rPr>
          <w:rFonts w:ascii="Times New Roman" w:hAnsi="Times New Roman"/>
          <w:sz w:val="28"/>
          <w:szCs w:val="28"/>
          <w:lang w:eastAsia="ru-RU"/>
        </w:rPr>
        <w:t>Предусмотренные проектом бюджета Забайкальского края</w:t>
      </w:r>
      <w:r w:rsidRPr="00154576">
        <w:rPr>
          <w:rFonts w:ascii="Times New Roman" w:hAnsi="Times New Roman"/>
          <w:b/>
          <w:bCs/>
          <w:i/>
          <w:iCs/>
          <w:sz w:val="28"/>
          <w:szCs w:val="28"/>
          <w:lang w:eastAsia="ru-RU"/>
        </w:rPr>
        <w:t xml:space="preserve"> бюджетные ассигнования на исполнение соответствующих расходных обязательств </w:t>
      </w:r>
      <w:r w:rsidRPr="00154576">
        <w:rPr>
          <w:rFonts w:ascii="Times New Roman" w:hAnsi="Times New Roman"/>
          <w:sz w:val="28"/>
          <w:szCs w:val="28"/>
          <w:lang w:eastAsia="ru-RU"/>
        </w:rPr>
        <w:t>характеризуются следующими данными</w:t>
      </w:r>
      <w:r w:rsidR="004A598B">
        <w:rPr>
          <w:rFonts w:ascii="Times New Roman" w:hAnsi="Times New Roman"/>
          <w:sz w:val="28"/>
          <w:szCs w:val="28"/>
          <w:lang w:eastAsia="ru-RU"/>
        </w:rPr>
        <w:t>:</w:t>
      </w:r>
    </w:p>
    <w:p w:rsidR="00E43C84" w:rsidRPr="00FA61C4" w:rsidRDefault="00FA61C4" w:rsidP="00FA61C4">
      <w:pPr>
        <w:spacing w:after="0" w:line="240" w:lineRule="auto"/>
        <w:ind w:firstLine="720"/>
        <w:jc w:val="right"/>
        <w:rPr>
          <w:rFonts w:ascii="Times New Roman" w:hAnsi="Times New Roman"/>
          <w:sz w:val="18"/>
          <w:szCs w:val="18"/>
          <w:lang w:eastAsia="ru-RU"/>
        </w:rPr>
      </w:pPr>
      <w:r w:rsidRPr="00154576">
        <w:rPr>
          <w:rFonts w:ascii="Times New Roman" w:hAnsi="Times New Roman"/>
          <w:sz w:val="18"/>
          <w:szCs w:val="18"/>
          <w:lang w:eastAsia="ru-RU"/>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294"/>
        <w:gridCol w:w="1423"/>
        <w:gridCol w:w="1423"/>
        <w:gridCol w:w="1423"/>
        <w:gridCol w:w="1423"/>
        <w:gridCol w:w="1425"/>
      </w:tblGrid>
      <w:tr w:rsidR="003B5204" w:rsidRPr="00447932" w:rsidTr="00B127FC">
        <w:trPr>
          <w:cantSplit/>
          <w:trHeight w:val="480"/>
          <w:tblHeader/>
        </w:trPr>
        <w:tc>
          <w:tcPr>
            <w:tcW w:w="1219" w:type="pct"/>
            <w:vAlign w:val="center"/>
          </w:tcPr>
          <w:p w:rsidR="003B5204" w:rsidRPr="00447932" w:rsidRDefault="003B5204" w:rsidP="00553560">
            <w:pPr>
              <w:spacing w:after="0" w:line="240" w:lineRule="auto"/>
              <w:jc w:val="center"/>
              <w:rPr>
                <w:rFonts w:ascii="Times New Roman" w:hAnsi="Times New Roman"/>
                <w:sz w:val="18"/>
                <w:szCs w:val="18"/>
                <w:lang w:eastAsia="ru-RU"/>
              </w:rPr>
            </w:pPr>
            <w:r w:rsidRPr="00447932">
              <w:rPr>
                <w:rFonts w:ascii="Times New Roman" w:hAnsi="Times New Roman"/>
                <w:sz w:val="18"/>
                <w:szCs w:val="18"/>
                <w:lang w:eastAsia="ru-RU"/>
              </w:rPr>
              <w:t>Показатели</w:t>
            </w:r>
          </w:p>
        </w:tc>
        <w:tc>
          <w:tcPr>
            <w:tcW w:w="756" w:type="pct"/>
            <w:vAlign w:val="center"/>
          </w:tcPr>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2024 год</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(Закон</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 2303-ЗЗК в первонач. редакции)</w:t>
            </w:r>
          </w:p>
        </w:tc>
        <w:tc>
          <w:tcPr>
            <w:tcW w:w="756" w:type="pct"/>
            <w:vAlign w:val="center"/>
          </w:tcPr>
          <w:p w:rsidR="003B5204" w:rsidRPr="00447932" w:rsidRDefault="003B5204" w:rsidP="00553560">
            <w:pPr>
              <w:spacing w:after="0" w:line="240" w:lineRule="auto"/>
              <w:jc w:val="center"/>
              <w:rPr>
                <w:rFonts w:ascii="Times New Roman" w:hAnsi="Times New Roman"/>
                <w:sz w:val="18"/>
                <w:szCs w:val="18"/>
                <w:lang w:eastAsia="ru-RU"/>
              </w:rPr>
            </w:pPr>
            <w:r w:rsidRPr="00447932">
              <w:rPr>
                <w:rFonts w:ascii="Times New Roman" w:hAnsi="Times New Roman"/>
                <w:sz w:val="18"/>
                <w:szCs w:val="18"/>
                <w:lang w:eastAsia="ru-RU"/>
              </w:rPr>
              <w:t>Оценка</w:t>
            </w:r>
          </w:p>
          <w:p w:rsidR="003B5204" w:rsidRPr="00447932" w:rsidRDefault="003B5204" w:rsidP="00553560">
            <w:pPr>
              <w:spacing w:after="0" w:line="240" w:lineRule="auto"/>
              <w:jc w:val="center"/>
              <w:rPr>
                <w:rFonts w:ascii="Times New Roman" w:hAnsi="Times New Roman"/>
                <w:sz w:val="18"/>
                <w:szCs w:val="18"/>
                <w:lang w:eastAsia="ru-RU"/>
              </w:rPr>
            </w:pPr>
            <w:r w:rsidRPr="00447932">
              <w:rPr>
                <w:rFonts w:ascii="Times New Roman" w:hAnsi="Times New Roman"/>
                <w:sz w:val="18"/>
                <w:szCs w:val="18"/>
                <w:lang w:eastAsia="ru-RU"/>
              </w:rPr>
              <w:t>2024 года</w:t>
            </w:r>
          </w:p>
        </w:tc>
        <w:tc>
          <w:tcPr>
            <w:tcW w:w="756" w:type="pct"/>
            <w:vAlign w:val="center"/>
          </w:tcPr>
          <w:p w:rsidR="003B5204" w:rsidRPr="00447932" w:rsidRDefault="003B5204" w:rsidP="00553560">
            <w:pPr>
              <w:spacing w:after="0" w:line="240" w:lineRule="auto"/>
              <w:jc w:val="center"/>
              <w:rPr>
                <w:rFonts w:ascii="Times New Roman" w:hAnsi="Times New Roman"/>
                <w:color w:val="000000"/>
                <w:sz w:val="18"/>
                <w:szCs w:val="18"/>
              </w:rPr>
            </w:pPr>
            <w:r w:rsidRPr="00447932">
              <w:rPr>
                <w:rFonts w:ascii="Times New Roman" w:hAnsi="Times New Roman"/>
                <w:color w:val="000000"/>
                <w:sz w:val="18"/>
                <w:szCs w:val="18"/>
              </w:rPr>
              <w:t>2025 год</w:t>
            </w:r>
          </w:p>
          <w:p w:rsidR="003B5204" w:rsidRPr="00447932" w:rsidRDefault="003B5204" w:rsidP="00553560">
            <w:pPr>
              <w:spacing w:after="0" w:line="240" w:lineRule="auto"/>
              <w:jc w:val="center"/>
              <w:rPr>
                <w:rFonts w:ascii="Times New Roman" w:hAnsi="Times New Roman"/>
                <w:color w:val="000000"/>
                <w:sz w:val="18"/>
                <w:szCs w:val="18"/>
              </w:rPr>
            </w:pPr>
            <w:r w:rsidRPr="00447932">
              <w:rPr>
                <w:rFonts w:ascii="Times New Roman" w:hAnsi="Times New Roman"/>
                <w:color w:val="000000"/>
                <w:sz w:val="18"/>
                <w:szCs w:val="18"/>
              </w:rPr>
              <w:t>(проект)</w:t>
            </w:r>
          </w:p>
        </w:tc>
        <w:tc>
          <w:tcPr>
            <w:tcW w:w="756" w:type="pct"/>
            <w:vAlign w:val="center"/>
          </w:tcPr>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2026 год</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(проект)</w:t>
            </w:r>
          </w:p>
        </w:tc>
        <w:tc>
          <w:tcPr>
            <w:tcW w:w="757" w:type="pct"/>
            <w:vAlign w:val="center"/>
          </w:tcPr>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2027 год</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(проект)</w:t>
            </w:r>
          </w:p>
        </w:tc>
      </w:tr>
      <w:tr w:rsidR="00345B54" w:rsidRPr="00447932" w:rsidTr="00B127FC">
        <w:trPr>
          <w:cantSplit/>
          <w:trHeight w:val="298"/>
        </w:trPr>
        <w:tc>
          <w:tcPr>
            <w:tcW w:w="1219" w:type="pct"/>
            <w:vAlign w:val="center"/>
          </w:tcPr>
          <w:p w:rsidR="00345B54" w:rsidRPr="00447932" w:rsidRDefault="00345B54" w:rsidP="00345B54">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Жилищное хозяйство</w:t>
            </w:r>
          </w:p>
        </w:tc>
        <w:tc>
          <w:tcPr>
            <w:tcW w:w="756" w:type="pct"/>
            <w:vAlign w:val="center"/>
          </w:tcPr>
          <w:p w:rsidR="00345B54" w:rsidRPr="00447932" w:rsidRDefault="00345B54" w:rsidP="00345B54">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0,0</w:t>
            </w:r>
          </w:p>
        </w:tc>
        <w:tc>
          <w:tcPr>
            <w:tcW w:w="756" w:type="pct"/>
            <w:vAlign w:val="center"/>
          </w:tcPr>
          <w:p w:rsidR="00345B54" w:rsidRPr="00447932" w:rsidRDefault="00345B54" w:rsidP="00345B54">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87 594,1</w:t>
            </w:r>
          </w:p>
        </w:tc>
        <w:tc>
          <w:tcPr>
            <w:tcW w:w="756" w:type="pct"/>
            <w:vAlign w:val="center"/>
          </w:tcPr>
          <w:p w:rsidR="00345B54" w:rsidRPr="00447932" w:rsidRDefault="00316EA0" w:rsidP="00345B54">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0,0</w:t>
            </w:r>
          </w:p>
        </w:tc>
        <w:tc>
          <w:tcPr>
            <w:tcW w:w="756" w:type="pct"/>
            <w:vAlign w:val="center"/>
          </w:tcPr>
          <w:p w:rsidR="00345B54" w:rsidRPr="00447932" w:rsidRDefault="00316EA0" w:rsidP="00345B54">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0,0</w:t>
            </w:r>
          </w:p>
        </w:tc>
        <w:tc>
          <w:tcPr>
            <w:tcW w:w="757" w:type="pct"/>
            <w:vAlign w:val="center"/>
          </w:tcPr>
          <w:p w:rsidR="00345B54" w:rsidRPr="00447932" w:rsidRDefault="00316EA0" w:rsidP="00345B54">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0,0</w:t>
            </w:r>
          </w:p>
        </w:tc>
      </w:tr>
      <w:tr w:rsidR="00316EA0" w:rsidRPr="00447932" w:rsidTr="009D3BD0">
        <w:trPr>
          <w:cantSplit/>
          <w:trHeight w:val="298"/>
        </w:trPr>
        <w:tc>
          <w:tcPr>
            <w:tcW w:w="1219" w:type="pct"/>
            <w:vAlign w:val="center"/>
          </w:tcPr>
          <w:p w:rsidR="00316EA0" w:rsidRPr="00447932" w:rsidRDefault="00316EA0" w:rsidP="00316EA0">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Коммунальное хозяйство</w:t>
            </w:r>
          </w:p>
        </w:tc>
        <w:tc>
          <w:tcPr>
            <w:tcW w:w="756" w:type="pct"/>
            <w:vAlign w:val="center"/>
          </w:tcPr>
          <w:p w:rsidR="00316EA0" w:rsidRPr="00447932" w:rsidRDefault="00316EA0" w:rsidP="00316EA0">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4 816 792,3</w:t>
            </w:r>
          </w:p>
        </w:tc>
        <w:tc>
          <w:tcPr>
            <w:tcW w:w="756" w:type="pct"/>
            <w:vAlign w:val="center"/>
          </w:tcPr>
          <w:p w:rsidR="00316EA0" w:rsidRPr="00447932" w:rsidRDefault="00316EA0" w:rsidP="00316EA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5 763 632,3</w:t>
            </w:r>
          </w:p>
        </w:tc>
        <w:tc>
          <w:tcPr>
            <w:tcW w:w="756" w:type="pct"/>
            <w:tcBorders>
              <w:top w:val="single" w:sz="4" w:space="0" w:color="000000"/>
              <w:left w:val="single" w:sz="4" w:space="0" w:color="000000"/>
              <w:bottom w:val="single" w:sz="4" w:space="0" w:color="000000"/>
              <w:right w:val="single" w:sz="4" w:space="0" w:color="000000"/>
            </w:tcBorders>
            <w:vAlign w:val="center"/>
          </w:tcPr>
          <w:p w:rsidR="00316EA0" w:rsidRPr="00447932" w:rsidRDefault="00316EA0" w:rsidP="00316EA0">
            <w:pPr>
              <w:spacing w:after="0" w:line="240" w:lineRule="auto"/>
              <w:jc w:val="center"/>
              <w:rPr>
                <w:rFonts w:ascii="Times New Roman" w:hAnsi="Times New Roman"/>
                <w:color w:val="000000"/>
                <w:sz w:val="18"/>
                <w:szCs w:val="18"/>
                <w:lang w:eastAsia="ru-RU"/>
              </w:rPr>
            </w:pPr>
            <w:r w:rsidRPr="00316EA0">
              <w:rPr>
                <w:rFonts w:ascii="Times New Roman" w:hAnsi="Times New Roman"/>
                <w:color w:val="000000"/>
                <w:sz w:val="18"/>
                <w:szCs w:val="18"/>
                <w:lang w:eastAsia="ru-RU"/>
              </w:rPr>
              <w:t>5 357 901,7</w:t>
            </w:r>
          </w:p>
        </w:tc>
        <w:tc>
          <w:tcPr>
            <w:tcW w:w="756" w:type="pct"/>
            <w:tcBorders>
              <w:top w:val="single" w:sz="4" w:space="0" w:color="000000"/>
              <w:left w:val="nil"/>
              <w:bottom w:val="single" w:sz="4" w:space="0" w:color="000000"/>
              <w:right w:val="single" w:sz="4" w:space="0" w:color="000000"/>
            </w:tcBorders>
            <w:vAlign w:val="center"/>
          </w:tcPr>
          <w:p w:rsidR="00316EA0" w:rsidRPr="00447932" w:rsidRDefault="00316EA0" w:rsidP="00316EA0">
            <w:pPr>
              <w:spacing w:after="0" w:line="240" w:lineRule="auto"/>
              <w:jc w:val="center"/>
              <w:rPr>
                <w:rFonts w:ascii="Times New Roman" w:hAnsi="Times New Roman"/>
                <w:color w:val="000000"/>
                <w:sz w:val="18"/>
                <w:szCs w:val="18"/>
                <w:lang w:eastAsia="ru-RU"/>
              </w:rPr>
            </w:pPr>
            <w:r w:rsidRPr="00316EA0">
              <w:rPr>
                <w:rFonts w:ascii="Times New Roman" w:hAnsi="Times New Roman"/>
                <w:color w:val="000000"/>
                <w:sz w:val="18"/>
                <w:szCs w:val="18"/>
                <w:lang w:eastAsia="ru-RU"/>
              </w:rPr>
              <w:t>4 480 358,6</w:t>
            </w:r>
          </w:p>
        </w:tc>
        <w:tc>
          <w:tcPr>
            <w:tcW w:w="757" w:type="pct"/>
            <w:tcBorders>
              <w:top w:val="single" w:sz="4" w:space="0" w:color="000000"/>
              <w:left w:val="nil"/>
              <w:bottom w:val="single" w:sz="4" w:space="0" w:color="000000"/>
              <w:right w:val="single" w:sz="4" w:space="0" w:color="000000"/>
            </w:tcBorders>
            <w:vAlign w:val="center"/>
          </w:tcPr>
          <w:p w:rsidR="00316EA0" w:rsidRPr="00447932" w:rsidRDefault="00316EA0" w:rsidP="00316EA0">
            <w:pPr>
              <w:spacing w:after="0" w:line="240" w:lineRule="auto"/>
              <w:jc w:val="center"/>
              <w:rPr>
                <w:rFonts w:ascii="Times New Roman" w:hAnsi="Times New Roman"/>
                <w:color w:val="000000"/>
                <w:sz w:val="18"/>
                <w:szCs w:val="18"/>
                <w:lang w:eastAsia="ru-RU"/>
              </w:rPr>
            </w:pPr>
            <w:r w:rsidRPr="00316EA0">
              <w:rPr>
                <w:rFonts w:ascii="Times New Roman" w:hAnsi="Times New Roman"/>
                <w:color w:val="000000"/>
                <w:sz w:val="18"/>
                <w:szCs w:val="18"/>
                <w:lang w:eastAsia="ru-RU"/>
              </w:rPr>
              <w:t>4 631 140,6</w:t>
            </w:r>
          </w:p>
        </w:tc>
      </w:tr>
      <w:tr w:rsidR="00316EA0" w:rsidRPr="00447932" w:rsidTr="00B127FC">
        <w:trPr>
          <w:cantSplit/>
          <w:trHeight w:val="298"/>
        </w:trPr>
        <w:tc>
          <w:tcPr>
            <w:tcW w:w="1219" w:type="pct"/>
            <w:vAlign w:val="center"/>
          </w:tcPr>
          <w:p w:rsidR="00316EA0" w:rsidRPr="00447932" w:rsidRDefault="00316EA0" w:rsidP="00316EA0">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Благоустройство</w:t>
            </w:r>
          </w:p>
        </w:tc>
        <w:tc>
          <w:tcPr>
            <w:tcW w:w="756" w:type="pct"/>
            <w:vAlign w:val="center"/>
          </w:tcPr>
          <w:p w:rsidR="00316EA0" w:rsidRPr="00447932" w:rsidRDefault="00316EA0" w:rsidP="00316EA0">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1 364 871,6</w:t>
            </w:r>
          </w:p>
        </w:tc>
        <w:tc>
          <w:tcPr>
            <w:tcW w:w="756" w:type="pct"/>
            <w:vAlign w:val="center"/>
          </w:tcPr>
          <w:p w:rsidR="00316EA0" w:rsidRPr="00447932" w:rsidRDefault="00316EA0" w:rsidP="00316EA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1 364 839,9</w:t>
            </w:r>
          </w:p>
        </w:tc>
        <w:tc>
          <w:tcPr>
            <w:tcW w:w="756" w:type="pct"/>
            <w:vAlign w:val="center"/>
          </w:tcPr>
          <w:p w:rsidR="00316EA0" w:rsidRPr="00447932" w:rsidRDefault="00316EA0" w:rsidP="00316EA0">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0,0</w:t>
            </w:r>
          </w:p>
        </w:tc>
        <w:tc>
          <w:tcPr>
            <w:tcW w:w="756" w:type="pct"/>
            <w:vAlign w:val="center"/>
          </w:tcPr>
          <w:p w:rsidR="00316EA0" w:rsidRPr="00447932" w:rsidRDefault="00316EA0" w:rsidP="00316EA0">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0,0</w:t>
            </w:r>
          </w:p>
        </w:tc>
        <w:tc>
          <w:tcPr>
            <w:tcW w:w="757" w:type="pct"/>
            <w:vAlign w:val="center"/>
          </w:tcPr>
          <w:p w:rsidR="00316EA0" w:rsidRPr="00447932" w:rsidRDefault="00316EA0" w:rsidP="00316EA0">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0,0</w:t>
            </w:r>
          </w:p>
        </w:tc>
      </w:tr>
      <w:tr w:rsidR="00316EA0" w:rsidRPr="00447932" w:rsidTr="009D3BD0">
        <w:trPr>
          <w:cantSplit/>
          <w:trHeight w:val="298"/>
        </w:trPr>
        <w:tc>
          <w:tcPr>
            <w:tcW w:w="1219" w:type="pct"/>
            <w:vAlign w:val="center"/>
          </w:tcPr>
          <w:p w:rsidR="00316EA0" w:rsidRPr="00447932" w:rsidRDefault="00316EA0" w:rsidP="00316EA0">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Другие вопросы в области жилищно-коммунального хозяйства</w:t>
            </w:r>
          </w:p>
        </w:tc>
        <w:tc>
          <w:tcPr>
            <w:tcW w:w="756" w:type="pct"/>
            <w:vAlign w:val="center"/>
          </w:tcPr>
          <w:p w:rsidR="00316EA0" w:rsidRPr="00447932" w:rsidRDefault="00316EA0" w:rsidP="00316EA0">
            <w:pPr>
              <w:spacing w:after="0" w:line="240" w:lineRule="auto"/>
              <w:jc w:val="center"/>
              <w:rPr>
                <w:rFonts w:ascii="Times New Roman" w:hAnsi="Times New Roman"/>
                <w:sz w:val="18"/>
                <w:szCs w:val="18"/>
                <w:lang w:eastAsia="ru-RU"/>
              </w:rPr>
            </w:pPr>
            <w:r w:rsidRPr="00447932">
              <w:rPr>
                <w:rFonts w:ascii="Times New Roman" w:hAnsi="Times New Roman"/>
                <w:color w:val="000000"/>
                <w:sz w:val="18"/>
                <w:szCs w:val="18"/>
                <w:lang w:eastAsia="ru-RU"/>
              </w:rPr>
              <w:t>2 023 859,5</w:t>
            </w:r>
          </w:p>
        </w:tc>
        <w:tc>
          <w:tcPr>
            <w:tcW w:w="756" w:type="pct"/>
            <w:vAlign w:val="center"/>
          </w:tcPr>
          <w:p w:rsidR="00316EA0" w:rsidRPr="00447932" w:rsidRDefault="00316EA0" w:rsidP="00316EA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2 477 798,5</w:t>
            </w:r>
          </w:p>
        </w:tc>
        <w:tc>
          <w:tcPr>
            <w:tcW w:w="756" w:type="pct"/>
            <w:tcBorders>
              <w:top w:val="single" w:sz="4" w:space="0" w:color="000000"/>
              <w:left w:val="single" w:sz="4" w:space="0" w:color="000000"/>
              <w:bottom w:val="single" w:sz="4" w:space="0" w:color="000000"/>
              <w:right w:val="single" w:sz="4" w:space="0" w:color="000000"/>
            </w:tcBorders>
            <w:vAlign w:val="center"/>
          </w:tcPr>
          <w:p w:rsidR="00316EA0" w:rsidRPr="00447932" w:rsidRDefault="00316EA0" w:rsidP="00316EA0">
            <w:pPr>
              <w:spacing w:after="0" w:line="240" w:lineRule="auto"/>
              <w:jc w:val="center"/>
              <w:rPr>
                <w:rFonts w:ascii="Times New Roman" w:hAnsi="Times New Roman"/>
                <w:color w:val="000000"/>
                <w:sz w:val="18"/>
                <w:szCs w:val="18"/>
                <w:lang w:eastAsia="ru-RU"/>
              </w:rPr>
            </w:pPr>
            <w:r w:rsidRPr="00316EA0">
              <w:rPr>
                <w:rFonts w:ascii="Times New Roman" w:hAnsi="Times New Roman"/>
                <w:color w:val="000000"/>
                <w:sz w:val="18"/>
                <w:szCs w:val="18"/>
                <w:lang w:eastAsia="ru-RU"/>
              </w:rPr>
              <w:t>564 446,1</w:t>
            </w:r>
          </w:p>
        </w:tc>
        <w:tc>
          <w:tcPr>
            <w:tcW w:w="756" w:type="pct"/>
            <w:tcBorders>
              <w:top w:val="single" w:sz="4" w:space="0" w:color="000000"/>
              <w:left w:val="nil"/>
              <w:bottom w:val="single" w:sz="4" w:space="0" w:color="000000"/>
              <w:right w:val="single" w:sz="4" w:space="0" w:color="000000"/>
            </w:tcBorders>
            <w:vAlign w:val="center"/>
          </w:tcPr>
          <w:p w:rsidR="00316EA0" w:rsidRPr="00447932" w:rsidRDefault="00316EA0" w:rsidP="00316EA0">
            <w:pPr>
              <w:spacing w:after="0" w:line="240" w:lineRule="auto"/>
              <w:jc w:val="center"/>
              <w:rPr>
                <w:rFonts w:ascii="Times New Roman" w:hAnsi="Times New Roman"/>
                <w:color w:val="000000"/>
                <w:sz w:val="18"/>
                <w:szCs w:val="18"/>
                <w:lang w:eastAsia="ru-RU"/>
              </w:rPr>
            </w:pPr>
            <w:r w:rsidRPr="00316EA0">
              <w:rPr>
                <w:rFonts w:ascii="Times New Roman" w:hAnsi="Times New Roman"/>
                <w:color w:val="000000"/>
                <w:sz w:val="18"/>
                <w:szCs w:val="18"/>
                <w:lang w:eastAsia="ru-RU"/>
              </w:rPr>
              <w:t>503 177,9</w:t>
            </w:r>
          </w:p>
        </w:tc>
        <w:tc>
          <w:tcPr>
            <w:tcW w:w="757" w:type="pct"/>
            <w:tcBorders>
              <w:top w:val="single" w:sz="4" w:space="0" w:color="000000"/>
              <w:left w:val="nil"/>
              <w:bottom w:val="single" w:sz="4" w:space="0" w:color="000000"/>
              <w:right w:val="single" w:sz="4" w:space="0" w:color="000000"/>
            </w:tcBorders>
            <w:vAlign w:val="center"/>
          </w:tcPr>
          <w:p w:rsidR="00316EA0" w:rsidRPr="00447932" w:rsidRDefault="00316EA0" w:rsidP="00316EA0">
            <w:pPr>
              <w:spacing w:after="0" w:line="240" w:lineRule="auto"/>
              <w:jc w:val="center"/>
              <w:rPr>
                <w:rFonts w:ascii="Times New Roman" w:hAnsi="Times New Roman"/>
                <w:color w:val="000000"/>
                <w:sz w:val="18"/>
                <w:szCs w:val="18"/>
                <w:lang w:eastAsia="ru-RU"/>
              </w:rPr>
            </w:pPr>
            <w:r w:rsidRPr="00316EA0">
              <w:rPr>
                <w:rFonts w:ascii="Times New Roman" w:hAnsi="Times New Roman"/>
                <w:color w:val="000000"/>
                <w:sz w:val="18"/>
                <w:szCs w:val="18"/>
                <w:lang w:eastAsia="ru-RU"/>
              </w:rPr>
              <w:t>433 437,9</w:t>
            </w:r>
          </w:p>
        </w:tc>
      </w:tr>
      <w:tr w:rsidR="00316EA0" w:rsidRPr="00447932" w:rsidTr="009D3BD0">
        <w:trPr>
          <w:cantSplit/>
          <w:trHeight w:val="283"/>
        </w:trPr>
        <w:tc>
          <w:tcPr>
            <w:tcW w:w="1219" w:type="pct"/>
            <w:vAlign w:val="center"/>
          </w:tcPr>
          <w:p w:rsidR="00316EA0" w:rsidRPr="00447932" w:rsidRDefault="00316EA0" w:rsidP="00316EA0">
            <w:pPr>
              <w:spacing w:after="0" w:line="240" w:lineRule="auto"/>
              <w:rPr>
                <w:rFonts w:ascii="Times New Roman" w:hAnsi="Times New Roman"/>
                <w:b/>
                <w:bCs/>
                <w:sz w:val="18"/>
                <w:szCs w:val="18"/>
                <w:lang w:eastAsia="ru-RU"/>
              </w:rPr>
            </w:pPr>
            <w:r w:rsidRPr="00447932">
              <w:rPr>
                <w:rFonts w:ascii="Times New Roman" w:hAnsi="Times New Roman"/>
                <w:b/>
                <w:bCs/>
                <w:sz w:val="18"/>
                <w:szCs w:val="18"/>
                <w:lang w:eastAsia="ru-RU"/>
              </w:rPr>
              <w:t>Итого по разделу</w:t>
            </w:r>
          </w:p>
        </w:tc>
        <w:tc>
          <w:tcPr>
            <w:tcW w:w="756" w:type="pct"/>
            <w:vAlign w:val="center"/>
          </w:tcPr>
          <w:p w:rsidR="00316EA0" w:rsidRPr="00447932" w:rsidRDefault="00316EA0" w:rsidP="00316EA0">
            <w:pPr>
              <w:spacing w:after="0" w:line="240" w:lineRule="auto"/>
              <w:jc w:val="center"/>
              <w:rPr>
                <w:rFonts w:ascii="Times New Roman" w:hAnsi="Times New Roman"/>
                <w:b/>
                <w:bCs/>
                <w:sz w:val="18"/>
                <w:szCs w:val="18"/>
                <w:lang w:eastAsia="ru-RU"/>
              </w:rPr>
            </w:pPr>
            <w:r w:rsidRPr="00447932">
              <w:rPr>
                <w:rFonts w:ascii="Times New Roman" w:hAnsi="Times New Roman"/>
                <w:b/>
                <w:bCs/>
                <w:sz w:val="18"/>
                <w:szCs w:val="18"/>
                <w:lang w:eastAsia="ru-RU"/>
              </w:rPr>
              <w:t>8 205 523,4</w:t>
            </w:r>
          </w:p>
        </w:tc>
        <w:tc>
          <w:tcPr>
            <w:tcW w:w="756" w:type="pct"/>
            <w:vAlign w:val="center"/>
          </w:tcPr>
          <w:p w:rsidR="00316EA0" w:rsidRPr="00447932" w:rsidRDefault="00316EA0" w:rsidP="00316EA0">
            <w:pPr>
              <w:spacing w:after="0" w:line="240" w:lineRule="auto"/>
              <w:jc w:val="center"/>
              <w:rPr>
                <w:rFonts w:ascii="Times New Roman" w:hAnsi="Times New Roman"/>
                <w:b/>
                <w:bCs/>
                <w:color w:val="000000"/>
                <w:sz w:val="18"/>
                <w:szCs w:val="18"/>
                <w:lang w:eastAsia="ru-RU"/>
              </w:rPr>
            </w:pPr>
            <w:r w:rsidRPr="00447932">
              <w:rPr>
                <w:rFonts w:ascii="Times New Roman" w:hAnsi="Times New Roman"/>
                <w:b/>
                <w:bCs/>
                <w:color w:val="000000"/>
                <w:sz w:val="18"/>
                <w:szCs w:val="18"/>
                <w:lang w:eastAsia="ru-RU"/>
              </w:rPr>
              <w:t>9 693 864,8</w:t>
            </w:r>
          </w:p>
        </w:tc>
        <w:tc>
          <w:tcPr>
            <w:tcW w:w="756" w:type="pct"/>
            <w:tcBorders>
              <w:top w:val="single" w:sz="4" w:space="0" w:color="000000"/>
              <w:left w:val="single" w:sz="4" w:space="0" w:color="000000"/>
              <w:bottom w:val="single" w:sz="4" w:space="0" w:color="000000"/>
              <w:right w:val="single" w:sz="4" w:space="0" w:color="000000"/>
            </w:tcBorders>
            <w:vAlign w:val="center"/>
          </w:tcPr>
          <w:p w:rsidR="00316EA0" w:rsidRPr="00316EA0" w:rsidRDefault="00316EA0" w:rsidP="00316EA0">
            <w:pPr>
              <w:spacing w:after="0" w:line="240" w:lineRule="auto"/>
              <w:jc w:val="center"/>
              <w:rPr>
                <w:rFonts w:ascii="Times New Roman" w:hAnsi="Times New Roman"/>
                <w:b/>
                <w:bCs/>
                <w:color w:val="000000"/>
                <w:sz w:val="18"/>
                <w:szCs w:val="18"/>
                <w:lang w:eastAsia="ru-RU"/>
              </w:rPr>
            </w:pPr>
            <w:r w:rsidRPr="00316EA0">
              <w:rPr>
                <w:rFonts w:ascii="Times New Roman" w:hAnsi="Times New Roman"/>
                <w:b/>
                <w:bCs/>
                <w:color w:val="000000"/>
                <w:sz w:val="18"/>
                <w:szCs w:val="18"/>
                <w:lang w:eastAsia="ru-RU"/>
              </w:rPr>
              <w:t>5 922 347,8</w:t>
            </w:r>
          </w:p>
        </w:tc>
        <w:tc>
          <w:tcPr>
            <w:tcW w:w="756" w:type="pct"/>
            <w:tcBorders>
              <w:top w:val="single" w:sz="4" w:space="0" w:color="000000"/>
              <w:left w:val="nil"/>
              <w:bottom w:val="single" w:sz="4" w:space="0" w:color="000000"/>
              <w:right w:val="single" w:sz="4" w:space="0" w:color="000000"/>
            </w:tcBorders>
            <w:vAlign w:val="center"/>
          </w:tcPr>
          <w:p w:rsidR="00316EA0" w:rsidRPr="00316EA0" w:rsidRDefault="00316EA0" w:rsidP="00316EA0">
            <w:pPr>
              <w:spacing w:after="0" w:line="240" w:lineRule="auto"/>
              <w:jc w:val="center"/>
              <w:rPr>
                <w:rFonts w:ascii="Times New Roman" w:hAnsi="Times New Roman"/>
                <w:b/>
                <w:bCs/>
                <w:color w:val="000000"/>
                <w:sz w:val="18"/>
                <w:szCs w:val="18"/>
                <w:lang w:eastAsia="ru-RU"/>
              </w:rPr>
            </w:pPr>
            <w:r w:rsidRPr="00316EA0">
              <w:rPr>
                <w:rFonts w:ascii="Times New Roman" w:hAnsi="Times New Roman"/>
                <w:b/>
                <w:bCs/>
                <w:color w:val="000000"/>
                <w:sz w:val="18"/>
                <w:szCs w:val="18"/>
                <w:lang w:eastAsia="ru-RU"/>
              </w:rPr>
              <w:t>4 983 536,5</w:t>
            </w:r>
          </w:p>
        </w:tc>
        <w:tc>
          <w:tcPr>
            <w:tcW w:w="757" w:type="pct"/>
            <w:tcBorders>
              <w:top w:val="single" w:sz="4" w:space="0" w:color="000000"/>
              <w:left w:val="nil"/>
              <w:bottom w:val="single" w:sz="4" w:space="0" w:color="000000"/>
              <w:right w:val="single" w:sz="4" w:space="0" w:color="000000"/>
            </w:tcBorders>
            <w:vAlign w:val="center"/>
          </w:tcPr>
          <w:p w:rsidR="00316EA0" w:rsidRPr="00316EA0" w:rsidRDefault="00316EA0" w:rsidP="00316EA0">
            <w:pPr>
              <w:spacing w:after="0" w:line="240" w:lineRule="auto"/>
              <w:jc w:val="center"/>
              <w:rPr>
                <w:rFonts w:ascii="Times New Roman" w:hAnsi="Times New Roman"/>
                <w:b/>
                <w:bCs/>
                <w:color w:val="000000"/>
                <w:sz w:val="18"/>
                <w:szCs w:val="18"/>
                <w:lang w:eastAsia="ru-RU"/>
              </w:rPr>
            </w:pPr>
            <w:r w:rsidRPr="00316EA0">
              <w:rPr>
                <w:rFonts w:ascii="Times New Roman" w:hAnsi="Times New Roman"/>
                <w:b/>
                <w:bCs/>
                <w:color w:val="000000"/>
                <w:sz w:val="18"/>
                <w:szCs w:val="18"/>
                <w:lang w:eastAsia="ru-RU"/>
              </w:rPr>
              <w:t>5 064 578,5</w:t>
            </w:r>
          </w:p>
        </w:tc>
      </w:tr>
    </w:tbl>
    <w:p w:rsidR="00FA61C4" w:rsidRDefault="00FA61C4" w:rsidP="00447932">
      <w:pPr>
        <w:spacing w:before="120" w:after="0" w:line="240" w:lineRule="auto"/>
        <w:ind w:firstLine="720"/>
        <w:jc w:val="both"/>
        <w:rPr>
          <w:rFonts w:ascii="Times New Roman" w:hAnsi="Times New Roman"/>
          <w:sz w:val="28"/>
          <w:szCs w:val="28"/>
        </w:rPr>
      </w:pPr>
      <w:bookmarkStart w:id="21" w:name="_Hlk178754403"/>
      <w:r>
        <w:rPr>
          <w:rFonts w:ascii="Times New Roman" w:hAnsi="Times New Roman"/>
          <w:b/>
          <w:bCs/>
          <w:i/>
          <w:iCs/>
          <w:sz w:val="28"/>
          <w:szCs w:val="28"/>
          <w:lang w:eastAsia="ru-RU"/>
        </w:rPr>
        <w:lastRenderedPageBreak/>
        <w:t>Б</w:t>
      </w:r>
      <w:r w:rsidRPr="00154576">
        <w:rPr>
          <w:rFonts w:ascii="Times New Roman" w:hAnsi="Times New Roman"/>
          <w:b/>
          <w:bCs/>
          <w:i/>
          <w:iCs/>
          <w:sz w:val="28"/>
          <w:szCs w:val="28"/>
          <w:lang w:eastAsia="ru-RU"/>
        </w:rPr>
        <w:t xml:space="preserve">юджетные ассигнования </w:t>
      </w:r>
      <w:r>
        <w:rPr>
          <w:rFonts w:ascii="Times New Roman" w:hAnsi="Times New Roman"/>
          <w:b/>
          <w:bCs/>
          <w:i/>
          <w:iCs/>
          <w:sz w:val="28"/>
          <w:szCs w:val="28"/>
          <w:lang w:eastAsia="ru-RU"/>
        </w:rPr>
        <w:t xml:space="preserve">предусмотрены </w:t>
      </w:r>
      <w:r w:rsidRPr="00154576">
        <w:rPr>
          <w:rFonts w:ascii="Times New Roman" w:hAnsi="Times New Roman"/>
          <w:sz w:val="28"/>
          <w:szCs w:val="28"/>
          <w:lang w:eastAsia="ru-RU"/>
        </w:rPr>
        <w:t xml:space="preserve">в </w:t>
      </w:r>
      <w:r>
        <w:rPr>
          <w:rFonts w:ascii="Times New Roman" w:hAnsi="Times New Roman"/>
          <w:sz w:val="28"/>
          <w:szCs w:val="28"/>
          <w:lang w:eastAsia="ru-RU"/>
        </w:rPr>
        <w:t xml:space="preserve">2025 году в </w:t>
      </w:r>
      <w:r w:rsidRPr="00154576">
        <w:rPr>
          <w:rFonts w:ascii="Times New Roman" w:hAnsi="Times New Roman"/>
          <w:sz w:val="28"/>
          <w:szCs w:val="28"/>
          <w:lang w:eastAsia="ru-RU"/>
        </w:rPr>
        <w:t xml:space="preserve">сумме </w:t>
      </w:r>
      <w:r w:rsidR="00FE0F86" w:rsidRPr="006F2AC1">
        <w:rPr>
          <w:rFonts w:ascii="Times New Roman" w:hAnsi="Times New Roman"/>
          <w:sz w:val="28"/>
          <w:szCs w:val="28"/>
        </w:rPr>
        <w:t>5 922 347,8</w:t>
      </w:r>
      <w:r w:rsidRPr="00154576">
        <w:rPr>
          <w:rFonts w:ascii="Times New Roman" w:hAnsi="Times New Roman"/>
          <w:sz w:val="28"/>
          <w:szCs w:val="28"/>
        </w:rPr>
        <w:t xml:space="preserve"> тыс. рублей, </w:t>
      </w:r>
      <w:r>
        <w:rPr>
          <w:rFonts w:ascii="Times New Roman" w:hAnsi="Times New Roman"/>
          <w:sz w:val="28"/>
          <w:szCs w:val="28"/>
        </w:rPr>
        <w:t xml:space="preserve">в 2026 </w:t>
      </w:r>
      <w:r w:rsidRPr="006F2AC1">
        <w:rPr>
          <w:rFonts w:ascii="Times New Roman" w:hAnsi="Times New Roman"/>
          <w:sz w:val="28"/>
          <w:szCs w:val="28"/>
        </w:rPr>
        <w:t xml:space="preserve">году </w:t>
      </w:r>
      <w:r w:rsidR="00FE0F86" w:rsidRPr="006F2AC1">
        <w:rPr>
          <w:rFonts w:ascii="Times New Roman" w:hAnsi="Times New Roman"/>
          <w:sz w:val="28"/>
          <w:szCs w:val="28"/>
        </w:rPr>
        <w:t>4 983 536,5</w:t>
      </w:r>
      <w:r>
        <w:rPr>
          <w:rFonts w:ascii="Times New Roman" w:hAnsi="Times New Roman"/>
          <w:sz w:val="28"/>
          <w:szCs w:val="28"/>
        </w:rPr>
        <w:t xml:space="preserve"> </w:t>
      </w:r>
      <w:r w:rsidRPr="00154576">
        <w:rPr>
          <w:rFonts w:ascii="Times New Roman" w:hAnsi="Times New Roman"/>
          <w:sz w:val="28"/>
          <w:szCs w:val="28"/>
        </w:rPr>
        <w:t>тыс. рублей</w:t>
      </w:r>
      <w:r>
        <w:rPr>
          <w:rFonts w:ascii="Times New Roman" w:hAnsi="Times New Roman"/>
          <w:sz w:val="28"/>
          <w:szCs w:val="28"/>
        </w:rPr>
        <w:t>,</w:t>
      </w:r>
      <w:r w:rsidRPr="00154576">
        <w:rPr>
          <w:rFonts w:ascii="Times New Roman" w:hAnsi="Times New Roman"/>
          <w:sz w:val="28"/>
          <w:szCs w:val="28"/>
        </w:rPr>
        <w:t xml:space="preserve"> в </w:t>
      </w:r>
      <w:r>
        <w:rPr>
          <w:rFonts w:ascii="Times New Roman" w:hAnsi="Times New Roman"/>
          <w:sz w:val="28"/>
          <w:szCs w:val="28"/>
        </w:rPr>
        <w:t>2027</w:t>
      </w:r>
      <w:r w:rsidRPr="00154576">
        <w:rPr>
          <w:rFonts w:ascii="Times New Roman" w:hAnsi="Times New Roman"/>
          <w:sz w:val="28"/>
          <w:szCs w:val="28"/>
        </w:rPr>
        <w:t xml:space="preserve"> году</w:t>
      </w:r>
      <w:r>
        <w:rPr>
          <w:rFonts w:ascii="Times New Roman" w:hAnsi="Times New Roman"/>
          <w:sz w:val="28"/>
          <w:szCs w:val="28"/>
        </w:rPr>
        <w:t xml:space="preserve"> </w:t>
      </w:r>
      <w:r w:rsidR="00FE0F86" w:rsidRPr="006F2AC1">
        <w:rPr>
          <w:rFonts w:ascii="Times New Roman" w:hAnsi="Times New Roman"/>
          <w:sz w:val="28"/>
          <w:szCs w:val="28"/>
        </w:rPr>
        <w:t>5 064 578,5</w:t>
      </w:r>
      <w:r>
        <w:rPr>
          <w:rFonts w:ascii="Times New Roman" w:hAnsi="Times New Roman"/>
          <w:sz w:val="28"/>
          <w:szCs w:val="28"/>
        </w:rPr>
        <w:t xml:space="preserve"> тыс. рублей, в том числе:</w:t>
      </w:r>
    </w:p>
    <w:p w:rsidR="00874225" w:rsidRDefault="00874225" w:rsidP="00C712DE">
      <w:pPr>
        <w:spacing w:after="0" w:line="240" w:lineRule="auto"/>
        <w:ind w:firstLine="720"/>
        <w:jc w:val="both"/>
        <w:rPr>
          <w:rFonts w:ascii="Times New Roman" w:hAnsi="Times New Roman"/>
          <w:color w:val="000000" w:themeColor="text1"/>
          <w:spacing w:val="-1"/>
          <w:sz w:val="28"/>
          <w:szCs w:val="28"/>
        </w:rPr>
      </w:pPr>
      <w:r>
        <w:rPr>
          <w:rFonts w:ascii="Times New Roman" w:hAnsi="Times New Roman"/>
          <w:color w:val="000000" w:themeColor="text1"/>
          <w:spacing w:val="-1"/>
          <w:sz w:val="28"/>
          <w:szCs w:val="28"/>
        </w:rPr>
        <w:t xml:space="preserve">443 670,6 тыс. рублей в 2025 году, 319 984,9 тыс. рублей в 2026 году и 319 774,9 тыс. рублей в 2027 году </w:t>
      </w:r>
      <w:r w:rsidRPr="00874225">
        <w:rPr>
          <w:rFonts w:ascii="Times New Roman" w:hAnsi="Times New Roman"/>
          <w:color w:val="000000" w:themeColor="text1"/>
          <w:spacing w:val="-1"/>
          <w:sz w:val="28"/>
          <w:szCs w:val="28"/>
        </w:rPr>
        <w:t>на условиях софинансирования, из них</w:t>
      </w:r>
      <w:r>
        <w:rPr>
          <w:rFonts w:ascii="Times New Roman" w:hAnsi="Times New Roman"/>
          <w:color w:val="000000" w:themeColor="text1"/>
          <w:spacing w:val="-1"/>
          <w:sz w:val="28"/>
          <w:szCs w:val="28"/>
        </w:rPr>
        <w:t xml:space="preserve"> </w:t>
      </w:r>
      <w:r w:rsidRPr="00874225">
        <w:rPr>
          <w:rFonts w:ascii="Times New Roman" w:hAnsi="Times New Roman"/>
          <w:color w:val="000000" w:themeColor="text1"/>
          <w:spacing w:val="-1"/>
          <w:sz w:val="28"/>
          <w:szCs w:val="28"/>
        </w:rPr>
        <w:t xml:space="preserve">за счет средств федерального бюджета – </w:t>
      </w:r>
      <w:r w:rsidRPr="002816C1">
        <w:rPr>
          <w:rFonts w:ascii="Times New Roman" w:hAnsi="Times New Roman"/>
          <w:color w:val="000000" w:themeColor="text1"/>
          <w:spacing w:val="-1"/>
          <w:sz w:val="28"/>
          <w:szCs w:val="28"/>
        </w:rPr>
        <w:t>383 140,0 тыс. рублей в 2025 году, 315 693,7 тыс. рублей ежегодно в 2026 и 2027 годах</w:t>
      </w:r>
      <w:r>
        <w:rPr>
          <w:rFonts w:ascii="Times New Roman" w:hAnsi="Times New Roman"/>
          <w:color w:val="000000" w:themeColor="text1"/>
          <w:spacing w:val="-1"/>
          <w:sz w:val="28"/>
          <w:szCs w:val="28"/>
        </w:rPr>
        <w:t xml:space="preserve">; </w:t>
      </w:r>
      <w:r w:rsidRPr="00874225">
        <w:rPr>
          <w:rFonts w:ascii="Times New Roman" w:hAnsi="Times New Roman"/>
          <w:color w:val="000000" w:themeColor="text1"/>
          <w:spacing w:val="-1"/>
          <w:sz w:val="28"/>
          <w:szCs w:val="28"/>
        </w:rPr>
        <w:t xml:space="preserve">за счет средств краевого бюджета – </w:t>
      </w:r>
      <w:r>
        <w:rPr>
          <w:rFonts w:ascii="Times New Roman" w:hAnsi="Times New Roman"/>
          <w:color w:val="000000" w:themeColor="text1"/>
          <w:spacing w:val="-1"/>
          <w:sz w:val="28"/>
          <w:szCs w:val="28"/>
        </w:rPr>
        <w:t>60 530,7</w:t>
      </w:r>
      <w:r w:rsidRPr="00874225">
        <w:rPr>
          <w:rFonts w:ascii="Times New Roman" w:hAnsi="Times New Roman"/>
          <w:color w:val="000000" w:themeColor="text1"/>
          <w:spacing w:val="-1"/>
          <w:sz w:val="28"/>
          <w:szCs w:val="28"/>
        </w:rPr>
        <w:t xml:space="preserve"> тыс. рублей в 2025 году, </w:t>
      </w:r>
      <w:r>
        <w:rPr>
          <w:rFonts w:ascii="Times New Roman" w:hAnsi="Times New Roman"/>
          <w:color w:val="000000" w:themeColor="text1"/>
          <w:spacing w:val="-1"/>
          <w:sz w:val="28"/>
          <w:szCs w:val="28"/>
        </w:rPr>
        <w:t>4 291,2</w:t>
      </w:r>
      <w:r w:rsidRPr="00874225">
        <w:rPr>
          <w:rFonts w:ascii="Times New Roman" w:hAnsi="Times New Roman"/>
          <w:color w:val="000000" w:themeColor="text1"/>
          <w:spacing w:val="-1"/>
          <w:sz w:val="28"/>
          <w:szCs w:val="28"/>
        </w:rPr>
        <w:t xml:space="preserve"> тыс. рублей в 2026 году</w:t>
      </w:r>
      <w:r>
        <w:rPr>
          <w:rFonts w:ascii="Times New Roman" w:hAnsi="Times New Roman"/>
          <w:color w:val="000000" w:themeColor="text1"/>
          <w:spacing w:val="-1"/>
          <w:sz w:val="28"/>
          <w:szCs w:val="28"/>
        </w:rPr>
        <w:t xml:space="preserve"> и 4 081,2 т</w:t>
      </w:r>
      <w:r w:rsidRPr="00874225">
        <w:rPr>
          <w:rFonts w:ascii="Times New Roman" w:hAnsi="Times New Roman"/>
          <w:color w:val="000000" w:themeColor="text1"/>
          <w:spacing w:val="-1"/>
          <w:sz w:val="28"/>
          <w:szCs w:val="28"/>
        </w:rPr>
        <w:t>ыс. рублей в 2027 году, в том числе:</w:t>
      </w:r>
    </w:p>
    <w:p w:rsidR="008F4E24" w:rsidRPr="002816C1" w:rsidRDefault="00874225" w:rsidP="00C712DE">
      <w:pPr>
        <w:spacing w:after="0" w:line="240" w:lineRule="auto"/>
        <w:ind w:firstLine="1134"/>
        <w:jc w:val="both"/>
        <w:rPr>
          <w:rFonts w:ascii="Times New Roman" w:hAnsi="Times New Roman"/>
          <w:color w:val="000000" w:themeColor="text1"/>
          <w:sz w:val="28"/>
          <w:szCs w:val="28"/>
        </w:rPr>
      </w:pPr>
      <w:bookmarkStart w:id="22" w:name="_Hlk176887379"/>
      <w:r>
        <w:rPr>
          <w:rFonts w:ascii="Times New Roman" w:hAnsi="Times New Roman"/>
          <w:color w:val="000000" w:themeColor="text1"/>
          <w:sz w:val="28"/>
          <w:szCs w:val="28"/>
        </w:rPr>
        <w:t>93 470,1</w:t>
      </w:r>
      <w:r w:rsidR="008F4E24" w:rsidRPr="002816C1">
        <w:rPr>
          <w:rFonts w:ascii="Times New Roman" w:hAnsi="Times New Roman"/>
          <w:color w:val="000000" w:themeColor="text1"/>
          <w:sz w:val="28"/>
          <w:szCs w:val="28"/>
        </w:rPr>
        <w:t xml:space="preserve"> тыс. рублей в 2025 году на обеспечение комплексного развития сельских территорий (реализация проектов комплексного развития сельских территорий (агломераций))</w:t>
      </w:r>
      <w:r w:rsidR="008F4E24" w:rsidRPr="002816C1">
        <w:rPr>
          <w:color w:val="000000" w:themeColor="text1"/>
        </w:rPr>
        <w:t xml:space="preserve"> </w:t>
      </w:r>
      <w:r w:rsidR="008F4E24" w:rsidRPr="002816C1">
        <w:rPr>
          <w:rFonts w:ascii="Times New Roman" w:hAnsi="Times New Roman"/>
          <w:color w:val="000000" w:themeColor="text1"/>
          <w:sz w:val="28"/>
          <w:szCs w:val="28"/>
        </w:rPr>
        <w:t>на</w:t>
      </w:r>
      <w:r w:rsidR="008F4E24" w:rsidRPr="002816C1">
        <w:rPr>
          <w:color w:val="000000" w:themeColor="text1"/>
        </w:rPr>
        <w:t xml:space="preserve"> </w:t>
      </w:r>
      <w:r w:rsidR="008F4E24" w:rsidRPr="002816C1">
        <w:rPr>
          <w:rFonts w:ascii="Times New Roman" w:hAnsi="Times New Roman"/>
          <w:color w:val="000000" w:themeColor="text1"/>
          <w:sz w:val="28"/>
          <w:szCs w:val="28"/>
        </w:rPr>
        <w:t>строительство теплотрассы в районе улиц Горького, Березнева, Пионерская, Профсоюзная в с. Кыра, Кыринского района, Забайкальского края;</w:t>
      </w:r>
    </w:p>
    <w:bookmarkEnd w:id="22"/>
    <w:p w:rsidR="008F4E24" w:rsidRPr="002816C1" w:rsidRDefault="00874225" w:rsidP="00C712DE">
      <w:pPr>
        <w:spacing w:after="0" w:line="240" w:lineRule="auto"/>
        <w:ind w:firstLine="1134"/>
        <w:jc w:val="both"/>
        <w:rPr>
          <w:rFonts w:ascii="Times New Roman" w:hAnsi="Times New Roman"/>
          <w:color w:val="000000" w:themeColor="text1"/>
          <w:sz w:val="28"/>
          <w:szCs w:val="28"/>
        </w:rPr>
      </w:pPr>
      <w:r>
        <w:rPr>
          <w:rFonts w:ascii="Times New Roman" w:hAnsi="Times New Roman"/>
          <w:color w:val="000000" w:themeColor="text1"/>
          <w:sz w:val="28"/>
          <w:szCs w:val="28"/>
        </w:rPr>
        <w:t>61 385,4</w:t>
      </w:r>
      <w:r w:rsidR="008F4E24" w:rsidRPr="002816C1">
        <w:rPr>
          <w:rFonts w:ascii="Times New Roman" w:hAnsi="Times New Roman"/>
          <w:color w:val="000000" w:themeColor="text1"/>
          <w:sz w:val="28"/>
          <w:szCs w:val="28"/>
        </w:rPr>
        <w:t xml:space="preserve"> тыс. рублей </w:t>
      </w:r>
      <w:r>
        <w:rPr>
          <w:rFonts w:ascii="Times New Roman" w:hAnsi="Times New Roman"/>
          <w:color w:val="000000" w:themeColor="text1"/>
          <w:sz w:val="28"/>
          <w:szCs w:val="28"/>
        </w:rPr>
        <w:t xml:space="preserve">в 2025 году, 41 209,6 тыс. рублей </w:t>
      </w:r>
      <w:r w:rsidR="008F4E24" w:rsidRPr="002816C1">
        <w:rPr>
          <w:rFonts w:ascii="Times New Roman" w:hAnsi="Times New Roman"/>
          <w:color w:val="000000" w:themeColor="text1"/>
          <w:sz w:val="28"/>
          <w:szCs w:val="28"/>
        </w:rPr>
        <w:t xml:space="preserve">ежегодно </w:t>
      </w:r>
      <w:r w:rsidR="005D2806">
        <w:rPr>
          <w:rFonts w:ascii="Times New Roman" w:hAnsi="Times New Roman"/>
          <w:color w:val="000000" w:themeColor="text1"/>
          <w:sz w:val="28"/>
          <w:szCs w:val="28"/>
        </w:rPr>
        <w:t>в 202</w:t>
      </w:r>
      <w:r>
        <w:rPr>
          <w:rFonts w:ascii="Times New Roman" w:hAnsi="Times New Roman"/>
          <w:color w:val="000000" w:themeColor="text1"/>
          <w:sz w:val="28"/>
          <w:szCs w:val="28"/>
        </w:rPr>
        <w:t xml:space="preserve">6 и </w:t>
      </w:r>
      <w:r w:rsidR="005D2806">
        <w:rPr>
          <w:rFonts w:ascii="Times New Roman" w:hAnsi="Times New Roman"/>
          <w:color w:val="000000" w:themeColor="text1"/>
          <w:sz w:val="28"/>
          <w:szCs w:val="28"/>
        </w:rPr>
        <w:t>2027 годах</w:t>
      </w:r>
      <w:r w:rsidR="005D2806" w:rsidRPr="00746890">
        <w:rPr>
          <w:rFonts w:ascii="Times New Roman" w:hAnsi="Times New Roman"/>
          <w:color w:val="000000" w:themeColor="text1"/>
          <w:sz w:val="28"/>
          <w:szCs w:val="28"/>
        </w:rPr>
        <w:t xml:space="preserve"> </w:t>
      </w:r>
      <w:r w:rsidR="00FC1DC2" w:rsidRPr="00746890">
        <w:rPr>
          <w:rFonts w:ascii="Times New Roman" w:hAnsi="Times New Roman"/>
          <w:color w:val="000000" w:themeColor="text1"/>
          <w:sz w:val="28"/>
          <w:szCs w:val="28"/>
        </w:rPr>
        <w:t>на реализацию мероприятий плана ЦЭР Забайкальского края</w:t>
      </w:r>
      <w:r w:rsidR="008F4E24" w:rsidRPr="00746890">
        <w:rPr>
          <w:rFonts w:ascii="Times New Roman" w:hAnsi="Times New Roman"/>
          <w:color w:val="000000" w:themeColor="text1"/>
          <w:sz w:val="28"/>
          <w:szCs w:val="28"/>
        </w:rPr>
        <w:t xml:space="preserve"> </w:t>
      </w:r>
      <w:r w:rsidR="008F4E24" w:rsidRPr="002816C1">
        <w:rPr>
          <w:rFonts w:ascii="Times New Roman" w:hAnsi="Times New Roman"/>
          <w:color w:val="000000" w:themeColor="text1"/>
          <w:sz w:val="28"/>
          <w:szCs w:val="28"/>
        </w:rPr>
        <w:t>на строительство угольной котельной мощностью 70 МВт в поселке городского типа "Первомайский" Шилкинского района Забайкальского края;</w:t>
      </w:r>
    </w:p>
    <w:p w:rsidR="008F4E24" w:rsidRPr="002816C1" w:rsidRDefault="00874225" w:rsidP="00C712DE">
      <w:pPr>
        <w:spacing w:after="0" w:line="240" w:lineRule="auto"/>
        <w:ind w:firstLine="1134"/>
        <w:jc w:val="both"/>
        <w:rPr>
          <w:rFonts w:ascii="Times New Roman" w:hAnsi="Times New Roman"/>
          <w:color w:val="000000" w:themeColor="text1"/>
          <w:sz w:val="28"/>
          <w:szCs w:val="28"/>
        </w:rPr>
      </w:pPr>
      <w:r>
        <w:rPr>
          <w:rFonts w:ascii="Times New Roman" w:hAnsi="Times New Roman"/>
          <w:color w:val="000000" w:themeColor="text1"/>
          <w:sz w:val="28"/>
          <w:szCs w:val="28"/>
        </w:rPr>
        <w:t>288 815,2</w:t>
      </w:r>
      <w:r w:rsidR="008F4E24" w:rsidRPr="002816C1">
        <w:rPr>
          <w:rFonts w:ascii="Times New Roman" w:hAnsi="Times New Roman"/>
          <w:color w:val="000000" w:themeColor="text1"/>
          <w:sz w:val="28"/>
          <w:szCs w:val="28"/>
        </w:rPr>
        <w:t xml:space="preserve"> тыс. рублей в 2025 году</w:t>
      </w:r>
      <w:r>
        <w:rPr>
          <w:rFonts w:ascii="Times New Roman" w:hAnsi="Times New Roman"/>
          <w:color w:val="000000" w:themeColor="text1"/>
          <w:sz w:val="28"/>
          <w:szCs w:val="28"/>
        </w:rPr>
        <w:t>, 278 775,3</w:t>
      </w:r>
      <w:r w:rsidR="008F4E24" w:rsidRPr="002816C1">
        <w:rPr>
          <w:rFonts w:ascii="Times New Roman" w:hAnsi="Times New Roman"/>
          <w:color w:val="000000" w:themeColor="text1"/>
          <w:sz w:val="28"/>
          <w:szCs w:val="28"/>
        </w:rPr>
        <w:t xml:space="preserve"> тыс. рублей в</w:t>
      </w:r>
      <w:r>
        <w:rPr>
          <w:rFonts w:ascii="Times New Roman" w:hAnsi="Times New Roman"/>
          <w:color w:val="000000" w:themeColor="text1"/>
          <w:sz w:val="28"/>
          <w:szCs w:val="28"/>
        </w:rPr>
        <w:br/>
      </w:r>
      <w:r w:rsidR="008F4E24" w:rsidRPr="002816C1">
        <w:rPr>
          <w:rFonts w:ascii="Times New Roman" w:hAnsi="Times New Roman"/>
          <w:color w:val="000000" w:themeColor="text1"/>
          <w:sz w:val="28"/>
          <w:szCs w:val="28"/>
        </w:rPr>
        <w:t xml:space="preserve">2026 </w:t>
      </w:r>
      <w:r>
        <w:rPr>
          <w:rFonts w:ascii="Times New Roman" w:hAnsi="Times New Roman"/>
          <w:color w:val="000000" w:themeColor="text1"/>
          <w:sz w:val="28"/>
          <w:szCs w:val="28"/>
        </w:rPr>
        <w:t xml:space="preserve">году </w:t>
      </w:r>
      <w:r w:rsidR="008F4E24" w:rsidRPr="002816C1">
        <w:rPr>
          <w:rFonts w:ascii="Times New Roman" w:hAnsi="Times New Roman"/>
          <w:color w:val="000000" w:themeColor="text1"/>
          <w:sz w:val="28"/>
          <w:szCs w:val="28"/>
        </w:rPr>
        <w:t xml:space="preserve">и </w:t>
      </w:r>
      <w:r>
        <w:rPr>
          <w:rFonts w:ascii="Times New Roman" w:hAnsi="Times New Roman"/>
          <w:color w:val="000000" w:themeColor="text1"/>
          <w:sz w:val="28"/>
          <w:szCs w:val="28"/>
        </w:rPr>
        <w:t xml:space="preserve">278 565,3 тыс. рублей </w:t>
      </w:r>
      <w:r w:rsidR="008F4E24" w:rsidRPr="002816C1">
        <w:rPr>
          <w:rFonts w:ascii="Times New Roman" w:hAnsi="Times New Roman"/>
          <w:color w:val="000000" w:themeColor="text1"/>
          <w:sz w:val="28"/>
          <w:szCs w:val="28"/>
        </w:rPr>
        <w:t>в 2027 год</w:t>
      </w:r>
      <w:r>
        <w:rPr>
          <w:rFonts w:ascii="Times New Roman" w:hAnsi="Times New Roman"/>
          <w:color w:val="000000" w:themeColor="text1"/>
          <w:sz w:val="28"/>
          <w:szCs w:val="28"/>
        </w:rPr>
        <w:t>у</w:t>
      </w:r>
      <w:r w:rsidR="008F4E24" w:rsidRPr="002816C1">
        <w:rPr>
          <w:rFonts w:ascii="Times New Roman" w:hAnsi="Times New Roman"/>
          <w:color w:val="000000" w:themeColor="text1"/>
          <w:sz w:val="28"/>
          <w:szCs w:val="28"/>
        </w:rPr>
        <w:t xml:space="preserve"> на модернизацию системы наружного освещения в г. Чита</w:t>
      </w:r>
      <w:r w:rsidR="002816C1">
        <w:rPr>
          <w:rFonts w:ascii="Times New Roman" w:hAnsi="Times New Roman"/>
          <w:color w:val="000000" w:themeColor="text1"/>
          <w:sz w:val="28"/>
          <w:szCs w:val="28"/>
        </w:rPr>
        <w:t>;</w:t>
      </w:r>
    </w:p>
    <w:p w:rsidR="008F4E24" w:rsidRPr="00B52059" w:rsidRDefault="008F4E24" w:rsidP="00C712DE">
      <w:pPr>
        <w:spacing w:after="0" w:line="240" w:lineRule="auto"/>
        <w:ind w:firstLine="709"/>
        <w:jc w:val="both"/>
        <w:rPr>
          <w:rFonts w:ascii="Times New Roman" w:hAnsi="Times New Roman"/>
          <w:color w:val="000000" w:themeColor="text1"/>
          <w:sz w:val="28"/>
          <w:szCs w:val="28"/>
        </w:rPr>
      </w:pPr>
      <w:r w:rsidRPr="002816C1">
        <w:rPr>
          <w:rFonts w:ascii="Times New Roman" w:hAnsi="Times New Roman"/>
          <w:color w:val="000000" w:themeColor="text1"/>
          <w:sz w:val="28"/>
          <w:szCs w:val="28"/>
        </w:rPr>
        <w:t xml:space="preserve">1 170 208,7 тыс. рублей в 2025 году, </w:t>
      </w:r>
      <w:bookmarkStart w:id="23" w:name="_Hlk176878335"/>
      <w:r w:rsidRPr="002816C1">
        <w:rPr>
          <w:rFonts w:ascii="Times New Roman" w:hAnsi="Times New Roman"/>
          <w:color w:val="000000" w:themeColor="text1"/>
          <w:sz w:val="28"/>
          <w:szCs w:val="28"/>
        </w:rPr>
        <w:t>290 826,0 тыс. рублей в 2026 году,</w:t>
      </w:r>
      <w:r w:rsidRPr="00B52059">
        <w:rPr>
          <w:rFonts w:ascii="Times New Roman" w:hAnsi="Times New Roman"/>
          <w:color w:val="000000" w:themeColor="text1"/>
          <w:sz w:val="28"/>
          <w:szCs w:val="28"/>
        </w:rPr>
        <w:t xml:space="preserve"> 288 804,1 тыс. рублей в 2027 году </w:t>
      </w:r>
      <w:bookmarkEnd w:id="23"/>
      <w:r w:rsidRPr="00B52059">
        <w:rPr>
          <w:rFonts w:ascii="Times New Roman" w:hAnsi="Times New Roman"/>
          <w:color w:val="000000" w:themeColor="text1"/>
          <w:sz w:val="28"/>
          <w:szCs w:val="28"/>
        </w:rPr>
        <w:t>в рамках газификации жилых домов;</w:t>
      </w:r>
    </w:p>
    <w:p w:rsidR="008F4E24" w:rsidRPr="00B52059" w:rsidRDefault="008F4E24" w:rsidP="00C712DE">
      <w:pPr>
        <w:autoSpaceDE w:val="0"/>
        <w:autoSpaceDN w:val="0"/>
        <w:adjustRightInd w:val="0"/>
        <w:spacing w:after="0" w:line="240" w:lineRule="auto"/>
        <w:ind w:firstLine="709"/>
        <w:jc w:val="both"/>
        <w:rPr>
          <w:rFonts w:ascii="Times New Roman" w:hAnsi="Times New Roman"/>
          <w:color w:val="000000" w:themeColor="text1"/>
          <w:sz w:val="28"/>
          <w:szCs w:val="28"/>
        </w:rPr>
      </w:pPr>
      <w:r w:rsidRPr="00B52059">
        <w:rPr>
          <w:rFonts w:ascii="Times New Roman" w:hAnsi="Times New Roman"/>
          <w:color w:val="000000" w:themeColor="text1"/>
          <w:sz w:val="28"/>
          <w:szCs w:val="28"/>
        </w:rPr>
        <w:t>400 000,0 тыс. рублей в 2025 году, 382 467,4 тыс. рублей в 2026 году</w:t>
      </w:r>
      <w:r w:rsidR="00684404">
        <w:rPr>
          <w:rFonts w:ascii="Times New Roman" w:hAnsi="Times New Roman"/>
          <w:color w:val="000000" w:themeColor="text1"/>
          <w:sz w:val="28"/>
          <w:szCs w:val="28"/>
        </w:rPr>
        <w:t>,</w:t>
      </w:r>
      <w:r w:rsidRPr="00B52059">
        <w:rPr>
          <w:rFonts w:ascii="Times New Roman" w:hAnsi="Times New Roman"/>
          <w:color w:val="000000" w:themeColor="text1"/>
          <w:sz w:val="28"/>
          <w:szCs w:val="28"/>
        </w:rPr>
        <w:t xml:space="preserve"> 393 291,7 тыс. рублей в 2027 году на модернизацию объектов теплоэнергетики и капитальный ремонт объектов коммунальной инфраструктуры, находящихся в муниципальной собственности;</w:t>
      </w:r>
    </w:p>
    <w:p w:rsidR="008F4E24" w:rsidRPr="00B52059" w:rsidRDefault="008F4E24" w:rsidP="00C712DE">
      <w:pPr>
        <w:spacing w:after="0" w:line="240" w:lineRule="auto"/>
        <w:ind w:firstLine="709"/>
        <w:jc w:val="both"/>
        <w:rPr>
          <w:rFonts w:ascii="Times New Roman" w:hAnsi="Times New Roman"/>
          <w:color w:val="000000" w:themeColor="text1"/>
          <w:sz w:val="28"/>
          <w:szCs w:val="28"/>
        </w:rPr>
      </w:pPr>
      <w:r w:rsidRPr="00B52059">
        <w:rPr>
          <w:rFonts w:ascii="Times New Roman" w:hAnsi="Times New Roman"/>
          <w:color w:val="000000" w:themeColor="text1"/>
          <w:sz w:val="28"/>
          <w:szCs w:val="28"/>
        </w:rPr>
        <w:t>118 405,3 тыс. рублей в 2025 году, 73 091,6 тыс. рублей в</w:t>
      </w:r>
      <w:r w:rsidRPr="00B52059">
        <w:rPr>
          <w:rFonts w:ascii="Times New Roman" w:hAnsi="Times New Roman"/>
          <w:color w:val="000000" w:themeColor="text1"/>
          <w:sz w:val="28"/>
          <w:szCs w:val="28"/>
        </w:rPr>
        <w:br/>
        <w:t>2026 году</w:t>
      </w:r>
      <w:r w:rsidRPr="0049663C">
        <w:rPr>
          <w:rFonts w:ascii="Times New Roman" w:hAnsi="Times New Roman"/>
          <w:color w:val="000000" w:themeColor="text1"/>
          <w:sz w:val="28"/>
          <w:szCs w:val="28"/>
        </w:rPr>
        <w:t xml:space="preserve"> </w:t>
      </w:r>
      <w:r w:rsidRPr="00B52059">
        <w:rPr>
          <w:rFonts w:ascii="Times New Roman" w:hAnsi="Times New Roman"/>
          <w:color w:val="000000" w:themeColor="text1"/>
          <w:sz w:val="28"/>
          <w:szCs w:val="28"/>
        </w:rPr>
        <w:t>на приобретение с применением механизма лизинга коммунальной техники (водовозных, ассенизаторских машин);</w:t>
      </w:r>
    </w:p>
    <w:p w:rsidR="008F4E24" w:rsidRPr="00B52059" w:rsidRDefault="008F4E24" w:rsidP="00C712DE">
      <w:pPr>
        <w:spacing w:after="0" w:line="240" w:lineRule="auto"/>
        <w:ind w:firstLine="709"/>
        <w:jc w:val="both"/>
        <w:rPr>
          <w:rFonts w:ascii="Times New Roman" w:hAnsi="Times New Roman"/>
          <w:color w:val="000000" w:themeColor="text1"/>
          <w:sz w:val="28"/>
          <w:szCs w:val="28"/>
        </w:rPr>
      </w:pPr>
      <w:r w:rsidRPr="00B52059">
        <w:rPr>
          <w:rFonts w:ascii="Times New Roman" w:hAnsi="Times New Roman"/>
          <w:color w:val="000000" w:themeColor="text1"/>
          <w:sz w:val="28"/>
          <w:szCs w:val="28"/>
        </w:rPr>
        <w:t>4 731,5 тыс. рублей в 2025 году, 4 524,1 тыс. рублей в 2026 году,</w:t>
      </w:r>
      <w:r w:rsidR="00684404">
        <w:rPr>
          <w:rFonts w:ascii="Times New Roman" w:hAnsi="Times New Roman"/>
          <w:color w:val="000000" w:themeColor="text1"/>
          <w:sz w:val="28"/>
          <w:szCs w:val="28"/>
        </w:rPr>
        <w:br/>
      </w:r>
      <w:r w:rsidRPr="00B52059">
        <w:rPr>
          <w:rFonts w:ascii="Times New Roman" w:hAnsi="Times New Roman"/>
          <w:color w:val="000000" w:themeColor="text1"/>
          <w:sz w:val="28"/>
          <w:szCs w:val="28"/>
        </w:rPr>
        <w:t>4</w:t>
      </w:r>
      <w:r>
        <w:rPr>
          <w:rFonts w:ascii="Times New Roman" w:hAnsi="Times New Roman"/>
          <w:color w:val="000000" w:themeColor="text1"/>
          <w:sz w:val="28"/>
          <w:szCs w:val="28"/>
        </w:rPr>
        <w:t> 652,1</w:t>
      </w:r>
      <w:r w:rsidRPr="00B52059">
        <w:rPr>
          <w:rFonts w:ascii="Times New Roman" w:hAnsi="Times New Roman"/>
          <w:color w:val="000000" w:themeColor="text1"/>
          <w:sz w:val="28"/>
          <w:szCs w:val="28"/>
        </w:rPr>
        <w:t xml:space="preserve"> тыс. рублей в 2027 году на приобретение генерирующего оборудования для дизельных электростанций в населенных пунктах, не обеспеченных централизованным электроснабжением;</w:t>
      </w:r>
    </w:p>
    <w:p w:rsidR="008F4E24" w:rsidRPr="00B52059" w:rsidRDefault="008F4E24" w:rsidP="00C712DE">
      <w:pPr>
        <w:spacing w:after="0" w:line="240" w:lineRule="auto"/>
        <w:ind w:firstLine="709"/>
        <w:jc w:val="both"/>
        <w:rPr>
          <w:rFonts w:ascii="Times New Roman" w:hAnsi="Times New Roman"/>
          <w:color w:val="000000" w:themeColor="text1"/>
          <w:sz w:val="28"/>
          <w:szCs w:val="28"/>
        </w:rPr>
      </w:pPr>
      <w:r w:rsidRPr="00B52059">
        <w:rPr>
          <w:rFonts w:ascii="Times New Roman" w:hAnsi="Times New Roman"/>
          <w:color w:val="000000" w:themeColor="text1"/>
          <w:sz w:val="28"/>
          <w:szCs w:val="28"/>
        </w:rPr>
        <w:t>10 000,0 тыс. рублей в 2025 году, 9</w:t>
      </w:r>
      <w:r w:rsidRPr="00B52059">
        <w:rPr>
          <w:rFonts w:ascii="Times New Roman" w:hAnsi="Times New Roman"/>
          <w:color w:val="000000" w:themeColor="text1"/>
          <w:sz w:val="28"/>
          <w:szCs w:val="28"/>
          <w:lang w:val="en-US"/>
        </w:rPr>
        <w:t> </w:t>
      </w:r>
      <w:r w:rsidRPr="00B52059">
        <w:rPr>
          <w:rFonts w:ascii="Times New Roman" w:hAnsi="Times New Roman"/>
          <w:color w:val="000000" w:themeColor="text1"/>
          <w:sz w:val="28"/>
          <w:szCs w:val="28"/>
        </w:rPr>
        <w:t>561,7 тыс. рублей в 2026 году, 9 832,3 тыс. рублей в 2027 году на приобретение материалов и оборудования для создания аварийно-восстановительного материального резерва на ликвидацию аварийных ситуаций на объектах ЖКХ;</w:t>
      </w:r>
    </w:p>
    <w:p w:rsidR="008F4E24" w:rsidRPr="00B52059" w:rsidRDefault="008F4E24" w:rsidP="00C712DE">
      <w:pPr>
        <w:spacing w:after="0" w:line="240" w:lineRule="auto"/>
        <w:ind w:firstLine="709"/>
        <w:jc w:val="both"/>
        <w:rPr>
          <w:rFonts w:ascii="Times New Roman" w:hAnsi="Times New Roman"/>
          <w:color w:val="000000" w:themeColor="text1"/>
          <w:sz w:val="28"/>
          <w:szCs w:val="28"/>
        </w:rPr>
      </w:pPr>
      <w:r w:rsidRPr="00B52059">
        <w:rPr>
          <w:rFonts w:ascii="Times New Roman" w:hAnsi="Times New Roman"/>
          <w:color w:val="000000" w:themeColor="text1"/>
          <w:sz w:val="28"/>
          <w:szCs w:val="28"/>
        </w:rPr>
        <w:t>3 374 123,2 тыс. рублей в 2025 году, 3</w:t>
      </w:r>
      <w:r w:rsidR="001F2142">
        <w:rPr>
          <w:rFonts w:ascii="Times New Roman" w:hAnsi="Times New Roman"/>
          <w:color w:val="000000" w:themeColor="text1"/>
          <w:sz w:val="28"/>
          <w:szCs w:val="28"/>
        </w:rPr>
        <w:t> </w:t>
      </w:r>
      <w:r w:rsidRPr="00B52059">
        <w:rPr>
          <w:rFonts w:ascii="Times New Roman" w:hAnsi="Times New Roman"/>
          <w:color w:val="000000" w:themeColor="text1"/>
          <w:sz w:val="28"/>
          <w:szCs w:val="28"/>
        </w:rPr>
        <w:t>509</w:t>
      </w:r>
      <w:r w:rsidR="001F2142">
        <w:rPr>
          <w:rFonts w:ascii="Times New Roman" w:hAnsi="Times New Roman"/>
          <w:color w:val="000000" w:themeColor="text1"/>
          <w:sz w:val="28"/>
          <w:szCs w:val="28"/>
        </w:rPr>
        <w:t> </w:t>
      </w:r>
      <w:r w:rsidRPr="00B52059">
        <w:rPr>
          <w:rFonts w:ascii="Times New Roman" w:hAnsi="Times New Roman"/>
          <w:color w:val="000000" w:themeColor="text1"/>
          <w:sz w:val="28"/>
          <w:szCs w:val="28"/>
        </w:rPr>
        <w:t>262,2 тыс. рублей в 2026 году, 3 649 759,8 тыс. рублей в 2027 году на возмещение выпадающих доходов ресурсоснабжающим организациям в связи с государственным регулированием тарифов;</w:t>
      </w:r>
    </w:p>
    <w:p w:rsidR="008F4E24" w:rsidRPr="00B52059" w:rsidRDefault="008F4E24" w:rsidP="00C712DE">
      <w:pPr>
        <w:spacing w:after="0" w:line="240" w:lineRule="auto"/>
        <w:ind w:firstLine="709"/>
        <w:jc w:val="both"/>
        <w:rPr>
          <w:rFonts w:ascii="Times New Roman" w:hAnsi="Times New Roman"/>
          <w:color w:val="000000" w:themeColor="text1"/>
          <w:sz w:val="28"/>
          <w:szCs w:val="28"/>
        </w:rPr>
      </w:pPr>
      <w:r w:rsidRPr="00B52059">
        <w:rPr>
          <w:rFonts w:ascii="Times New Roman" w:hAnsi="Times New Roman"/>
          <w:color w:val="000000" w:themeColor="text1"/>
          <w:sz w:val="28"/>
          <w:szCs w:val="28"/>
        </w:rPr>
        <w:t xml:space="preserve">237 735,9 тыс. рублей в 2025 году, 236 184,8 тыс. рублей в 2026 году, 237 142,4 тыс. рублей в 2027 году на возмещение недополученных доходов и </w:t>
      </w:r>
      <w:r w:rsidRPr="00B52059">
        <w:rPr>
          <w:rFonts w:ascii="Times New Roman" w:hAnsi="Times New Roman"/>
          <w:color w:val="000000" w:themeColor="text1"/>
          <w:sz w:val="28"/>
          <w:szCs w:val="28"/>
        </w:rPr>
        <w:lastRenderedPageBreak/>
        <w:t>финансовое обеспечение (возмещение) затрат организаций, снабжающих электрической энергией население, проживающее в населенных пунктах, не обеспеченных центральным электроснабжением;</w:t>
      </w:r>
    </w:p>
    <w:p w:rsidR="008F4E24" w:rsidRPr="00B52059" w:rsidRDefault="008F4E24" w:rsidP="00C712DE">
      <w:pPr>
        <w:spacing w:after="0" w:line="240" w:lineRule="auto"/>
        <w:ind w:firstLine="709"/>
        <w:jc w:val="both"/>
        <w:rPr>
          <w:rFonts w:ascii="Times New Roman" w:hAnsi="Times New Roman"/>
          <w:color w:val="000000" w:themeColor="text1"/>
          <w:sz w:val="28"/>
          <w:szCs w:val="28"/>
        </w:rPr>
      </w:pPr>
      <w:r w:rsidRPr="00B52059">
        <w:rPr>
          <w:rFonts w:ascii="Times New Roman" w:hAnsi="Times New Roman"/>
          <w:color w:val="000000" w:themeColor="text1"/>
          <w:sz w:val="28"/>
          <w:szCs w:val="28"/>
        </w:rPr>
        <w:t>6 246,9 тыс. рублей в 2025 году, 6 322,8 тыс. рублей в 2026 году, 6 448,6 тыс. рублей в 2027 году на возмещение выпадающих доходов теплоснабжающим организациям, организациям, оказывающим услуги теплоснабжения религиозным организациям, в связи с государственным регулированием тарифов;</w:t>
      </w:r>
    </w:p>
    <w:p w:rsidR="008F4E24" w:rsidRPr="00B52059" w:rsidRDefault="008F4E24" w:rsidP="00C712DE">
      <w:pPr>
        <w:autoSpaceDE w:val="0"/>
        <w:autoSpaceDN w:val="0"/>
        <w:adjustRightInd w:val="0"/>
        <w:spacing w:after="0" w:line="240" w:lineRule="auto"/>
        <w:ind w:firstLine="709"/>
        <w:jc w:val="both"/>
        <w:rPr>
          <w:rFonts w:ascii="Times New Roman" w:hAnsi="Times New Roman"/>
          <w:color w:val="000000" w:themeColor="text1"/>
          <w:sz w:val="28"/>
          <w:szCs w:val="28"/>
        </w:rPr>
      </w:pPr>
      <w:r w:rsidRPr="00B52059">
        <w:rPr>
          <w:rFonts w:ascii="Times New Roman" w:hAnsi="Times New Roman"/>
          <w:color w:val="000000" w:themeColor="text1"/>
          <w:sz w:val="28"/>
          <w:szCs w:val="28"/>
        </w:rPr>
        <w:t>71 647,6 тыс. рублей в 2025 году, 68 507,2 тыс. рублей в 2026 году, 70 446,0 тыс. рублей в 2027 году на обеспечение деятельности некоммерческого учреждения "Забайкальский фонд капитального ремонта многоквартирных домов";</w:t>
      </w:r>
    </w:p>
    <w:p w:rsidR="008F4E24" w:rsidRPr="00B52059" w:rsidRDefault="008F4E24" w:rsidP="00C712DE">
      <w:pPr>
        <w:spacing w:after="0" w:line="240" w:lineRule="auto"/>
        <w:ind w:firstLine="709"/>
        <w:jc w:val="both"/>
        <w:rPr>
          <w:rFonts w:ascii="Times New Roman" w:hAnsi="Times New Roman"/>
          <w:color w:val="000000" w:themeColor="text1"/>
          <w:sz w:val="28"/>
          <w:szCs w:val="28"/>
        </w:rPr>
      </w:pPr>
      <w:r w:rsidRPr="00B52059">
        <w:rPr>
          <w:rFonts w:ascii="Times New Roman" w:hAnsi="Times New Roman"/>
          <w:color w:val="000000" w:themeColor="text1"/>
          <w:sz w:val="28"/>
          <w:szCs w:val="28"/>
        </w:rPr>
        <w:t>2 568,1 тыс. рублей в 2025 году, 2</w:t>
      </w:r>
      <w:r w:rsidRPr="00B52059">
        <w:rPr>
          <w:rFonts w:ascii="Times New Roman" w:hAnsi="Times New Roman"/>
          <w:color w:val="000000" w:themeColor="text1"/>
          <w:sz w:val="28"/>
          <w:szCs w:val="28"/>
          <w:lang w:val="en-US"/>
        </w:rPr>
        <w:t> </w:t>
      </w:r>
      <w:r w:rsidRPr="00B52059">
        <w:rPr>
          <w:rFonts w:ascii="Times New Roman" w:hAnsi="Times New Roman"/>
          <w:color w:val="000000" w:themeColor="text1"/>
          <w:sz w:val="28"/>
          <w:szCs w:val="28"/>
        </w:rPr>
        <w:t xml:space="preserve">455,5 тыс. рублей в 2026 году, </w:t>
      </w:r>
      <w:r w:rsidRPr="00B52059">
        <w:rPr>
          <w:rFonts w:ascii="Times New Roman" w:hAnsi="Times New Roman"/>
          <w:color w:val="000000" w:themeColor="text1"/>
          <w:sz w:val="28"/>
          <w:szCs w:val="28"/>
        </w:rPr>
        <w:br/>
        <w:t>2 525,0 тыс. рублей в 2027 году на предоставление субсидии на обеспечение деятельности некоммерческой организации "Фонд защиты прав граждан – участников долевого строительства Забайкальского края";</w:t>
      </w:r>
    </w:p>
    <w:p w:rsidR="008F4E24" w:rsidRPr="00B52059" w:rsidRDefault="008F4E24" w:rsidP="00C712DE">
      <w:pPr>
        <w:spacing w:after="0" w:line="240" w:lineRule="auto"/>
        <w:ind w:firstLine="709"/>
        <w:jc w:val="both"/>
        <w:rPr>
          <w:rFonts w:ascii="Times New Roman" w:hAnsi="Times New Roman"/>
          <w:color w:val="000000" w:themeColor="text1"/>
          <w:sz w:val="28"/>
          <w:szCs w:val="28"/>
        </w:rPr>
      </w:pPr>
      <w:r w:rsidRPr="00B52059">
        <w:rPr>
          <w:rFonts w:ascii="Times New Roman" w:hAnsi="Times New Roman"/>
          <w:color w:val="000000" w:themeColor="text1"/>
          <w:sz w:val="28"/>
          <w:szCs w:val="28"/>
        </w:rPr>
        <w:t>280,4 тыс. рублей в 2025 году, 269,0 тыс. рублей в 2026 году, 276,0 тыс. рублей в 2027 году на охрану объекта незавершенного строительства "Создание инженерной инфраструктуры пос. Агинское (строительство поселковых систем водоснабжения и канализации с очистными сооружениями)";</w:t>
      </w:r>
    </w:p>
    <w:p w:rsidR="008F4E24" w:rsidRPr="00B52059" w:rsidRDefault="008F4E24" w:rsidP="00C712DE">
      <w:pPr>
        <w:spacing w:after="0" w:line="240" w:lineRule="auto"/>
        <w:ind w:firstLine="709"/>
        <w:jc w:val="both"/>
        <w:rPr>
          <w:rFonts w:ascii="Times New Roman" w:hAnsi="Times New Roman"/>
          <w:color w:val="000000" w:themeColor="text1"/>
          <w:sz w:val="28"/>
          <w:szCs w:val="28"/>
        </w:rPr>
      </w:pPr>
      <w:r w:rsidRPr="00B52059">
        <w:rPr>
          <w:rFonts w:ascii="Times New Roman" w:hAnsi="Times New Roman"/>
          <w:color w:val="000000" w:themeColor="text1"/>
          <w:sz w:val="28"/>
          <w:szCs w:val="28"/>
        </w:rPr>
        <w:t>9 500,0 тыс. рублей в 2025 году, 9 083,6 тыс. рублей в 2026 году,</w:t>
      </w:r>
      <w:r w:rsidR="00684404">
        <w:rPr>
          <w:rFonts w:ascii="Times New Roman" w:hAnsi="Times New Roman"/>
          <w:color w:val="000000" w:themeColor="text1"/>
          <w:sz w:val="28"/>
          <w:szCs w:val="28"/>
        </w:rPr>
        <w:br/>
      </w:r>
      <w:r w:rsidRPr="00B52059">
        <w:rPr>
          <w:rFonts w:ascii="Times New Roman" w:hAnsi="Times New Roman"/>
          <w:color w:val="000000" w:themeColor="text1"/>
          <w:sz w:val="28"/>
          <w:szCs w:val="28"/>
        </w:rPr>
        <w:t>9 340,7</w:t>
      </w:r>
      <w:r w:rsidR="00684404">
        <w:rPr>
          <w:rFonts w:ascii="Times New Roman" w:hAnsi="Times New Roman"/>
          <w:color w:val="000000" w:themeColor="text1"/>
          <w:sz w:val="28"/>
          <w:szCs w:val="28"/>
        </w:rPr>
        <w:t xml:space="preserve"> тыс. рублей</w:t>
      </w:r>
      <w:r w:rsidRPr="00B52059">
        <w:rPr>
          <w:rFonts w:ascii="Times New Roman" w:hAnsi="Times New Roman"/>
          <w:color w:val="000000" w:themeColor="text1"/>
          <w:sz w:val="28"/>
          <w:szCs w:val="28"/>
        </w:rPr>
        <w:t xml:space="preserve"> в 2027 году для внесения изменений в схему территориального планирования Забайкальского края;</w:t>
      </w:r>
    </w:p>
    <w:p w:rsidR="008F4E24" w:rsidRDefault="008F4E24" w:rsidP="00C712DE">
      <w:pPr>
        <w:spacing w:after="0" w:line="240" w:lineRule="auto"/>
        <w:ind w:firstLine="709"/>
        <w:jc w:val="both"/>
        <w:rPr>
          <w:rFonts w:ascii="Times New Roman" w:hAnsi="Times New Roman"/>
          <w:color w:val="000000" w:themeColor="text1"/>
          <w:sz w:val="28"/>
          <w:szCs w:val="28"/>
        </w:rPr>
      </w:pPr>
      <w:r w:rsidRPr="00B52059">
        <w:rPr>
          <w:rFonts w:ascii="Times New Roman" w:hAnsi="Times New Roman"/>
          <w:color w:val="000000" w:themeColor="text1"/>
          <w:sz w:val="28"/>
          <w:szCs w:val="28"/>
        </w:rPr>
        <w:t>17 505,0 тыс. рублей в 2025 году, 16 737,7 тыс. рублей в 2026 году, 17 211,4 тыс. рублей в 2027 году на обеспечение ввода в эксплуатацию сервисов (функционала) государственной информационной системы обеспечения градостроительной деятельности;</w:t>
      </w:r>
    </w:p>
    <w:p w:rsidR="009B23CF" w:rsidRPr="00764801" w:rsidRDefault="009B23CF" w:rsidP="00C712DE">
      <w:pPr>
        <w:autoSpaceDE w:val="0"/>
        <w:autoSpaceDN w:val="0"/>
        <w:adjustRightInd w:val="0"/>
        <w:spacing w:after="0" w:line="240" w:lineRule="auto"/>
        <w:ind w:firstLine="709"/>
        <w:jc w:val="both"/>
        <w:rPr>
          <w:rFonts w:ascii="Times New Roman" w:hAnsi="Times New Roman"/>
          <w:spacing w:val="-1"/>
          <w:sz w:val="28"/>
          <w:szCs w:val="28"/>
        </w:rPr>
      </w:pPr>
      <w:r w:rsidRPr="00764801">
        <w:rPr>
          <w:rFonts w:ascii="Times New Roman" w:hAnsi="Times New Roman"/>
          <w:sz w:val="28"/>
          <w:szCs w:val="28"/>
        </w:rPr>
        <w:t>55 724,5 тыс. рублей в 2025 году, 54 258,0 тыс. рублей в 2026 году, 55 073,5 тыс. рублей в 2027 году</w:t>
      </w:r>
      <w:r w:rsidRPr="00764801">
        <w:rPr>
          <w:rFonts w:ascii="Times New Roman" w:hAnsi="Times New Roman"/>
          <w:sz w:val="28"/>
          <w:szCs w:val="28"/>
          <w:lang w:eastAsia="ru-RU"/>
        </w:rPr>
        <w:t xml:space="preserve"> на обеспечение деятельности Государственно</w:t>
      </w:r>
      <w:r>
        <w:rPr>
          <w:rFonts w:ascii="Times New Roman" w:hAnsi="Times New Roman"/>
          <w:sz w:val="28"/>
          <w:szCs w:val="28"/>
          <w:lang w:eastAsia="ru-RU"/>
        </w:rPr>
        <w:t>й инспекции Забайкальского края</w:t>
      </w:r>
      <w:r w:rsidRPr="00764801">
        <w:rPr>
          <w:rFonts w:ascii="Times New Roman" w:hAnsi="Times New Roman"/>
          <w:sz w:val="28"/>
          <w:szCs w:val="28"/>
          <w:lang w:eastAsia="ru-RU"/>
        </w:rPr>
        <w:t xml:space="preserve"> в части исполнения функций по контролю за использованием и сохранностью жилищного фонда Забайкальского края</w:t>
      </w:r>
      <w:r w:rsidR="00C712DE">
        <w:rPr>
          <w:rFonts w:ascii="Times New Roman" w:hAnsi="Times New Roman"/>
          <w:spacing w:val="-1"/>
          <w:sz w:val="28"/>
          <w:szCs w:val="28"/>
        </w:rPr>
        <w:t>.</w:t>
      </w:r>
    </w:p>
    <w:p w:rsidR="00FA61C4" w:rsidRDefault="00FA61C4" w:rsidP="00447932">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7D0790">
        <w:rPr>
          <w:rFonts w:ascii="Times New Roman" w:hAnsi="Times New Roman"/>
          <w:color w:val="000000" w:themeColor="text1"/>
          <w:spacing w:val="-1"/>
          <w:sz w:val="28"/>
          <w:szCs w:val="28"/>
        </w:rPr>
        <w:t xml:space="preserve">Бюджетные ассигнования по разделу в 2025 году по сравнению с объемами, утвержденными Законом № 2303-ЗЗК, уменьшились на </w:t>
      </w:r>
      <w:r w:rsidR="00FE0F86" w:rsidRPr="007D0790">
        <w:rPr>
          <w:rFonts w:ascii="Times New Roman" w:hAnsi="Times New Roman"/>
          <w:color w:val="000000" w:themeColor="text1"/>
          <w:spacing w:val="-1"/>
          <w:sz w:val="28"/>
          <w:szCs w:val="28"/>
        </w:rPr>
        <w:t>2 283 175,6</w:t>
      </w:r>
      <w:r w:rsidRPr="007D0790">
        <w:rPr>
          <w:rFonts w:ascii="Times New Roman" w:hAnsi="Times New Roman"/>
          <w:color w:val="000000" w:themeColor="text1"/>
          <w:spacing w:val="-1"/>
          <w:sz w:val="28"/>
          <w:szCs w:val="28"/>
        </w:rPr>
        <w:t xml:space="preserve"> тыс. рублей</w:t>
      </w:r>
      <w:r w:rsidR="00D4224F">
        <w:rPr>
          <w:rFonts w:ascii="Times New Roman" w:hAnsi="Times New Roman"/>
          <w:color w:val="000000" w:themeColor="text1"/>
          <w:spacing w:val="-1"/>
          <w:sz w:val="28"/>
          <w:szCs w:val="28"/>
        </w:rPr>
        <w:t>:</w:t>
      </w:r>
    </w:p>
    <w:p w:rsidR="00D4224F" w:rsidRPr="00D4224F" w:rsidRDefault="00D4224F" w:rsidP="00D4224F">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bookmarkStart w:id="24" w:name="_Hlk179808750"/>
      <w:r w:rsidRPr="00D4224F">
        <w:rPr>
          <w:rFonts w:ascii="Times New Roman" w:hAnsi="Times New Roman"/>
          <w:color w:val="000000" w:themeColor="text1"/>
          <w:spacing w:val="-1"/>
          <w:sz w:val="28"/>
          <w:szCs w:val="28"/>
        </w:rPr>
        <w:t xml:space="preserve">за счет изменения объема средств федерального бюджета – на "минус" </w:t>
      </w:r>
      <w:r w:rsidRPr="00C65F4B">
        <w:rPr>
          <w:rFonts w:ascii="Times New Roman" w:hAnsi="Times New Roman"/>
          <w:color w:val="000000" w:themeColor="text1"/>
          <w:sz w:val="28"/>
          <w:szCs w:val="28"/>
        </w:rPr>
        <w:t>4 275 753,6 тыс. рублей</w:t>
      </w:r>
      <w:r w:rsidRPr="004A44B9">
        <w:rPr>
          <w:rFonts w:ascii="Times New Roman" w:hAnsi="Times New Roman"/>
          <w:color w:val="000000" w:themeColor="text1"/>
          <w:sz w:val="28"/>
          <w:szCs w:val="28"/>
        </w:rPr>
        <w:t xml:space="preserve">, в том числе </w:t>
      </w:r>
      <w:r w:rsidRPr="00C65F4B">
        <w:rPr>
          <w:rFonts w:ascii="Times New Roman" w:hAnsi="Times New Roman"/>
          <w:color w:val="000000" w:themeColor="text1"/>
          <w:sz w:val="28"/>
          <w:szCs w:val="28"/>
        </w:rPr>
        <w:t xml:space="preserve">на снижение совокупного объема выбросов загрязняющих веществ в атмосферный воздух, </w:t>
      </w:r>
      <w:r w:rsidR="00FC1DC2" w:rsidRPr="00746890">
        <w:rPr>
          <w:rFonts w:ascii="Times New Roman" w:hAnsi="Times New Roman"/>
          <w:color w:val="000000" w:themeColor="text1"/>
          <w:sz w:val="28"/>
          <w:szCs w:val="28"/>
        </w:rPr>
        <w:t>на реализацию мероприятий плана ЦЭР Забайкальского края</w:t>
      </w:r>
      <w:r w:rsidRPr="00C65F4B">
        <w:rPr>
          <w:rFonts w:ascii="Times New Roman" w:hAnsi="Times New Roman"/>
          <w:color w:val="000000" w:themeColor="text1"/>
          <w:sz w:val="28"/>
          <w:szCs w:val="28"/>
        </w:rPr>
        <w:t>,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r w:rsidRPr="00D4224F">
        <w:rPr>
          <w:rFonts w:ascii="Times New Roman" w:hAnsi="Times New Roman"/>
          <w:color w:val="000000" w:themeColor="text1"/>
          <w:spacing w:val="-1"/>
          <w:sz w:val="28"/>
          <w:szCs w:val="28"/>
        </w:rPr>
        <w:t>;</w:t>
      </w:r>
    </w:p>
    <w:p w:rsidR="00D4224F" w:rsidRDefault="00D4224F" w:rsidP="00D4224F">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D4224F">
        <w:rPr>
          <w:rFonts w:ascii="Times New Roman" w:hAnsi="Times New Roman"/>
          <w:color w:val="000000" w:themeColor="text1"/>
          <w:spacing w:val="-1"/>
          <w:sz w:val="28"/>
          <w:szCs w:val="28"/>
        </w:rPr>
        <w:lastRenderedPageBreak/>
        <w:t>за счет изменения объема средств краевого бюджета – на</w:t>
      </w:r>
      <w:r>
        <w:rPr>
          <w:rFonts w:ascii="Times New Roman" w:hAnsi="Times New Roman"/>
          <w:color w:val="000000" w:themeColor="text1"/>
          <w:spacing w:val="-1"/>
          <w:sz w:val="28"/>
          <w:szCs w:val="28"/>
        </w:rPr>
        <w:br/>
        <w:t>1 992 578,0</w:t>
      </w:r>
      <w:r w:rsidRPr="00D4224F">
        <w:rPr>
          <w:rFonts w:ascii="Times New Roman" w:hAnsi="Times New Roman"/>
          <w:color w:val="000000" w:themeColor="text1"/>
          <w:spacing w:val="-1"/>
          <w:sz w:val="28"/>
          <w:szCs w:val="28"/>
        </w:rPr>
        <w:t xml:space="preserve"> тыс. рублей.</w:t>
      </w:r>
    </w:p>
    <w:p w:rsidR="00D4224F" w:rsidRPr="00D4224F" w:rsidRDefault="00D4224F" w:rsidP="00D4224F">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bookmarkStart w:id="25" w:name="_Hlk179808931"/>
      <w:bookmarkEnd w:id="24"/>
      <w:r w:rsidRPr="00D4224F">
        <w:rPr>
          <w:rFonts w:ascii="Times New Roman" w:hAnsi="Times New Roman"/>
          <w:color w:val="000000" w:themeColor="text1"/>
          <w:spacing w:val="-1"/>
          <w:sz w:val="28"/>
          <w:szCs w:val="28"/>
        </w:rPr>
        <w:t xml:space="preserve">Изменение объема бюджетных ассигнований по разделу за счет средств краевого бюджета в сумме </w:t>
      </w:r>
      <w:r w:rsidR="004C6DDC">
        <w:rPr>
          <w:rFonts w:ascii="Times New Roman" w:hAnsi="Times New Roman"/>
          <w:color w:val="000000" w:themeColor="text1"/>
          <w:sz w:val="28"/>
          <w:szCs w:val="28"/>
        </w:rPr>
        <w:t>946 924,1</w:t>
      </w:r>
      <w:r w:rsidRPr="00C65F4B">
        <w:rPr>
          <w:rFonts w:ascii="Times New Roman" w:hAnsi="Times New Roman"/>
          <w:color w:val="000000" w:themeColor="text1"/>
          <w:sz w:val="28"/>
          <w:szCs w:val="28"/>
        </w:rPr>
        <w:t xml:space="preserve"> </w:t>
      </w:r>
      <w:r w:rsidRPr="00D4224F">
        <w:rPr>
          <w:rFonts w:ascii="Times New Roman" w:hAnsi="Times New Roman"/>
          <w:color w:val="000000" w:themeColor="text1"/>
          <w:spacing w:val="-1"/>
          <w:sz w:val="28"/>
          <w:szCs w:val="28"/>
        </w:rPr>
        <w:t xml:space="preserve">тыс. рублей наряду с причинами, вытекающими из общих подходов к формированию расходов бюджета края на 2025 год и плановый период 2026 и 2027 годов, обусловлено </w:t>
      </w:r>
      <w:r>
        <w:rPr>
          <w:rFonts w:ascii="Times New Roman" w:hAnsi="Times New Roman"/>
          <w:color w:val="000000" w:themeColor="text1"/>
          <w:spacing w:val="-1"/>
          <w:sz w:val="28"/>
          <w:szCs w:val="28"/>
        </w:rPr>
        <w:t>уменьшением</w:t>
      </w:r>
      <w:r w:rsidRPr="00D4224F">
        <w:rPr>
          <w:rFonts w:ascii="Times New Roman" w:hAnsi="Times New Roman"/>
          <w:color w:val="000000" w:themeColor="text1"/>
          <w:spacing w:val="-1"/>
          <w:sz w:val="28"/>
          <w:szCs w:val="28"/>
        </w:rPr>
        <w:t xml:space="preserve"> ассигнований, в том числе </w:t>
      </w:r>
      <w:bookmarkEnd w:id="25"/>
      <w:r w:rsidR="00145E7D">
        <w:rPr>
          <w:rFonts w:ascii="Times New Roman" w:hAnsi="Times New Roman"/>
          <w:color w:val="000000" w:themeColor="text1"/>
          <w:spacing w:val="-1"/>
          <w:sz w:val="28"/>
          <w:szCs w:val="28"/>
        </w:rPr>
        <w:t xml:space="preserve">на </w:t>
      </w:r>
      <w:r w:rsidRPr="00D4224F">
        <w:rPr>
          <w:rFonts w:ascii="Times New Roman" w:hAnsi="Times New Roman"/>
          <w:color w:val="000000" w:themeColor="text1"/>
          <w:spacing w:val="-1"/>
          <w:sz w:val="28"/>
          <w:szCs w:val="28"/>
        </w:rPr>
        <w:t>реализацию инфраструктурных проектов в соответствии с заключенным соглашением, на приобретение коммунальной техники (водовозные, ассенизаторские машины), оборудования для объектов коммунальной инфраструктуры с применением механизма лизинга.</w:t>
      </w:r>
    </w:p>
    <w:p w:rsidR="00535704" w:rsidRPr="00C65F4B" w:rsidRDefault="004A44B9" w:rsidP="004A44B9">
      <w:pPr>
        <w:spacing w:after="0" w:line="240" w:lineRule="auto"/>
        <w:ind w:firstLine="709"/>
        <w:jc w:val="both"/>
        <w:rPr>
          <w:rFonts w:ascii="Times New Roman" w:hAnsi="Times New Roman"/>
          <w:color w:val="000000" w:themeColor="text1"/>
          <w:sz w:val="28"/>
          <w:szCs w:val="28"/>
        </w:rPr>
      </w:pPr>
      <w:r w:rsidRPr="004A44B9">
        <w:rPr>
          <w:rFonts w:ascii="Times New Roman" w:hAnsi="Times New Roman"/>
          <w:color w:val="000000" w:themeColor="text1"/>
          <w:sz w:val="28"/>
          <w:szCs w:val="28"/>
        </w:rPr>
        <w:t xml:space="preserve">При этом предусмотрены дополнительные ассигнования в сумме </w:t>
      </w:r>
      <w:r w:rsidR="004C6DDC">
        <w:rPr>
          <w:rFonts w:ascii="Times New Roman" w:hAnsi="Times New Roman"/>
          <w:color w:val="000000" w:themeColor="text1"/>
          <w:sz w:val="28"/>
          <w:szCs w:val="28"/>
        </w:rPr>
        <w:t>2 939 502,1</w:t>
      </w:r>
      <w:r w:rsidRPr="004A44B9">
        <w:rPr>
          <w:rFonts w:ascii="Times New Roman" w:hAnsi="Times New Roman"/>
          <w:color w:val="000000" w:themeColor="text1"/>
          <w:sz w:val="28"/>
          <w:szCs w:val="28"/>
        </w:rPr>
        <w:t xml:space="preserve"> тыс. рублей, в том числе </w:t>
      </w:r>
      <w:r w:rsidR="00535704" w:rsidRPr="00C65F4B">
        <w:rPr>
          <w:rFonts w:ascii="Times New Roman" w:hAnsi="Times New Roman"/>
          <w:color w:val="000000" w:themeColor="text1"/>
          <w:sz w:val="28"/>
          <w:szCs w:val="28"/>
        </w:rPr>
        <w:t>на снижение совокупного объема выбросов загрязняющих веществ в атмосферный воздух</w:t>
      </w:r>
      <w:r w:rsidRPr="00930514">
        <w:rPr>
          <w:rFonts w:ascii="Times New Roman" w:hAnsi="Times New Roman"/>
          <w:color w:val="000000" w:themeColor="text1"/>
          <w:sz w:val="28"/>
          <w:szCs w:val="28"/>
        </w:rPr>
        <w:t>,</w:t>
      </w:r>
      <w:r w:rsidR="00535704" w:rsidRPr="00930514">
        <w:rPr>
          <w:rFonts w:ascii="Times New Roman" w:hAnsi="Times New Roman"/>
          <w:color w:val="000000" w:themeColor="text1"/>
          <w:sz w:val="28"/>
          <w:szCs w:val="28"/>
        </w:rPr>
        <w:t xml:space="preserve"> на проведение модернизации объектов теплоэнергетики и капитальный ремонт объектов коммунальной инфраструктуры, находящихся в муниципальной собственности</w:t>
      </w:r>
      <w:r w:rsidR="00C65F4B" w:rsidRPr="00930514">
        <w:rPr>
          <w:rFonts w:ascii="Times New Roman" w:hAnsi="Times New Roman"/>
          <w:color w:val="000000" w:themeColor="text1"/>
          <w:sz w:val="28"/>
          <w:szCs w:val="28"/>
        </w:rPr>
        <w:t>, на возмещение выпадающих доходов и финансовое</w:t>
      </w:r>
      <w:r w:rsidR="00C65F4B" w:rsidRPr="00C65F4B">
        <w:rPr>
          <w:rFonts w:ascii="Times New Roman" w:hAnsi="Times New Roman"/>
          <w:color w:val="000000" w:themeColor="text1"/>
          <w:sz w:val="28"/>
          <w:szCs w:val="28"/>
        </w:rPr>
        <w:t xml:space="preserve"> обеспечение затрат теплоснабжающим организациям, организациям, осуществляющим горячее водоснабжение, холодное водоснабжение, водоотведение (за исключением государственных (муниципальных) учреждений)</w:t>
      </w:r>
      <w:r w:rsidR="00AE349C">
        <w:rPr>
          <w:rFonts w:ascii="Times New Roman" w:hAnsi="Times New Roman"/>
          <w:color w:val="000000" w:themeColor="text1"/>
          <w:sz w:val="28"/>
          <w:szCs w:val="28"/>
        </w:rPr>
        <w:t>,</w:t>
      </w:r>
      <w:r w:rsidR="00C65F4B" w:rsidRPr="00C65F4B">
        <w:rPr>
          <w:rFonts w:ascii="Times New Roman" w:hAnsi="Times New Roman"/>
          <w:color w:val="000000" w:themeColor="text1"/>
          <w:sz w:val="28"/>
          <w:szCs w:val="28"/>
        </w:rPr>
        <w:t xml:space="preserve"> в связи с государственным регулированием тарифов.</w:t>
      </w:r>
    </w:p>
    <w:p w:rsidR="00E240E1" w:rsidRPr="00E240E1" w:rsidRDefault="00FA61C4" w:rsidP="00E240E1">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1740CD">
        <w:rPr>
          <w:rFonts w:ascii="Times New Roman" w:hAnsi="Times New Roman"/>
          <w:color w:val="000000" w:themeColor="text1"/>
          <w:spacing w:val="-1"/>
          <w:sz w:val="28"/>
          <w:szCs w:val="28"/>
        </w:rPr>
        <w:t xml:space="preserve">Бюджетные ассигнования по разделу в 2025 году по сравнению с оценкой 2024 года уменьшились на </w:t>
      </w:r>
      <w:r w:rsidR="00FE0F86" w:rsidRPr="001740CD">
        <w:rPr>
          <w:rFonts w:ascii="Times New Roman" w:hAnsi="Times New Roman"/>
          <w:color w:val="000000" w:themeColor="text1"/>
          <w:spacing w:val="-1"/>
          <w:sz w:val="28"/>
          <w:szCs w:val="28"/>
        </w:rPr>
        <w:t>3 771 517,0</w:t>
      </w:r>
      <w:r w:rsidRPr="001740CD">
        <w:rPr>
          <w:rFonts w:ascii="Times New Roman" w:hAnsi="Times New Roman"/>
          <w:color w:val="000000" w:themeColor="text1"/>
          <w:spacing w:val="-1"/>
          <w:sz w:val="28"/>
          <w:szCs w:val="28"/>
        </w:rPr>
        <w:t xml:space="preserve"> тыс. рублей</w:t>
      </w:r>
      <w:r w:rsidR="00BB33E2">
        <w:rPr>
          <w:rFonts w:ascii="Times New Roman" w:hAnsi="Times New Roman"/>
          <w:color w:val="000000" w:themeColor="text1"/>
          <w:spacing w:val="-1"/>
          <w:sz w:val="28"/>
          <w:szCs w:val="28"/>
        </w:rPr>
        <w:t xml:space="preserve"> в связи с тем, что в</w:t>
      </w:r>
      <w:r w:rsidR="00E240E1" w:rsidRPr="00E240E1">
        <w:rPr>
          <w:rFonts w:ascii="Times New Roman" w:hAnsi="Times New Roman"/>
          <w:color w:val="000000" w:themeColor="text1"/>
          <w:spacing w:val="-1"/>
          <w:sz w:val="28"/>
          <w:szCs w:val="28"/>
        </w:rPr>
        <w:t xml:space="preserve"> процессе исполнения бюджета в 202</w:t>
      </w:r>
      <w:r w:rsidR="00E240E1" w:rsidRPr="00FF1B44">
        <w:rPr>
          <w:rFonts w:ascii="Times New Roman" w:hAnsi="Times New Roman"/>
          <w:color w:val="000000" w:themeColor="text1"/>
          <w:spacing w:val="-1"/>
          <w:sz w:val="28"/>
          <w:szCs w:val="28"/>
        </w:rPr>
        <w:t>4</w:t>
      </w:r>
      <w:r w:rsidR="00E240E1" w:rsidRPr="00E240E1">
        <w:rPr>
          <w:rFonts w:ascii="Times New Roman" w:hAnsi="Times New Roman"/>
          <w:color w:val="000000" w:themeColor="text1"/>
          <w:spacing w:val="-1"/>
          <w:sz w:val="28"/>
          <w:szCs w:val="28"/>
        </w:rPr>
        <w:t xml:space="preserve"> году предусмотрены дополнительные ассигнования</w:t>
      </w:r>
      <w:r w:rsidR="00FC03CF">
        <w:rPr>
          <w:rFonts w:ascii="Times New Roman" w:hAnsi="Times New Roman"/>
          <w:color w:val="000000" w:themeColor="text1"/>
          <w:spacing w:val="-1"/>
          <w:sz w:val="28"/>
          <w:szCs w:val="28"/>
        </w:rPr>
        <w:t xml:space="preserve"> в сумме 1 996 693,7 тыс. рублей</w:t>
      </w:r>
      <w:r w:rsidR="00E240E1" w:rsidRPr="00E240E1">
        <w:rPr>
          <w:rFonts w:ascii="Times New Roman" w:hAnsi="Times New Roman"/>
          <w:color w:val="000000" w:themeColor="text1"/>
          <w:spacing w:val="-1"/>
          <w:sz w:val="28"/>
          <w:szCs w:val="28"/>
        </w:rPr>
        <w:t>, в том числе:</w:t>
      </w:r>
    </w:p>
    <w:p w:rsidR="00E240E1" w:rsidRPr="00FF1B44" w:rsidRDefault="00E240E1" w:rsidP="00E240E1">
      <w:pPr>
        <w:spacing w:after="0" w:line="240" w:lineRule="auto"/>
        <w:ind w:firstLine="709"/>
        <w:jc w:val="both"/>
        <w:rPr>
          <w:rFonts w:ascii="Times New Roman" w:hAnsi="Times New Roman"/>
          <w:color w:val="000000" w:themeColor="text1"/>
          <w:spacing w:val="-1"/>
          <w:sz w:val="28"/>
          <w:szCs w:val="28"/>
        </w:rPr>
      </w:pPr>
      <w:r w:rsidRPr="00E240E1">
        <w:rPr>
          <w:rFonts w:ascii="Times New Roman" w:hAnsi="Times New Roman"/>
          <w:color w:val="000000" w:themeColor="text1"/>
          <w:sz w:val="28"/>
          <w:szCs w:val="28"/>
          <w:lang w:eastAsia="ru-RU"/>
        </w:rPr>
        <w:t xml:space="preserve">за счет средств федерального бюджета в сумме </w:t>
      </w:r>
      <w:r w:rsidRPr="00FF1B44">
        <w:rPr>
          <w:rFonts w:ascii="Times New Roman" w:hAnsi="Times New Roman"/>
          <w:color w:val="000000" w:themeColor="text1"/>
          <w:sz w:val="28"/>
          <w:szCs w:val="28"/>
          <w:lang w:eastAsia="ru-RU"/>
        </w:rPr>
        <w:t>670 059,1</w:t>
      </w:r>
      <w:r w:rsidRPr="00E240E1">
        <w:rPr>
          <w:rFonts w:ascii="Times New Roman" w:hAnsi="Times New Roman"/>
          <w:color w:val="000000" w:themeColor="text1"/>
          <w:sz w:val="28"/>
          <w:szCs w:val="28"/>
          <w:lang w:eastAsia="ru-RU"/>
        </w:rPr>
        <w:t xml:space="preserve"> тыс. рублей </w:t>
      </w:r>
      <w:r w:rsidR="00FC1DC2" w:rsidRPr="00746890">
        <w:rPr>
          <w:rFonts w:ascii="Times New Roman" w:hAnsi="Times New Roman"/>
          <w:color w:val="000000" w:themeColor="text1"/>
          <w:spacing w:val="-1"/>
          <w:sz w:val="28"/>
          <w:szCs w:val="28"/>
        </w:rPr>
        <w:t>на реализацию мероприятий плана ЦЭР Забайкальского края</w:t>
      </w:r>
      <w:r w:rsidR="008728AF" w:rsidRPr="00746890">
        <w:rPr>
          <w:rFonts w:ascii="Times New Roman" w:hAnsi="Times New Roman"/>
          <w:color w:val="000000" w:themeColor="text1"/>
          <w:spacing w:val="-1"/>
          <w:sz w:val="28"/>
          <w:szCs w:val="28"/>
        </w:rPr>
        <w:t>,</w:t>
      </w:r>
      <w:r w:rsidR="008728AF" w:rsidRPr="00FF1B44">
        <w:rPr>
          <w:rFonts w:ascii="Times New Roman" w:hAnsi="Times New Roman"/>
          <w:color w:val="000000" w:themeColor="text1"/>
          <w:spacing w:val="-1"/>
          <w:sz w:val="28"/>
          <w:szCs w:val="28"/>
        </w:rPr>
        <w:t xml:space="preserve"> на реализацию национального проекта "Жилье и городская среда" для завершения строительства объектов питьевого водоснабжения</w:t>
      </w:r>
      <w:r w:rsidRPr="00E240E1">
        <w:rPr>
          <w:rFonts w:ascii="Times New Roman" w:hAnsi="Times New Roman"/>
          <w:color w:val="000000" w:themeColor="text1"/>
          <w:spacing w:val="-1"/>
          <w:sz w:val="28"/>
          <w:szCs w:val="28"/>
        </w:rPr>
        <w:t>;</w:t>
      </w:r>
    </w:p>
    <w:p w:rsidR="008728AF" w:rsidRPr="008728AF" w:rsidRDefault="008728AF" w:rsidP="008728AF">
      <w:pPr>
        <w:spacing w:after="0" w:line="240" w:lineRule="auto"/>
        <w:ind w:firstLine="709"/>
        <w:jc w:val="both"/>
        <w:rPr>
          <w:rFonts w:ascii="Times New Roman" w:hAnsi="Times New Roman"/>
          <w:color w:val="000000" w:themeColor="text1"/>
          <w:spacing w:val="-1"/>
          <w:sz w:val="28"/>
          <w:szCs w:val="28"/>
        </w:rPr>
      </w:pPr>
      <w:r w:rsidRPr="008728AF">
        <w:rPr>
          <w:rFonts w:ascii="Times New Roman" w:hAnsi="Times New Roman"/>
          <w:color w:val="000000" w:themeColor="text1"/>
          <w:spacing w:val="-1"/>
          <w:sz w:val="28"/>
          <w:szCs w:val="28"/>
        </w:rPr>
        <w:t>за счет средств</w:t>
      </w:r>
      <w:r w:rsidRPr="00FF1B44">
        <w:rPr>
          <w:rFonts w:ascii="Times New Roman" w:hAnsi="Times New Roman"/>
          <w:color w:val="000000" w:themeColor="text1"/>
          <w:spacing w:val="-1"/>
          <w:sz w:val="28"/>
          <w:szCs w:val="28"/>
        </w:rPr>
        <w:t xml:space="preserve"> </w:t>
      </w:r>
      <w:r w:rsidRPr="008728AF">
        <w:rPr>
          <w:rFonts w:ascii="Times New Roman" w:hAnsi="Times New Roman"/>
          <w:color w:val="000000" w:themeColor="text1"/>
          <w:spacing w:val="-1"/>
          <w:sz w:val="28"/>
          <w:szCs w:val="28"/>
        </w:rPr>
        <w:t>Фонда содействия реформированию жилищно-коммунального хозяйства" в сумме 73 406,8 тыс. рублей на обеспечение мероприятий по модернизации систем коммунальной инфраструктуры</w:t>
      </w:r>
      <w:r w:rsidRPr="00FF1B44">
        <w:rPr>
          <w:rFonts w:ascii="Times New Roman" w:hAnsi="Times New Roman"/>
          <w:color w:val="000000" w:themeColor="text1"/>
          <w:spacing w:val="-1"/>
          <w:sz w:val="28"/>
          <w:szCs w:val="28"/>
        </w:rPr>
        <w:t xml:space="preserve">, на </w:t>
      </w:r>
      <w:r w:rsidRPr="008728AF">
        <w:rPr>
          <w:rFonts w:ascii="Times New Roman" w:hAnsi="Times New Roman"/>
          <w:color w:val="000000" w:themeColor="text1"/>
          <w:spacing w:val="-1"/>
          <w:sz w:val="28"/>
          <w:szCs w:val="28"/>
        </w:rPr>
        <w:t>переселение граждан из аварийного жилищного фонда</w:t>
      </w:r>
      <w:r w:rsidRPr="00FF1B44">
        <w:rPr>
          <w:rFonts w:ascii="Times New Roman" w:hAnsi="Times New Roman"/>
          <w:color w:val="000000" w:themeColor="text1"/>
          <w:spacing w:val="-1"/>
          <w:sz w:val="28"/>
          <w:szCs w:val="28"/>
        </w:rPr>
        <w:t>;</w:t>
      </w:r>
    </w:p>
    <w:p w:rsidR="00E240E1" w:rsidRPr="00E240E1" w:rsidRDefault="00E240E1" w:rsidP="00E240E1">
      <w:pPr>
        <w:spacing w:after="0" w:line="240" w:lineRule="auto"/>
        <w:ind w:firstLine="709"/>
        <w:jc w:val="both"/>
        <w:rPr>
          <w:rFonts w:ascii="Times New Roman" w:hAnsi="Times New Roman"/>
          <w:color w:val="000000" w:themeColor="text1"/>
          <w:spacing w:val="-1"/>
          <w:sz w:val="28"/>
          <w:szCs w:val="28"/>
        </w:rPr>
      </w:pPr>
      <w:r w:rsidRPr="00E240E1">
        <w:rPr>
          <w:rFonts w:ascii="Times New Roman" w:hAnsi="Times New Roman"/>
          <w:color w:val="000000" w:themeColor="text1"/>
          <w:sz w:val="28"/>
          <w:szCs w:val="28"/>
          <w:lang w:eastAsia="ru-RU"/>
        </w:rPr>
        <w:t xml:space="preserve">за счет средств краевого бюджета в сумме </w:t>
      </w:r>
      <w:r w:rsidR="00AD0718" w:rsidRPr="00AD0718">
        <w:rPr>
          <w:rFonts w:ascii="Times New Roman" w:hAnsi="Times New Roman"/>
          <w:color w:val="000000" w:themeColor="text1"/>
          <w:sz w:val="28"/>
          <w:szCs w:val="28"/>
          <w:lang w:eastAsia="ru-RU"/>
        </w:rPr>
        <w:t>744</w:t>
      </w:r>
      <w:r w:rsidR="00AD0718">
        <w:rPr>
          <w:rFonts w:ascii="Times New Roman" w:hAnsi="Times New Roman"/>
          <w:color w:val="000000" w:themeColor="text1"/>
          <w:sz w:val="28"/>
          <w:szCs w:val="28"/>
          <w:lang w:val="en-US" w:eastAsia="ru-RU"/>
        </w:rPr>
        <w:t> </w:t>
      </w:r>
      <w:r w:rsidR="00AD0718" w:rsidRPr="00AD0718">
        <w:rPr>
          <w:rFonts w:ascii="Times New Roman" w:hAnsi="Times New Roman"/>
          <w:color w:val="000000" w:themeColor="text1"/>
          <w:sz w:val="28"/>
          <w:szCs w:val="28"/>
          <w:lang w:eastAsia="ru-RU"/>
        </w:rPr>
        <w:t>875</w:t>
      </w:r>
      <w:r w:rsidR="00AD0718">
        <w:rPr>
          <w:rFonts w:ascii="Times New Roman" w:hAnsi="Times New Roman"/>
          <w:color w:val="000000" w:themeColor="text1"/>
          <w:sz w:val="28"/>
          <w:szCs w:val="28"/>
          <w:lang w:eastAsia="ru-RU"/>
        </w:rPr>
        <w:t>,5</w:t>
      </w:r>
      <w:r w:rsidRPr="00E240E1">
        <w:rPr>
          <w:rFonts w:ascii="Times New Roman" w:hAnsi="Times New Roman"/>
          <w:color w:val="000000" w:themeColor="text1"/>
          <w:sz w:val="28"/>
          <w:szCs w:val="28"/>
          <w:lang w:eastAsia="ru-RU"/>
        </w:rPr>
        <w:t xml:space="preserve"> тыс. рублей </w:t>
      </w:r>
      <w:r w:rsidR="008728AF" w:rsidRPr="00FF1B44">
        <w:rPr>
          <w:rFonts w:ascii="Times New Roman" w:hAnsi="Times New Roman"/>
          <w:color w:val="000000" w:themeColor="text1"/>
          <w:sz w:val="28"/>
          <w:szCs w:val="28"/>
        </w:rPr>
        <w:t xml:space="preserve">на возмещение выпадающих доходов ресурсоснабжающим организациям в связи с государственным регулированием тарифов, на </w:t>
      </w:r>
      <w:r w:rsidR="008728AF" w:rsidRPr="00FF1B44">
        <w:rPr>
          <w:rFonts w:ascii="Times New Roman" w:hAnsi="Times New Roman"/>
          <w:color w:val="000000" w:themeColor="text1"/>
          <w:spacing w:val="-1"/>
          <w:sz w:val="28"/>
          <w:szCs w:val="28"/>
        </w:rPr>
        <w:t>возмещение выпадающих доходов в связи с государственным регулированием тарифов на тепловую энергию (мощность), теплоноситель, горячее водоснабжение, холодное водоснабжение, водоотведение, не возмещенных в 2022–2023 годах, на подготовку мероприятий к осенне-зимнему периоду</w:t>
      </w:r>
      <w:r w:rsidR="00FF1B44" w:rsidRPr="00FF1B44">
        <w:rPr>
          <w:rFonts w:ascii="Times New Roman" w:hAnsi="Times New Roman"/>
          <w:color w:val="000000" w:themeColor="text1"/>
          <w:spacing w:val="-1"/>
          <w:sz w:val="28"/>
          <w:szCs w:val="28"/>
        </w:rPr>
        <w:t xml:space="preserve">, </w:t>
      </w:r>
      <w:r w:rsidR="008728AF" w:rsidRPr="00FF1B44">
        <w:rPr>
          <w:rFonts w:ascii="Times New Roman" w:hAnsi="Times New Roman"/>
          <w:color w:val="000000" w:themeColor="text1"/>
          <w:spacing w:val="-1"/>
          <w:sz w:val="28"/>
          <w:szCs w:val="28"/>
        </w:rPr>
        <w:t>на финансовое обеспечение выполнения функций государственных органов Забайкальского края.</w:t>
      </w:r>
    </w:p>
    <w:bookmarkEnd w:id="21"/>
    <w:p w:rsidR="00812F91" w:rsidRPr="00154576" w:rsidRDefault="00812F91" w:rsidP="00220F3C">
      <w:pPr>
        <w:keepNext/>
        <w:spacing w:before="120" w:after="120" w:line="240" w:lineRule="auto"/>
        <w:ind w:firstLine="720"/>
        <w:jc w:val="center"/>
        <w:outlineLvl w:val="0"/>
        <w:rPr>
          <w:rFonts w:ascii="Times New Roman" w:hAnsi="Times New Roman"/>
          <w:b/>
          <w:bCs/>
          <w:kern w:val="32"/>
          <w:sz w:val="28"/>
          <w:szCs w:val="28"/>
          <w:lang w:eastAsia="ru-RU"/>
        </w:rPr>
      </w:pPr>
      <w:r w:rsidRPr="00154576">
        <w:rPr>
          <w:rFonts w:ascii="Times New Roman" w:hAnsi="Times New Roman"/>
          <w:b/>
          <w:bCs/>
          <w:kern w:val="32"/>
          <w:sz w:val="28"/>
          <w:szCs w:val="28"/>
          <w:lang w:eastAsia="ru-RU"/>
        </w:rPr>
        <w:lastRenderedPageBreak/>
        <w:t>РАЗДЕЛ "ОХРАНА ОКРУЖАЮЩЕЙ СРЕДЫ"</w:t>
      </w:r>
    </w:p>
    <w:p w:rsidR="00812F91" w:rsidRPr="00154576" w:rsidRDefault="00812F91" w:rsidP="00B00E06">
      <w:pPr>
        <w:spacing w:after="0" w:line="240" w:lineRule="auto"/>
        <w:ind w:firstLine="720"/>
        <w:jc w:val="both"/>
        <w:rPr>
          <w:rFonts w:ascii="Times New Roman" w:hAnsi="Times New Roman"/>
          <w:sz w:val="28"/>
          <w:szCs w:val="28"/>
          <w:lang w:eastAsia="ru-RU"/>
        </w:rPr>
      </w:pPr>
      <w:r w:rsidRPr="00154576">
        <w:rPr>
          <w:rFonts w:ascii="Times New Roman" w:hAnsi="Times New Roman"/>
          <w:sz w:val="28"/>
          <w:szCs w:val="28"/>
          <w:lang w:eastAsia="ru-RU"/>
        </w:rPr>
        <w:t xml:space="preserve">Предусмотренные проектом бюджета Забайкальского края </w:t>
      </w:r>
      <w:r w:rsidRPr="00154576">
        <w:rPr>
          <w:rFonts w:ascii="Times New Roman" w:hAnsi="Times New Roman"/>
          <w:b/>
          <w:bCs/>
          <w:i/>
          <w:iCs/>
          <w:sz w:val="28"/>
          <w:szCs w:val="28"/>
          <w:lang w:eastAsia="ru-RU"/>
        </w:rPr>
        <w:t>бюджетные ассигнования на исполнение соответствующих расходных обязательств</w:t>
      </w:r>
      <w:r w:rsidRPr="00154576">
        <w:rPr>
          <w:rFonts w:ascii="Times New Roman" w:hAnsi="Times New Roman"/>
          <w:sz w:val="28"/>
          <w:szCs w:val="28"/>
          <w:lang w:eastAsia="ru-RU"/>
        </w:rPr>
        <w:t xml:space="preserve"> характеризуются следующими данными</w:t>
      </w:r>
      <w:r w:rsidR="004A598B">
        <w:rPr>
          <w:rFonts w:ascii="Times New Roman" w:hAnsi="Times New Roman"/>
          <w:sz w:val="28"/>
          <w:szCs w:val="28"/>
          <w:lang w:eastAsia="ru-RU"/>
        </w:rPr>
        <w:t>:</w:t>
      </w:r>
    </w:p>
    <w:p w:rsidR="00FA61C4" w:rsidRPr="00FA61C4" w:rsidRDefault="00FA61C4" w:rsidP="00FA61C4">
      <w:pPr>
        <w:spacing w:after="0" w:line="240" w:lineRule="auto"/>
        <w:ind w:firstLine="720"/>
        <w:jc w:val="right"/>
        <w:rPr>
          <w:rFonts w:ascii="Times New Roman" w:hAnsi="Times New Roman"/>
          <w:sz w:val="18"/>
          <w:szCs w:val="18"/>
          <w:lang w:eastAsia="ru-RU"/>
        </w:rPr>
      </w:pPr>
      <w:r w:rsidRPr="00154576">
        <w:rPr>
          <w:rFonts w:ascii="Times New Roman" w:hAnsi="Times New Roman"/>
          <w:sz w:val="18"/>
          <w:szCs w:val="18"/>
          <w:lang w:eastAsia="ru-RU"/>
        </w:rPr>
        <w:t>тыс. рублей</w:t>
      </w:r>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298"/>
        <w:gridCol w:w="1389"/>
        <w:gridCol w:w="1389"/>
        <w:gridCol w:w="1390"/>
        <w:gridCol w:w="1389"/>
        <w:gridCol w:w="1390"/>
      </w:tblGrid>
      <w:tr w:rsidR="003B5204" w:rsidRPr="00447932" w:rsidTr="00B127FC">
        <w:trPr>
          <w:cantSplit/>
          <w:trHeight w:val="480"/>
          <w:tblHeader/>
        </w:trPr>
        <w:tc>
          <w:tcPr>
            <w:tcW w:w="1243" w:type="pct"/>
            <w:vAlign w:val="center"/>
          </w:tcPr>
          <w:p w:rsidR="003B5204" w:rsidRPr="00447932" w:rsidRDefault="003B5204" w:rsidP="00553560">
            <w:pPr>
              <w:spacing w:after="0" w:line="240" w:lineRule="auto"/>
              <w:jc w:val="center"/>
              <w:rPr>
                <w:rFonts w:ascii="Times New Roman" w:hAnsi="Times New Roman"/>
                <w:sz w:val="18"/>
                <w:szCs w:val="18"/>
                <w:lang w:eastAsia="ru-RU"/>
              </w:rPr>
            </w:pPr>
            <w:r w:rsidRPr="00447932">
              <w:rPr>
                <w:rFonts w:ascii="Times New Roman" w:hAnsi="Times New Roman"/>
                <w:sz w:val="18"/>
                <w:szCs w:val="18"/>
                <w:lang w:eastAsia="ru-RU"/>
              </w:rPr>
              <w:t>Показатели</w:t>
            </w:r>
          </w:p>
        </w:tc>
        <w:tc>
          <w:tcPr>
            <w:tcW w:w="751" w:type="pct"/>
            <w:vAlign w:val="center"/>
          </w:tcPr>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2024 год</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(Закон</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 2303-ЗЗК в первонач. редакции)</w:t>
            </w:r>
          </w:p>
        </w:tc>
        <w:tc>
          <w:tcPr>
            <w:tcW w:w="751" w:type="pct"/>
            <w:vAlign w:val="center"/>
          </w:tcPr>
          <w:p w:rsidR="003B5204" w:rsidRPr="00447932" w:rsidRDefault="003B5204" w:rsidP="00553560">
            <w:pPr>
              <w:spacing w:after="0" w:line="240" w:lineRule="auto"/>
              <w:jc w:val="center"/>
              <w:rPr>
                <w:rFonts w:ascii="Times New Roman" w:hAnsi="Times New Roman"/>
                <w:sz w:val="18"/>
                <w:szCs w:val="18"/>
                <w:lang w:eastAsia="ru-RU"/>
              </w:rPr>
            </w:pPr>
            <w:r w:rsidRPr="00447932">
              <w:rPr>
                <w:rFonts w:ascii="Times New Roman" w:hAnsi="Times New Roman"/>
                <w:sz w:val="18"/>
                <w:szCs w:val="18"/>
                <w:lang w:eastAsia="ru-RU"/>
              </w:rPr>
              <w:t>Оценка</w:t>
            </w:r>
          </w:p>
          <w:p w:rsidR="003B5204" w:rsidRPr="00447932" w:rsidRDefault="003B5204" w:rsidP="00553560">
            <w:pPr>
              <w:spacing w:after="0" w:line="240" w:lineRule="auto"/>
              <w:jc w:val="center"/>
              <w:rPr>
                <w:rFonts w:ascii="Times New Roman" w:hAnsi="Times New Roman"/>
                <w:sz w:val="18"/>
                <w:szCs w:val="18"/>
                <w:lang w:eastAsia="ru-RU"/>
              </w:rPr>
            </w:pPr>
            <w:r w:rsidRPr="00447932">
              <w:rPr>
                <w:rFonts w:ascii="Times New Roman" w:hAnsi="Times New Roman"/>
                <w:sz w:val="18"/>
                <w:szCs w:val="18"/>
                <w:lang w:eastAsia="ru-RU"/>
              </w:rPr>
              <w:t>2024 года</w:t>
            </w:r>
          </w:p>
        </w:tc>
        <w:tc>
          <w:tcPr>
            <w:tcW w:w="752" w:type="pct"/>
            <w:vAlign w:val="center"/>
          </w:tcPr>
          <w:p w:rsidR="003B5204" w:rsidRPr="00447932" w:rsidRDefault="003B5204" w:rsidP="00553560">
            <w:pPr>
              <w:spacing w:after="0" w:line="240" w:lineRule="auto"/>
              <w:jc w:val="center"/>
              <w:rPr>
                <w:rFonts w:ascii="Times New Roman" w:hAnsi="Times New Roman"/>
                <w:color w:val="000000"/>
                <w:sz w:val="18"/>
                <w:szCs w:val="18"/>
              </w:rPr>
            </w:pPr>
            <w:r w:rsidRPr="00447932">
              <w:rPr>
                <w:rFonts w:ascii="Times New Roman" w:hAnsi="Times New Roman"/>
                <w:color w:val="000000"/>
                <w:sz w:val="18"/>
                <w:szCs w:val="18"/>
              </w:rPr>
              <w:t>2025 год</w:t>
            </w:r>
          </w:p>
          <w:p w:rsidR="003B5204" w:rsidRPr="00447932" w:rsidRDefault="003B5204" w:rsidP="00553560">
            <w:pPr>
              <w:spacing w:after="0" w:line="240" w:lineRule="auto"/>
              <w:jc w:val="center"/>
              <w:rPr>
                <w:rFonts w:ascii="Times New Roman" w:hAnsi="Times New Roman"/>
                <w:color w:val="000000"/>
                <w:sz w:val="18"/>
                <w:szCs w:val="18"/>
              </w:rPr>
            </w:pPr>
            <w:r w:rsidRPr="00447932">
              <w:rPr>
                <w:rFonts w:ascii="Times New Roman" w:hAnsi="Times New Roman"/>
                <w:color w:val="000000"/>
                <w:sz w:val="18"/>
                <w:szCs w:val="18"/>
              </w:rPr>
              <w:t>(проект)</w:t>
            </w:r>
          </w:p>
        </w:tc>
        <w:tc>
          <w:tcPr>
            <w:tcW w:w="751" w:type="pct"/>
            <w:vAlign w:val="center"/>
          </w:tcPr>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2026 год</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(проект)</w:t>
            </w:r>
          </w:p>
        </w:tc>
        <w:tc>
          <w:tcPr>
            <w:tcW w:w="752" w:type="pct"/>
            <w:vAlign w:val="center"/>
          </w:tcPr>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2027 год</w:t>
            </w:r>
          </w:p>
          <w:p w:rsidR="003B5204" w:rsidRPr="00447932" w:rsidRDefault="003B5204" w:rsidP="0055356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(проект)</w:t>
            </w:r>
          </w:p>
        </w:tc>
      </w:tr>
      <w:tr w:rsidR="00972CF0" w:rsidRPr="00447932" w:rsidTr="009D3BD0">
        <w:trPr>
          <w:cantSplit/>
          <w:trHeight w:val="298"/>
        </w:trPr>
        <w:tc>
          <w:tcPr>
            <w:tcW w:w="1243" w:type="pct"/>
            <w:vAlign w:val="center"/>
          </w:tcPr>
          <w:p w:rsidR="00972CF0" w:rsidRPr="00447932" w:rsidRDefault="00972CF0" w:rsidP="00972CF0">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Охрана объектов растительного и животного мира и среды их обитания</w:t>
            </w:r>
          </w:p>
        </w:tc>
        <w:tc>
          <w:tcPr>
            <w:tcW w:w="751" w:type="pct"/>
            <w:vAlign w:val="center"/>
          </w:tcPr>
          <w:p w:rsidR="00972CF0" w:rsidRPr="00447932" w:rsidRDefault="00972CF0" w:rsidP="00972CF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35 495,3</w:t>
            </w:r>
          </w:p>
        </w:tc>
        <w:tc>
          <w:tcPr>
            <w:tcW w:w="751" w:type="pct"/>
            <w:vAlign w:val="center"/>
          </w:tcPr>
          <w:p w:rsidR="00972CF0" w:rsidRPr="00447932" w:rsidRDefault="00972CF0" w:rsidP="00972CF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33 792,2</w:t>
            </w:r>
          </w:p>
        </w:tc>
        <w:tc>
          <w:tcPr>
            <w:tcW w:w="752" w:type="pct"/>
            <w:tcBorders>
              <w:top w:val="single" w:sz="4" w:space="0" w:color="000000"/>
              <w:left w:val="single" w:sz="4" w:space="0" w:color="000000"/>
              <w:bottom w:val="single" w:sz="4" w:space="0" w:color="000000"/>
              <w:right w:val="single" w:sz="4" w:space="0" w:color="000000"/>
            </w:tcBorders>
            <w:vAlign w:val="center"/>
          </w:tcPr>
          <w:p w:rsidR="00972CF0" w:rsidRPr="00447932" w:rsidRDefault="00972CF0" w:rsidP="00972CF0">
            <w:pPr>
              <w:spacing w:after="0" w:line="240" w:lineRule="auto"/>
              <w:jc w:val="center"/>
              <w:rPr>
                <w:rFonts w:ascii="Times New Roman" w:hAnsi="Times New Roman"/>
                <w:color w:val="000000"/>
                <w:sz w:val="18"/>
                <w:szCs w:val="18"/>
                <w:lang w:eastAsia="ru-RU"/>
              </w:rPr>
            </w:pPr>
            <w:r w:rsidRPr="00972CF0">
              <w:rPr>
                <w:rFonts w:ascii="Times New Roman" w:hAnsi="Times New Roman"/>
                <w:color w:val="000000"/>
                <w:sz w:val="18"/>
                <w:szCs w:val="18"/>
                <w:lang w:eastAsia="ru-RU"/>
              </w:rPr>
              <w:t>38 234,1</w:t>
            </w:r>
          </w:p>
        </w:tc>
        <w:tc>
          <w:tcPr>
            <w:tcW w:w="751" w:type="pct"/>
            <w:tcBorders>
              <w:top w:val="single" w:sz="4" w:space="0" w:color="000000"/>
              <w:left w:val="nil"/>
              <w:bottom w:val="single" w:sz="4" w:space="0" w:color="000000"/>
              <w:right w:val="single" w:sz="4" w:space="0" w:color="000000"/>
            </w:tcBorders>
            <w:vAlign w:val="center"/>
          </w:tcPr>
          <w:p w:rsidR="00972CF0" w:rsidRPr="00447932" w:rsidRDefault="00972CF0" w:rsidP="00972CF0">
            <w:pPr>
              <w:spacing w:after="0" w:line="240" w:lineRule="auto"/>
              <w:jc w:val="center"/>
              <w:rPr>
                <w:rFonts w:ascii="Times New Roman" w:hAnsi="Times New Roman"/>
                <w:color w:val="000000"/>
                <w:sz w:val="18"/>
                <w:szCs w:val="18"/>
                <w:lang w:eastAsia="ru-RU"/>
              </w:rPr>
            </w:pPr>
            <w:r w:rsidRPr="00972CF0">
              <w:rPr>
                <w:rFonts w:ascii="Times New Roman" w:hAnsi="Times New Roman"/>
                <w:color w:val="000000"/>
                <w:sz w:val="18"/>
                <w:szCs w:val="18"/>
                <w:lang w:eastAsia="ru-RU"/>
              </w:rPr>
              <w:t>35 577,3</w:t>
            </w:r>
          </w:p>
        </w:tc>
        <w:tc>
          <w:tcPr>
            <w:tcW w:w="752" w:type="pct"/>
            <w:tcBorders>
              <w:top w:val="single" w:sz="4" w:space="0" w:color="000000"/>
              <w:left w:val="nil"/>
              <w:bottom w:val="single" w:sz="4" w:space="0" w:color="000000"/>
              <w:right w:val="single" w:sz="4" w:space="0" w:color="000000"/>
            </w:tcBorders>
            <w:vAlign w:val="center"/>
          </w:tcPr>
          <w:p w:rsidR="00972CF0" w:rsidRPr="00447932" w:rsidRDefault="00972CF0" w:rsidP="00972CF0">
            <w:pPr>
              <w:spacing w:after="0" w:line="240" w:lineRule="auto"/>
              <w:jc w:val="center"/>
              <w:rPr>
                <w:rFonts w:ascii="Times New Roman" w:hAnsi="Times New Roman"/>
                <w:color w:val="000000"/>
                <w:sz w:val="18"/>
                <w:szCs w:val="18"/>
                <w:lang w:eastAsia="ru-RU"/>
              </w:rPr>
            </w:pPr>
            <w:r w:rsidRPr="00972CF0">
              <w:rPr>
                <w:rFonts w:ascii="Times New Roman" w:hAnsi="Times New Roman"/>
                <w:color w:val="000000"/>
                <w:sz w:val="18"/>
                <w:szCs w:val="18"/>
                <w:lang w:eastAsia="ru-RU"/>
              </w:rPr>
              <w:t>35 577,3</w:t>
            </w:r>
          </w:p>
        </w:tc>
      </w:tr>
      <w:tr w:rsidR="00972CF0" w:rsidRPr="00447932" w:rsidTr="00B127FC">
        <w:trPr>
          <w:cantSplit/>
          <w:trHeight w:val="298"/>
        </w:trPr>
        <w:tc>
          <w:tcPr>
            <w:tcW w:w="1243" w:type="pct"/>
            <w:vAlign w:val="center"/>
          </w:tcPr>
          <w:p w:rsidR="00972CF0" w:rsidRPr="00447932" w:rsidRDefault="00972CF0" w:rsidP="00972CF0">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Прикладные научные исследования в области охраны окружающей среды</w:t>
            </w:r>
          </w:p>
        </w:tc>
        <w:tc>
          <w:tcPr>
            <w:tcW w:w="751" w:type="pct"/>
            <w:vAlign w:val="center"/>
          </w:tcPr>
          <w:p w:rsidR="00972CF0" w:rsidRPr="00447932" w:rsidRDefault="00972CF0" w:rsidP="00972CF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514,5</w:t>
            </w:r>
          </w:p>
        </w:tc>
        <w:tc>
          <w:tcPr>
            <w:tcW w:w="751" w:type="pct"/>
            <w:vAlign w:val="center"/>
          </w:tcPr>
          <w:p w:rsidR="00972CF0" w:rsidRPr="00447932" w:rsidRDefault="00972CF0" w:rsidP="00972CF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2 400,0</w:t>
            </w:r>
          </w:p>
        </w:tc>
        <w:tc>
          <w:tcPr>
            <w:tcW w:w="752" w:type="pct"/>
            <w:vAlign w:val="center"/>
          </w:tcPr>
          <w:p w:rsidR="00972CF0" w:rsidRPr="00447932" w:rsidRDefault="00972CF0" w:rsidP="00972CF0">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0,0</w:t>
            </w:r>
          </w:p>
        </w:tc>
        <w:tc>
          <w:tcPr>
            <w:tcW w:w="751" w:type="pct"/>
            <w:vAlign w:val="center"/>
          </w:tcPr>
          <w:p w:rsidR="00972CF0" w:rsidRPr="00447932" w:rsidRDefault="00972CF0" w:rsidP="00972CF0">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0,0</w:t>
            </w:r>
          </w:p>
        </w:tc>
        <w:tc>
          <w:tcPr>
            <w:tcW w:w="752" w:type="pct"/>
            <w:vAlign w:val="center"/>
          </w:tcPr>
          <w:p w:rsidR="00972CF0" w:rsidRPr="00447932" w:rsidRDefault="00972CF0" w:rsidP="00972CF0">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0,0</w:t>
            </w:r>
          </w:p>
        </w:tc>
      </w:tr>
      <w:tr w:rsidR="00972CF0" w:rsidRPr="00447932" w:rsidTr="009D3BD0">
        <w:trPr>
          <w:cantSplit/>
          <w:trHeight w:val="298"/>
        </w:trPr>
        <w:tc>
          <w:tcPr>
            <w:tcW w:w="1243" w:type="pct"/>
            <w:vAlign w:val="center"/>
          </w:tcPr>
          <w:p w:rsidR="00972CF0" w:rsidRPr="00447932" w:rsidRDefault="00972CF0" w:rsidP="00972CF0">
            <w:pPr>
              <w:spacing w:after="0" w:line="240" w:lineRule="auto"/>
              <w:rPr>
                <w:rFonts w:ascii="Times New Roman" w:hAnsi="Times New Roman"/>
                <w:sz w:val="18"/>
                <w:szCs w:val="18"/>
                <w:lang w:eastAsia="ru-RU"/>
              </w:rPr>
            </w:pPr>
            <w:r w:rsidRPr="00447932">
              <w:rPr>
                <w:rFonts w:ascii="Times New Roman" w:hAnsi="Times New Roman"/>
                <w:sz w:val="18"/>
                <w:szCs w:val="18"/>
                <w:lang w:eastAsia="ru-RU"/>
              </w:rPr>
              <w:t>Другие вопросы в области охраны окружающей среды</w:t>
            </w:r>
          </w:p>
        </w:tc>
        <w:tc>
          <w:tcPr>
            <w:tcW w:w="751" w:type="pct"/>
            <w:vAlign w:val="center"/>
          </w:tcPr>
          <w:p w:rsidR="00972CF0" w:rsidRPr="00447932" w:rsidRDefault="00972CF0" w:rsidP="00972CF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949 094,9</w:t>
            </w:r>
          </w:p>
        </w:tc>
        <w:tc>
          <w:tcPr>
            <w:tcW w:w="751" w:type="pct"/>
            <w:vAlign w:val="center"/>
          </w:tcPr>
          <w:p w:rsidR="00972CF0" w:rsidRPr="00447932" w:rsidRDefault="00972CF0" w:rsidP="00972CF0">
            <w:pPr>
              <w:spacing w:after="0" w:line="240" w:lineRule="auto"/>
              <w:jc w:val="center"/>
              <w:rPr>
                <w:rFonts w:ascii="Times New Roman" w:hAnsi="Times New Roman"/>
                <w:color w:val="000000"/>
                <w:sz w:val="18"/>
                <w:szCs w:val="18"/>
                <w:lang w:eastAsia="ru-RU"/>
              </w:rPr>
            </w:pPr>
            <w:r w:rsidRPr="00447932">
              <w:rPr>
                <w:rFonts w:ascii="Times New Roman" w:hAnsi="Times New Roman"/>
                <w:color w:val="000000"/>
                <w:sz w:val="18"/>
                <w:szCs w:val="18"/>
                <w:lang w:eastAsia="ru-RU"/>
              </w:rPr>
              <w:t>1 151 587,2</w:t>
            </w:r>
          </w:p>
        </w:tc>
        <w:tc>
          <w:tcPr>
            <w:tcW w:w="752" w:type="pct"/>
            <w:tcBorders>
              <w:top w:val="single" w:sz="4" w:space="0" w:color="000000"/>
              <w:left w:val="single" w:sz="4" w:space="0" w:color="000000"/>
              <w:bottom w:val="single" w:sz="4" w:space="0" w:color="000000"/>
              <w:right w:val="single" w:sz="4" w:space="0" w:color="000000"/>
            </w:tcBorders>
            <w:vAlign w:val="center"/>
          </w:tcPr>
          <w:p w:rsidR="00972CF0" w:rsidRPr="00447932" w:rsidRDefault="00972CF0" w:rsidP="00972CF0">
            <w:pPr>
              <w:spacing w:after="0" w:line="240" w:lineRule="auto"/>
              <w:jc w:val="center"/>
              <w:rPr>
                <w:rFonts w:ascii="Times New Roman" w:hAnsi="Times New Roman"/>
                <w:color w:val="000000"/>
                <w:sz w:val="18"/>
                <w:szCs w:val="18"/>
                <w:lang w:eastAsia="ru-RU"/>
              </w:rPr>
            </w:pPr>
            <w:r w:rsidRPr="00972CF0">
              <w:rPr>
                <w:rFonts w:ascii="Times New Roman" w:hAnsi="Times New Roman"/>
                <w:color w:val="000000"/>
                <w:sz w:val="18"/>
                <w:szCs w:val="18"/>
                <w:lang w:eastAsia="ru-RU"/>
              </w:rPr>
              <w:t>188 148,7</w:t>
            </w:r>
          </w:p>
        </w:tc>
        <w:tc>
          <w:tcPr>
            <w:tcW w:w="751" w:type="pct"/>
            <w:tcBorders>
              <w:top w:val="single" w:sz="4" w:space="0" w:color="000000"/>
              <w:left w:val="nil"/>
              <w:bottom w:val="single" w:sz="4" w:space="0" w:color="000000"/>
              <w:right w:val="single" w:sz="4" w:space="0" w:color="000000"/>
            </w:tcBorders>
            <w:vAlign w:val="center"/>
          </w:tcPr>
          <w:p w:rsidR="00972CF0" w:rsidRPr="00447932" w:rsidRDefault="00972CF0" w:rsidP="00972CF0">
            <w:pPr>
              <w:spacing w:after="0" w:line="240" w:lineRule="auto"/>
              <w:jc w:val="center"/>
              <w:rPr>
                <w:rFonts w:ascii="Times New Roman" w:hAnsi="Times New Roman"/>
                <w:color w:val="000000"/>
                <w:sz w:val="18"/>
                <w:szCs w:val="18"/>
                <w:lang w:eastAsia="ru-RU"/>
              </w:rPr>
            </w:pPr>
            <w:r w:rsidRPr="00972CF0">
              <w:rPr>
                <w:rFonts w:ascii="Times New Roman" w:hAnsi="Times New Roman"/>
                <w:color w:val="000000"/>
                <w:sz w:val="18"/>
                <w:szCs w:val="18"/>
                <w:lang w:eastAsia="ru-RU"/>
              </w:rPr>
              <w:t>184 215,2</w:t>
            </w:r>
          </w:p>
        </w:tc>
        <w:tc>
          <w:tcPr>
            <w:tcW w:w="752" w:type="pct"/>
            <w:tcBorders>
              <w:top w:val="single" w:sz="4" w:space="0" w:color="000000"/>
              <w:left w:val="nil"/>
              <w:bottom w:val="single" w:sz="4" w:space="0" w:color="000000"/>
              <w:right w:val="single" w:sz="4" w:space="0" w:color="000000"/>
            </w:tcBorders>
            <w:vAlign w:val="center"/>
          </w:tcPr>
          <w:p w:rsidR="00972CF0" w:rsidRPr="00447932" w:rsidRDefault="00972CF0" w:rsidP="00972CF0">
            <w:pPr>
              <w:spacing w:after="0" w:line="240" w:lineRule="auto"/>
              <w:jc w:val="center"/>
              <w:rPr>
                <w:rFonts w:ascii="Times New Roman" w:hAnsi="Times New Roman"/>
                <w:color w:val="000000"/>
                <w:sz w:val="18"/>
                <w:szCs w:val="18"/>
                <w:lang w:eastAsia="ru-RU"/>
              </w:rPr>
            </w:pPr>
            <w:r w:rsidRPr="00972CF0">
              <w:rPr>
                <w:rFonts w:ascii="Times New Roman" w:hAnsi="Times New Roman"/>
                <w:color w:val="000000"/>
                <w:sz w:val="18"/>
                <w:szCs w:val="18"/>
                <w:lang w:eastAsia="ru-RU"/>
              </w:rPr>
              <w:t>188 773,5</w:t>
            </w:r>
          </w:p>
        </w:tc>
      </w:tr>
      <w:tr w:rsidR="00972CF0" w:rsidRPr="00447932" w:rsidTr="009D3BD0">
        <w:trPr>
          <w:cantSplit/>
          <w:trHeight w:val="283"/>
        </w:trPr>
        <w:tc>
          <w:tcPr>
            <w:tcW w:w="1243" w:type="pct"/>
            <w:vAlign w:val="center"/>
          </w:tcPr>
          <w:p w:rsidR="00972CF0" w:rsidRPr="00447932" w:rsidRDefault="00972CF0" w:rsidP="00972CF0">
            <w:pPr>
              <w:spacing w:after="0" w:line="240" w:lineRule="auto"/>
              <w:rPr>
                <w:rFonts w:ascii="Times New Roman" w:hAnsi="Times New Roman"/>
                <w:b/>
                <w:bCs/>
                <w:sz w:val="18"/>
                <w:szCs w:val="18"/>
                <w:lang w:eastAsia="ru-RU"/>
              </w:rPr>
            </w:pPr>
            <w:r w:rsidRPr="00447932">
              <w:rPr>
                <w:rFonts w:ascii="Times New Roman" w:hAnsi="Times New Roman"/>
                <w:b/>
                <w:bCs/>
                <w:sz w:val="18"/>
                <w:szCs w:val="18"/>
                <w:lang w:eastAsia="ru-RU"/>
              </w:rPr>
              <w:t>Итого по разделу</w:t>
            </w:r>
          </w:p>
        </w:tc>
        <w:tc>
          <w:tcPr>
            <w:tcW w:w="751" w:type="pct"/>
            <w:vAlign w:val="center"/>
          </w:tcPr>
          <w:p w:rsidR="00972CF0" w:rsidRPr="00447932" w:rsidRDefault="00972CF0" w:rsidP="00972CF0">
            <w:pPr>
              <w:spacing w:after="0" w:line="240" w:lineRule="auto"/>
              <w:jc w:val="center"/>
              <w:rPr>
                <w:rFonts w:ascii="Times New Roman" w:hAnsi="Times New Roman"/>
                <w:b/>
                <w:bCs/>
                <w:color w:val="000000"/>
                <w:sz w:val="18"/>
                <w:szCs w:val="18"/>
                <w:lang w:eastAsia="ru-RU"/>
              </w:rPr>
            </w:pPr>
            <w:r w:rsidRPr="00447932">
              <w:rPr>
                <w:rFonts w:ascii="Times New Roman" w:hAnsi="Times New Roman"/>
                <w:b/>
                <w:bCs/>
                <w:color w:val="000000"/>
                <w:sz w:val="18"/>
                <w:szCs w:val="18"/>
                <w:lang w:eastAsia="ru-RU"/>
              </w:rPr>
              <w:t>985 104,7</w:t>
            </w:r>
          </w:p>
        </w:tc>
        <w:tc>
          <w:tcPr>
            <w:tcW w:w="751" w:type="pct"/>
            <w:vAlign w:val="center"/>
          </w:tcPr>
          <w:p w:rsidR="00972CF0" w:rsidRPr="00447932" w:rsidRDefault="00972CF0" w:rsidP="00972CF0">
            <w:pPr>
              <w:spacing w:after="0" w:line="240" w:lineRule="auto"/>
              <w:jc w:val="center"/>
              <w:rPr>
                <w:rFonts w:ascii="Times New Roman" w:hAnsi="Times New Roman"/>
                <w:b/>
                <w:bCs/>
                <w:color w:val="000000"/>
                <w:sz w:val="18"/>
                <w:szCs w:val="18"/>
                <w:lang w:eastAsia="ru-RU"/>
              </w:rPr>
            </w:pPr>
            <w:r w:rsidRPr="00447932">
              <w:rPr>
                <w:rFonts w:ascii="Times New Roman" w:hAnsi="Times New Roman"/>
                <w:b/>
                <w:bCs/>
                <w:color w:val="000000"/>
                <w:sz w:val="18"/>
                <w:szCs w:val="18"/>
                <w:lang w:eastAsia="ru-RU"/>
              </w:rPr>
              <w:t>1 187 779,4</w:t>
            </w:r>
          </w:p>
        </w:tc>
        <w:tc>
          <w:tcPr>
            <w:tcW w:w="752" w:type="pct"/>
            <w:tcBorders>
              <w:top w:val="single" w:sz="4" w:space="0" w:color="000000"/>
              <w:left w:val="single" w:sz="4" w:space="0" w:color="000000"/>
              <w:bottom w:val="single" w:sz="4" w:space="0" w:color="000000"/>
              <w:right w:val="single" w:sz="4" w:space="0" w:color="000000"/>
            </w:tcBorders>
            <w:vAlign w:val="center"/>
          </w:tcPr>
          <w:p w:rsidR="00972CF0" w:rsidRPr="00972CF0" w:rsidRDefault="00972CF0" w:rsidP="00972CF0">
            <w:pPr>
              <w:spacing w:after="0" w:line="240" w:lineRule="auto"/>
              <w:jc w:val="center"/>
              <w:rPr>
                <w:rFonts w:ascii="Times New Roman" w:hAnsi="Times New Roman"/>
                <w:b/>
                <w:bCs/>
                <w:color w:val="000000"/>
                <w:sz w:val="18"/>
                <w:szCs w:val="18"/>
                <w:lang w:eastAsia="ru-RU"/>
              </w:rPr>
            </w:pPr>
            <w:r w:rsidRPr="00972CF0">
              <w:rPr>
                <w:rFonts w:ascii="Times New Roman" w:hAnsi="Times New Roman"/>
                <w:b/>
                <w:bCs/>
                <w:color w:val="000000"/>
                <w:sz w:val="18"/>
                <w:szCs w:val="18"/>
                <w:lang w:eastAsia="ru-RU"/>
              </w:rPr>
              <w:t>226 382,8</w:t>
            </w:r>
          </w:p>
        </w:tc>
        <w:tc>
          <w:tcPr>
            <w:tcW w:w="751" w:type="pct"/>
            <w:tcBorders>
              <w:top w:val="single" w:sz="4" w:space="0" w:color="000000"/>
              <w:left w:val="nil"/>
              <w:bottom w:val="single" w:sz="4" w:space="0" w:color="000000"/>
              <w:right w:val="single" w:sz="4" w:space="0" w:color="000000"/>
            </w:tcBorders>
            <w:vAlign w:val="center"/>
          </w:tcPr>
          <w:p w:rsidR="00972CF0" w:rsidRPr="00972CF0" w:rsidRDefault="00972CF0" w:rsidP="00972CF0">
            <w:pPr>
              <w:spacing w:after="0" w:line="240" w:lineRule="auto"/>
              <w:jc w:val="center"/>
              <w:rPr>
                <w:rFonts w:ascii="Times New Roman" w:hAnsi="Times New Roman"/>
                <w:b/>
                <w:bCs/>
                <w:color w:val="000000"/>
                <w:sz w:val="18"/>
                <w:szCs w:val="18"/>
                <w:lang w:eastAsia="ru-RU"/>
              </w:rPr>
            </w:pPr>
            <w:r w:rsidRPr="00972CF0">
              <w:rPr>
                <w:rFonts w:ascii="Times New Roman" w:hAnsi="Times New Roman"/>
                <w:b/>
                <w:bCs/>
                <w:color w:val="000000"/>
                <w:sz w:val="18"/>
                <w:szCs w:val="18"/>
                <w:lang w:eastAsia="ru-RU"/>
              </w:rPr>
              <w:t>219 792,5</w:t>
            </w:r>
          </w:p>
        </w:tc>
        <w:tc>
          <w:tcPr>
            <w:tcW w:w="752" w:type="pct"/>
            <w:tcBorders>
              <w:top w:val="single" w:sz="4" w:space="0" w:color="000000"/>
              <w:left w:val="nil"/>
              <w:bottom w:val="single" w:sz="4" w:space="0" w:color="000000"/>
              <w:right w:val="single" w:sz="4" w:space="0" w:color="000000"/>
            </w:tcBorders>
            <w:vAlign w:val="center"/>
          </w:tcPr>
          <w:p w:rsidR="00972CF0" w:rsidRPr="00972CF0" w:rsidRDefault="00972CF0" w:rsidP="00972CF0">
            <w:pPr>
              <w:spacing w:after="0" w:line="240" w:lineRule="auto"/>
              <w:jc w:val="center"/>
              <w:rPr>
                <w:rFonts w:ascii="Times New Roman" w:hAnsi="Times New Roman"/>
                <w:b/>
                <w:bCs/>
                <w:color w:val="000000"/>
                <w:sz w:val="18"/>
                <w:szCs w:val="18"/>
                <w:lang w:eastAsia="ru-RU"/>
              </w:rPr>
            </w:pPr>
            <w:r w:rsidRPr="00972CF0">
              <w:rPr>
                <w:rFonts w:ascii="Times New Roman" w:hAnsi="Times New Roman"/>
                <w:b/>
                <w:bCs/>
                <w:color w:val="000000"/>
                <w:sz w:val="18"/>
                <w:szCs w:val="18"/>
                <w:lang w:eastAsia="ru-RU"/>
              </w:rPr>
              <w:t>224 350,8</w:t>
            </w:r>
          </w:p>
        </w:tc>
      </w:tr>
    </w:tbl>
    <w:p w:rsidR="00FA61C4" w:rsidRDefault="00FA61C4" w:rsidP="000B22A5">
      <w:pPr>
        <w:spacing w:before="120" w:after="0" w:line="240" w:lineRule="auto"/>
        <w:ind w:firstLine="720"/>
        <w:jc w:val="both"/>
        <w:rPr>
          <w:rFonts w:ascii="Times New Roman" w:hAnsi="Times New Roman"/>
          <w:sz w:val="28"/>
          <w:szCs w:val="28"/>
          <w:lang w:eastAsia="ru-RU"/>
        </w:rPr>
      </w:pPr>
      <w:r>
        <w:rPr>
          <w:rFonts w:ascii="Times New Roman" w:hAnsi="Times New Roman"/>
          <w:b/>
          <w:bCs/>
          <w:i/>
          <w:iCs/>
          <w:sz w:val="28"/>
          <w:szCs w:val="28"/>
          <w:lang w:eastAsia="ru-RU"/>
        </w:rPr>
        <w:t>Б</w:t>
      </w:r>
      <w:r w:rsidRPr="00154576">
        <w:rPr>
          <w:rFonts w:ascii="Times New Roman" w:hAnsi="Times New Roman"/>
          <w:b/>
          <w:bCs/>
          <w:i/>
          <w:iCs/>
          <w:sz w:val="28"/>
          <w:szCs w:val="28"/>
          <w:lang w:eastAsia="ru-RU"/>
        </w:rPr>
        <w:t xml:space="preserve">юджетные ассигнования </w:t>
      </w:r>
      <w:r>
        <w:rPr>
          <w:rFonts w:ascii="Times New Roman" w:hAnsi="Times New Roman"/>
          <w:b/>
          <w:bCs/>
          <w:i/>
          <w:iCs/>
          <w:sz w:val="28"/>
          <w:szCs w:val="28"/>
          <w:lang w:eastAsia="ru-RU"/>
        </w:rPr>
        <w:t xml:space="preserve">предусмотрены </w:t>
      </w:r>
      <w:r w:rsidRPr="00154576">
        <w:rPr>
          <w:rFonts w:ascii="Times New Roman" w:hAnsi="Times New Roman"/>
          <w:sz w:val="28"/>
          <w:szCs w:val="28"/>
          <w:lang w:eastAsia="ru-RU"/>
        </w:rPr>
        <w:t xml:space="preserve">в </w:t>
      </w:r>
      <w:r>
        <w:rPr>
          <w:rFonts w:ascii="Times New Roman" w:hAnsi="Times New Roman"/>
          <w:sz w:val="28"/>
          <w:szCs w:val="28"/>
          <w:lang w:eastAsia="ru-RU"/>
        </w:rPr>
        <w:t xml:space="preserve">2025 году в </w:t>
      </w:r>
      <w:r w:rsidRPr="00154576">
        <w:rPr>
          <w:rFonts w:ascii="Times New Roman" w:hAnsi="Times New Roman"/>
          <w:sz w:val="28"/>
          <w:szCs w:val="28"/>
          <w:lang w:eastAsia="ru-RU"/>
        </w:rPr>
        <w:t xml:space="preserve">сумме </w:t>
      </w:r>
      <w:r w:rsidR="009D3BD0" w:rsidRPr="000B22A5">
        <w:rPr>
          <w:rFonts w:ascii="Times New Roman" w:hAnsi="Times New Roman"/>
          <w:sz w:val="28"/>
          <w:szCs w:val="28"/>
        </w:rPr>
        <w:t>226 382,8</w:t>
      </w:r>
      <w:r w:rsidRPr="00154576">
        <w:rPr>
          <w:rFonts w:ascii="Times New Roman" w:hAnsi="Times New Roman"/>
          <w:sz w:val="28"/>
          <w:szCs w:val="28"/>
        </w:rPr>
        <w:t xml:space="preserve"> тыс. рублей, </w:t>
      </w:r>
      <w:r>
        <w:rPr>
          <w:rFonts w:ascii="Times New Roman" w:hAnsi="Times New Roman"/>
          <w:sz w:val="28"/>
          <w:szCs w:val="28"/>
        </w:rPr>
        <w:t xml:space="preserve">в 2026 году </w:t>
      </w:r>
      <w:r w:rsidR="009D3BD0" w:rsidRPr="000B22A5">
        <w:rPr>
          <w:rFonts w:ascii="Times New Roman" w:hAnsi="Times New Roman"/>
          <w:sz w:val="28"/>
          <w:szCs w:val="28"/>
        </w:rPr>
        <w:t>219 792,5</w:t>
      </w:r>
      <w:r>
        <w:rPr>
          <w:rFonts w:ascii="Times New Roman" w:hAnsi="Times New Roman"/>
          <w:sz w:val="28"/>
          <w:szCs w:val="28"/>
        </w:rPr>
        <w:t xml:space="preserve"> </w:t>
      </w:r>
      <w:r w:rsidRPr="00154576">
        <w:rPr>
          <w:rFonts w:ascii="Times New Roman" w:hAnsi="Times New Roman"/>
          <w:sz w:val="28"/>
          <w:szCs w:val="28"/>
        </w:rPr>
        <w:t>тыс. рублей</w:t>
      </w:r>
      <w:r>
        <w:rPr>
          <w:rFonts w:ascii="Times New Roman" w:hAnsi="Times New Roman"/>
          <w:sz w:val="28"/>
          <w:szCs w:val="28"/>
        </w:rPr>
        <w:t>,</w:t>
      </w:r>
      <w:r w:rsidRPr="00154576">
        <w:rPr>
          <w:rFonts w:ascii="Times New Roman" w:hAnsi="Times New Roman"/>
          <w:sz w:val="28"/>
          <w:szCs w:val="28"/>
        </w:rPr>
        <w:t xml:space="preserve"> в </w:t>
      </w:r>
      <w:r>
        <w:rPr>
          <w:rFonts w:ascii="Times New Roman" w:hAnsi="Times New Roman"/>
          <w:sz w:val="28"/>
          <w:szCs w:val="28"/>
        </w:rPr>
        <w:t>2027</w:t>
      </w:r>
      <w:r w:rsidRPr="00154576">
        <w:rPr>
          <w:rFonts w:ascii="Times New Roman" w:hAnsi="Times New Roman"/>
          <w:sz w:val="28"/>
          <w:szCs w:val="28"/>
        </w:rPr>
        <w:t xml:space="preserve"> году</w:t>
      </w:r>
      <w:r>
        <w:rPr>
          <w:rFonts w:ascii="Times New Roman" w:hAnsi="Times New Roman"/>
          <w:sz w:val="28"/>
          <w:szCs w:val="28"/>
        </w:rPr>
        <w:t xml:space="preserve"> </w:t>
      </w:r>
      <w:r w:rsidR="009D3BD0">
        <w:rPr>
          <w:rFonts w:ascii="Times New Roman" w:hAnsi="Times New Roman"/>
          <w:sz w:val="28"/>
          <w:szCs w:val="28"/>
        </w:rPr>
        <w:t>224 350,8</w:t>
      </w:r>
      <w:r>
        <w:rPr>
          <w:rFonts w:ascii="Times New Roman" w:hAnsi="Times New Roman"/>
          <w:sz w:val="28"/>
          <w:szCs w:val="28"/>
        </w:rPr>
        <w:t xml:space="preserve"> </w:t>
      </w:r>
      <w:r>
        <w:rPr>
          <w:rFonts w:ascii="Times New Roman" w:hAnsi="Times New Roman"/>
          <w:sz w:val="28"/>
          <w:szCs w:val="28"/>
          <w:lang w:eastAsia="ru-RU"/>
        </w:rPr>
        <w:t>тыс. рублей, в том числе:</w:t>
      </w:r>
    </w:p>
    <w:p w:rsidR="005A6ED6" w:rsidRPr="001740CD" w:rsidRDefault="005A6ED6" w:rsidP="000B22A5">
      <w:pPr>
        <w:spacing w:after="0" w:line="240" w:lineRule="auto"/>
        <w:ind w:firstLine="720"/>
        <w:jc w:val="both"/>
        <w:rPr>
          <w:rFonts w:ascii="Times New Roman" w:hAnsi="Times New Roman"/>
          <w:color w:val="000000" w:themeColor="text1"/>
          <w:sz w:val="28"/>
          <w:szCs w:val="28"/>
          <w:lang w:eastAsia="ru-RU"/>
        </w:rPr>
      </w:pPr>
      <w:r w:rsidRPr="001740CD">
        <w:rPr>
          <w:rFonts w:ascii="Times New Roman" w:hAnsi="Times New Roman"/>
          <w:color w:val="000000" w:themeColor="text1"/>
          <w:sz w:val="28"/>
          <w:szCs w:val="28"/>
        </w:rPr>
        <w:t>28 819,9 тыс. рублей в 2025 году, 29 860,8 тыс. рублей ежегодно в 2026 и 2027 годах</w:t>
      </w:r>
      <w:r w:rsidRPr="001740CD">
        <w:rPr>
          <w:rFonts w:ascii="Times New Roman" w:hAnsi="Times New Roman"/>
          <w:color w:val="000000" w:themeColor="text1"/>
          <w:sz w:val="28"/>
          <w:szCs w:val="28"/>
          <w:lang w:eastAsia="ru-RU"/>
        </w:rPr>
        <w:t xml:space="preserve"> за счет средств федерального бюджета, в том числе:</w:t>
      </w:r>
    </w:p>
    <w:p w:rsidR="00C94B63" w:rsidRPr="001740CD" w:rsidRDefault="00C94B63" w:rsidP="000B22A5">
      <w:pPr>
        <w:spacing w:after="0" w:line="240" w:lineRule="auto"/>
        <w:ind w:firstLine="1134"/>
        <w:jc w:val="both"/>
        <w:rPr>
          <w:rFonts w:ascii="Times New Roman" w:hAnsi="Times New Roman"/>
          <w:color w:val="000000" w:themeColor="text1"/>
          <w:sz w:val="28"/>
          <w:szCs w:val="28"/>
          <w:lang w:eastAsia="ru-RU"/>
        </w:rPr>
      </w:pPr>
      <w:r w:rsidRPr="001740CD">
        <w:rPr>
          <w:rFonts w:ascii="Times New Roman" w:hAnsi="Times New Roman"/>
          <w:color w:val="000000" w:themeColor="text1"/>
          <w:sz w:val="28"/>
          <w:szCs w:val="28"/>
          <w:lang w:eastAsia="ru-RU"/>
        </w:rPr>
        <w:t>159,2 тыс. рублей ежегодно</w:t>
      </w:r>
      <w:r w:rsidRPr="001740CD">
        <w:rPr>
          <w:rFonts w:ascii="Times New Roman" w:hAnsi="Times New Roman"/>
          <w:color w:val="000000" w:themeColor="text1"/>
          <w:sz w:val="28"/>
          <w:szCs w:val="28"/>
        </w:rPr>
        <w:t xml:space="preserve"> </w:t>
      </w:r>
      <w:r w:rsidR="005D2806">
        <w:rPr>
          <w:rFonts w:ascii="Times New Roman" w:hAnsi="Times New Roman"/>
          <w:color w:val="000000" w:themeColor="text1"/>
          <w:sz w:val="28"/>
          <w:szCs w:val="28"/>
        </w:rPr>
        <w:t>в 2025–2027 годах</w:t>
      </w:r>
      <w:r w:rsidR="005D2806" w:rsidRPr="001740CD">
        <w:rPr>
          <w:rFonts w:ascii="Times New Roman" w:hAnsi="Times New Roman"/>
          <w:color w:val="000000" w:themeColor="text1"/>
          <w:sz w:val="28"/>
          <w:szCs w:val="28"/>
          <w:lang w:eastAsia="ru-RU"/>
        </w:rPr>
        <w:t xml:space="preserve"> </w:t>
      </w:r>
      <w:r w:rsidRPr="001740CD">
        <w:rPr>
          <w:rFonts w:ascii="Times New Roman" w:hAnsi="Times New Roman"/>
          <w:color w:val="000000" w:themeColor="text1"/>
          <w:sz w:val="28"/>
          <w:szCs w:val="28"/>
          <w:lang w:eastAsia="ru-RU"/>
        </w:rPr>
        <w:t>на 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p w:rsidR="005A6ED6" w:rsidRPr="001740CD" w:rsidRDefault="005A6ED6" w:rsidP="000B22A5">
      <w:pPr>
        <w:spacing w:after="0" w:line="240" w:lineRule="auto"/>
        <w:ind w:firstLine="1134"/>
        <w:jc w:val="both"/>
        <w:rPr>
          <w:rFonts w:ascii="Times New Roman" w:hAnsi="Times New Roman"/>
          <w:color w:val="000000" w:themeColor="text1"/>
          <w:sz w:val="28"/>
          <w:szCs w:val="28"/>
          <w:lang w:eastAsia="ru-RU"/>
        </w:rPr>
      </w:pPr>
      <w:r w:rsidRPr="001740CD">
        <w:rPr>
          <w:rFonts w:ascii="Times New Roman" w:hAnsi="Times New Roman"/>
          <w:color w:val="000000" w:themeColor="text1"/>
          <w:sz w:val="28"/>
          <w:szCs w:val="28"/>
          <w:lang w:eastAsia="ru-RU"/>
        </w:rPr>
        <w:t>28 660,7 тыс. рублей в 2025 году, 29 701,6 тыс. рублей ежегодно в 2026 и 2027 годах на осуществление полномочий Российской Федерации в области охраны и использования охотничьих ресурсов в части содержания аппарата уполномоченного исполнительного органа государственной власти;</w:t>
      </w:r>
    </w:p>
    <w:p w:rsidR="00181F1A" w:rsidRPr="0029032E" w:rsidRDefault="00181F1A" w:rsidP="000B22A5">
      <w:pPr>
        <w:spacing w:after="0" w:line="240" w:lineRule="auto"/>
        <w:ind w:firstLine="708"/>
        <w:jc w:val="both"/>
        <w:rPr>
          <w:rFonts w:ascii="Times New Roman" w:hAnsi="Times New Roman"/>
          <w:sz w:val="28"/>
          <w:szCs w:val="28"/>
          <w:lang w:eastAsia="ru-RU"/>
        </w:rPr>
      </w:pPr>
      <w:r w:rsidRPr="000B22A5">
        <w:rPr>
          <w:rFonts w:ascii="Times New Roman" w:hAnsi="Times New Roman"/>
          <w:sz w:val="28"/>
          <w:szCs w:val="28"/>
          <w:lang w:eastAsia="ru-RU"/>
        </w:rPr>
        <w:t>106 520,4 тыс. рублей в 2025 году, 104 518,3 тыс. рублей в 2026 году,</w:t>
      </w:r>
      <w:r w:rsidRPr="0029032E">
        <w:rPr>
          <w:rFonts w:ascii="Times New Roman" w:hAnsi="Times New Roman"/>
          <w:sz w:val="28"/>
          <w:szCs w:val="28"/>
          <w:lang w:eastAsia="ru-RU"/>
        </w:rPr>
        <w:t xml:space="preserve"> 104 613,7 тыс. рублей в 2027 году на финансовое обеспечение выполнения функций государственных органов Забайкальского края и государственных учреждений;</w:t>
      </w:r>
    </w:p>
    <w:p w:rsidR="00C94B63" w:rsidRPr="00735DFB" w:rsidRDefault="00C94B63" w:rsidP="000B22A5">
      <w:pPr>
        <w:spacing w:after="0" w:line="240" w:lineRule="auto"/>
        <w:ind w:firstLine="720"/>
        <w:jc w:val="both"/>
        <w:rPr>
          <w:rFonts w:ascii="Times New Roman" w:hAnsi="Times New Roman"/>
          <w:bCs/>
          <w:sz w:val="28"/>
          <w:szCs w:val="28"/>
          <w:lang w:eastAsia="ru-RU"/>
        </w:rPr>
      </w:pPr>
      <w:bookmarkStart w:id="26" w:name="_Hlk176947681"/>
      <w:r w:rsidRPr="00735DFB">
        <w:rPr>
          <w:rFonts w:ascii="Times New Roman" w:hAnsi="Times New Roman"/>
          <w:sz w:val="28"/>
          <w:szCs w:val="28"/>
        </w:rPr>
        <w:t xml:space="preserve">66 576,6 тыс. рублей в 2025 году, 66 836,8 тыс. рублей в 2026 году, </w:t>
      </w:r>
      <w:r w:rsidRPr="00735DFB">
        <w:rPr>
          <w:rFonts w:ascii="Times New Roman" w:hAnsi="Times New Roman"/>
          <w:sz w:val="28"/>
          <w:szCs w:val="28"/>
        </w:rPr>
        <w:br/>
        <w:t>67</w:t>
      </w:r>
      <w:r w:rsidR="00181F1A">
        <w:rPr>
          <w:rFonts w:ascii="Times New Roman" w:hAnsi="Times New Roman"/>
          <w:sz w:val="28"/>
          <w:szCs w:val="28"/>
          <w:lang w:val="en-US"/>
        </w:rPr>
        <w:t> </w:t>
      </w:r>
      <w:r w:rsidRPr="00735DFB">
        <w:rPr>
          <w:rFonts w:ascii="Times New Roman" w:hAnsi="Times New Roman"/>
          <w:sz w:val="28"/>
          <w:szCs w:val="28"/>
        </w:rPr>
        <w:t>048,0 тыс. рублей</w:t>
      </w:r>
      <w:r w:rsidRPr="00735DFB">
        <w:t xml:space="preserve"> </w:t>
      </w:r>
      <w:r w:rsidRPr="00735DFB">
        <w:rPr>
          <w:rFonts w:ascii="Times New Roman" w:hAnsi="Times New Roman"/>
          <w:sz w:val="28"/>
          <w:szCs w:val="28"/>
        </w:rPr>
        <w:t xml:space="preserve">в 2027 году </w:t>
      </w:r>
      <w:bookmarkEnd w:id="26"/>
      <w:r w:rsidRPr="00735DFB">
        <w:rPr>
          <w:rFonts w:ascii="Times New Roman" w:hAnsi="Times New Roman"/>
          <w:sz w:val="28"/>
          <w:szCs w:val="28"/>
        </w:rPr>
        <w:t>на ликвидацию объектов прошлого экологического ущерба за счет целевых поступлений, указанных в пункте 1 статьи 16</w:t>
      </w:r>
      <w:r w:rsidRPr="003D51D7">
        <w:rPr>
          <w:rFonts w:ascii="Times New Roman" w:hAnsi="Times New Roman"/>
          <w:sz w:val="28"/>
          <w:szCs w:val="28"/>
          <w:vertAlign w:val="superscript"/>
        </w:rPr>
        <w:t>6</w:t>
      </w:r>
      <w:r w:rsidRPr="00735DFB">
        <w:rPr>
          <w:rFonts w:ascii="Times New Roman" w:hAnsi="Times New Roman"/>
          <w:sz w:val="28"/>
          <w:szCs w:val="28"/>
        </w:rPr>
        <w:t>, пункте 1 статьи 75</w:t>
      </w:r>
      <w:r w:rsidRPr="003D51D7">
        <w:rPr>
          <w:rFonts w:ascii="Times New Roman" w:hAnsi="Times New Roman"/>
          <w:sz w:val="28"/>
          <w:szCs w:val="28"/>
          <w:vertAlign w:val="superscript"/>
        </w:rPr>
        <w:t>1</w:t>
      </w:r>
      <w:r w:rsidRPr="00735DFB">
        <w:rPr>
          <w:rFonts w:ascii="Times New Roman" w:hAnsi="Times New Roman"/>
          <w:sz w:val="28"/>
          <w:szCs w:val="28"/>
        </w:rPr>
        <w:t xml:space="preserve"> и пункте 1 статьи 78</w:t>
      </w:r>
      <w:r w:rsidRPr="003D51D7">
        <w:rPr>
          <w:rFonts w:ascii="Times New Roman" w:hAnsi="Times New Roman"/>
          <w:sz w:val="28"/>
          <w:szCs w:val="28"/>
          <w:vertAlign w:val="superscript"/>
        </w:rPr>
        <w:t>2</w:t>
      </w:r>
      <w:r w:rsidRPr="00735DFB">
        <w:rPr>
          <w:rFonts w:ascii="Times New Roman" w:hAnsi="Times New Roman"/>
          <w:sz w:val="28"/>
          <w:szCs w:val="28"/>
        </w:rPr>
        <w:t xml:space="preserve"> Федерального закона </w:t>
      </w:r>
      <w:r w:rsidRPr="00735DFB">
        <w:rPr>
          <w:rFonts w:ascii="Times New Roman" w:hAnsi="Times New Roman"/>
          <w:bCs/>
          <w:sz w:val="28"/>
          <w:szCs w:val="28"/>
          <w:lang w:eastAsia="ru-RU"/>
        </w:rPr>
        <w:t>"</w:t>
      </w:r>
      <w:r w:rsidRPr="00735DFB">
        <w:rPr>
          <w:rFonts w:ascii="Times New Roman" w:hAnsi="Times New Roman"/>
          <w:sz w:val="28"/>
          <w:szCs w:val="28"/>
        </w:rPr>
        <w:t>Об охране окружающей среды</w:t>
      </w:r>
      <w:r w:rsidRPr="00735DFB">
        <w:rPr>
          <w:rFonts w:ascii="Times New Roman" w:hAnsi="Times New Roman"/>
          <w:bCs/>
          <w:sz w:val="28"/>
          <w:szCs w:val="28"/>
          <w:lang w:eastAsia="ru-RU"/>
        </w:rPr>
        <w:t>";</w:t>
      </w:r>
    </w:p>
    <w:p w:rsidR="0003109F" w:rsidRPr="00764801" w:rsidRDefault="0003109F" w:rsidP="000B22A5">
      <w:pPr>
        <w:spacing w:after="0" w:line="240" w:lineRule="auto"/>
        <w:ind w:firstLine="720"/>
        <w:jc w:val="both"/>
        <w:rPr>
          <w:rFonts w:ascii="Times New Roman" w:hAnsi="Times New Roman"/>
          <w:sz w:val="28"/>
          <w:szCs w:val="28"/>
          <w:lang w:eastAsia="ru-RU"/>
        </w:rPr>
      </w:pPr>
      <w:r w:rsidRPr="00764801">
        <w:rPr>
          <w:rFonts w:ascii="Times New Roman" w:hAnsi="Times New Roman"/>
          <w:sz w:val="28"/>
          <w:szCs w:val="28"/>
        </w:rPr>
        <w:t xml:space="preserve">5 234,0 тыс. рублей в 2025 году, 4 800,0 тыс. рублей ежегодно в 2026 и 2027 годах </w:t>
      </w:r>
      <w:r w:rsidRPr="00764801">
        <w:rPr>
          <w:rFonts w:ascii="Times New Roman" w:hAnsi="Times New Roman"/>
          <w:sz w:val="28"/>
          <w:szCs w:val="28"/>
          <w:lang w:eastAsia="ru-RU"/>
        </w:rPr>
        <w:t xml:space="preserve">на развитие сети особо </w:t>
      </w:r>
      <w:r>
        <w:rPr>
          <w:rFonts w:ascii="Times New Roman" w:hAnsi="Times New Roman"/>
          <w:sz w:val="28"/>
          <w:szCs w:val="28"/>
          <w:lang w:eastAsia="ru-RU"/>
        </w:rPr>
        <w:t>охраняемых природных территорий</w:t>
      </w:r>
      <w:r w:rsidRPr="00764801">
        <w:rPr>
          <w:rFonts w:ascii="Times New Roman" w:hAnsi="Times New Roman"/>
          <w:sz w:val="28"/>
          <w:szCs w:val="28"/>
          <w:lang w:eastAsia="ru-RU"/>
        </w:rPr>
        <w:t>;</w:t>
      </w:r>
    </w:p>
    <w:p w:rsidR="00C94B63" w:rsidRPr="00735DFB" w:rsidRDefault="00C94B63" w:rsidP="000B22A5">
      <w:pPr>
        <w:spacing w:after="0" w:line="240" w:lineRule="auto"/>
        <w:ind w:firstLine="708"/>
        <w:jc w:val="both"/>
        <w:rPr>
          <w:rFonts w:ascii="Times New Roman" w:hAnsi="Times New Roman"/>
          <w:sz w:val="28"/>
          <w:szCs w:val="28"/>
          <w:lang w:eastAsia="ru-RU"/>
        </w:rPr>
      </w:pPr>
      <w:r w:rsidRPr="00735DFB">
        <w:rPr>
          <w:rFonts w:ascii="Times New Roman" w:hAnsi="Times New Roman"/>
          <w:sz w:val="28"/>
          <w:szCs w:val="28"/>
          <w:lang w:eastAsia="ru-RU"/>
        </w:rPr>
        <w:t>3</w:t>
      </w:r>
      <w:r>
        <w:rPr>
          <w:rFonts w:ascii="Times New Roman" w:hAnsi="Times New Roman"/>
          <w:sz w:val="28"/>
          <w:szCs w:val="28"/>
          <w:lang w:eastAsia="ru-RU"/>
        </w:rPr>
        <w:t> </w:t>
      </w:r>
      <w:r w:rsidRPr="00735DFB">
        <w:rPr>
          <w:rFonts w:ascii="Times New Roman" w:hAnsi="Times New Roman"/>
          <w:sz w:val="28"/>
          <w:szCs w:val="28"/>
          <w:lang w:eastAsia="ru-RU"/>
        </w:rPr>
        <w:t xml:space="preserve">506,8 тыс. рублей в 2025 году, 850,0 тыс. рублей </w:t>
      </w:r>
      <w:r>
        <w:rPr>
          <w:rFonts w:ascii="Times New Roman" w:hAnsi="Times New Roman"/>
          <w:sz w:val="28"/>
          <w:szCs w:val="28"/>
          <w:lang w:eastAsia="ru-RU"/>
        </w:rPr>
        <w:t xml:space="preserve">ежегодно </w:t>
      </w:r>
      <w:r w:rsidRPr="00735DFB">
        <w:rPr>
          <w:rFonts w:ascii="Times New Roman" w:hAnsi="Times New Roman"/>
          <w:sz w:val="28"/>
          <w:szCs w:val="28"/>
          <w:lang w:eastAsia="ru-RU"/>
        </w:rPr>
        <w:t xml:space="preserve">в 2026 </w:t>
      </w:r>
      <w:r>
        <w:rPr>
          <w:rFonts w:ascii="Times New Roman" w:hAnsi="Times New Roman"/>
          <w:sz w:val="28"/>
          <w:szCs w:val="28"/>
          <w:lang w:eastAsia="ru-RU"/>
        </w:rPr>
        <w:t>и 2027 годах</w:t>
      </w:r>
      <w:r w:rsidRPr="00735DFB">
        <w:rPr>
          <w:rFonts w:ascii="Times New Roman" w:hAnsi="Times New Roman"/>
          <w:sz w:val="28"/>
          <w:szCs w:val="28"/>
        </w:rPr>
        <w:t xml:space="preserve"> </w:t>
      </w:r>
      <w:r w:rsidRPr="00735DFB">
        <w:rPr>
          <w:rFonts w:ascii="Times New Roman" w:hAnsi="Times New Roman"/>
          <w:sz w:val="28"/>
          <w:szCs w:val="28"/>
          <w:lang w:eastAsia="ru-RU"/>
        </w:rPr>
        <w:t>на организацию и обеспечение природоохранной, эколого-просветительской деятельности;</w:t>
      </w:r>
    </w:p>
    <w:p w:rsidR="00C94B63" w:rsidRPr="00735DFB" w:rsidRDefault="00C94B63" w:rsidP="000B22A5">
      <w:pPr>
        <w:spacing w:after="0" w:line="240" w:lineRule="auto"/>
        <w:ind w:firstLine="708"/>
        <w:jc w:val="both"/>
        <w:rPr>
          <w:rFonts w:ascii="Times New Roman" w:hAnsi="Times New Roman"/>
          <w:sz w:val="28"/>
          <w:szCs w:val="28"/>
          <w:lang w:eastAsia="ru-RU"/>
        </w:rPr>
      </w:pPr>
      <w:r w:rsidRPr="00735DFB">
        <w:rPr>
          <w:rFonts w:ascii="Times New Roman" w:hAnsi="Times New Roman"/>
          <w:sz w:val="28"/>
          <w:szCs w:val="28"/>
        </w:rPr>
        <w:lastRenderedPageBreak/>
        <w:t>9 950,0 тыс. рублей в 2025 году, 7 404,6 тыс. рублей в 2026 году, 1</w:t>
      </w:r>
      <w:r>
        <w:rPr>
          <w:rFonts w:ascii="Times New Roman" w:hAnsi="Times New Roman"/>
          <w:sz w:val="28"/>
          <w:szCs w:val="28"/>
        </w:rPr>
        <w:t>1</w:t>
      </w:r>
      <w:r w:rsidRPr="00735DFB">
        <w:rPr>
          <w:rFonts w:ascii="Times New Roman" w:hAnsi="Times New Roman"/>
          <w:sz w:val="28"/>
          <w:szCs w:val="28"/>
        </w:rPr>
        <w:t> 500,0 тыс. рублей в 2027 году</w:t>
      </w:r>
      <w:r w:rsidRPr="00735DFB">
        <w:rPr>
          <w:rFonts w:ascii="Times New Roman" w:hAnsi="Times New Roman"/>
          <w:sz w:val="28"/>
          <w:szCs w:val="28"/>
          <w:lang w:eastAsia="ru-RU"/>
        </w:rPr>
        <w:t xml:space="preserve"> на проведение мероприятий по регулированию численности волков на территории Забайкальского края;</w:t>
      </w:r>
    </w:p>
    <w:p w:rsidR="00C94B63" w:rsidRPr="00735DFB" w:rsidRDefault="00C94B63" w:rsidP="000B22A5">
      <w:pPr>
        <w:spacing w:after="0" w:line="240" w:lineRule="auto"/>
        <w:ind w:firstLine="708"/>
        <w:jc w:val="both"/>
        <w:rPr>
          <w:rFonts w:ascii="Times New Roman" w:hAnsi="Times New Roman"/>
          <w:color w:val="000000" w:themeColor="text1"/>
          <w:sz w:val="28"/>
          <w:szCs w:val="28"/>
          <w:lang w:eastAsia="ru-RU"/>
        </w:rPr>
      </w:pPr>
      <w:r w:rsidRPr="00735DFB">
        <w:rPr>
          <w:rFonts w:ascii="Times New Roman" w:hAnsi="Times New Roman"/>
          <w:color w:val="000000" w:themeColor="text1"/>
          <w:sz w:val="28"/>
          <w:szCs w:val="28"/>
          <w:lang w:eastAsia="ru-RU"/>
        </w:rPr>
        <w:t>90,0 тыс. рублей в 2025 году на предоставление субсидий бюджетам муниципальных районов, муниципальных и городских округов на реализацию мероприятий по проведению кадастровых работ по образованию земельных участков, занятых скотомогильниками (биотермическими ямами), и на изготовление технических планов на бесхозяйные скотомогильники (биотермические ямы);</w:t>
      </w:r>
    </w:p>
    <w:p w:rsidR="00C94B63" w:rsidRPr="00243B6F" w:rsidRDefault="00C94B63" w:rsidP="000B22A5">
      <w:pPr>
        <w:spacing w:after="0" w:line="240" w:lineRule="auto"/>
        <w:ind w:firstLine="708"/>
        <w:jc w:val="both"/>
        <w:rPr>
          <w:rFonts w:ascii="Times New Roman" w:hAnsi="Times New Roman"/>
          <w:sz w:val="28"/>
          <w:szCs w:val="28"/>
          <w:lang w:eastAsia="ru-RU"/>
        </w:rPr>
      </w:pPr>
      <w:r w:rsidRPr="00735DFB">
        <w:rPr>
          <w:rFonts w:ascii="Times New Roman" w:hAnsi="Times New Roman"/>
          <w:color w:val="000000" w:themeColor="text1"/>
          <w:sz w:val="28"/>
          <w:szCs w:val="28"/>
        </w:rPr>
        <w:t>5</w:t>
      </w:r>
      <w:r w:rsidRPr="00735DFB">
        <w:rPr>
          <w:rFonts w:ascii="Times New Roman" w:hAnsi="Times New Roman"/>
          <w:color w:val="000000" w:themeColor="text1"/>
          <w:sz w:val="28"/>
          <w:szCs w:val="28"/>
          <w:lang w:val="en-US"/>
        </w:rPr>
        <w:t> </w:t>
      </w:r>
      <w:r w:rsidRPr="00735DFB">
        <w:rPr>
          <w:rFonts w:ascii="Times New Roman" w:hAnsi="Times New Roman"/>
          <w:color w:val="000000" w:themeColor="text1"/>
          <w:sz w:val="28"/>
          <w:szCs w:val="28"/>
        </w:rPr>
        <w:t>685,1 тыс. рублей в 2025 году, 5 522,0 тыс. рублей в 2026 году,</w:t>
      </w:r>
      <w:r w:rsidR="00CB131B">
        <w:rPr>
          <w:rFonts w:ascii="Times New Roman" w:hAnsi="Times New Roman"/>
          <w:color w:val="000000" w:themeColor="text1"/>
          <w:sz w:val="28"/>
          <w:szCs w:val="28"/>
        </w:rPr>
        <w:br/>
      </w:r>
      <w:r w:rsidRPr="00735DFB">
        <w:rPr>
          <w:rFonts w:ascii="Times New Roman" w:hAnsi="Times New Roman"/>
          <w:color w:val="000000" w:themeColor="text1"/>
          <w:sz w:val="28"/>
          <w:szCs w:val="28"/>
        </w:rPr>
        <w:t xml:space="preserve">5 678,3 тыс. рублей в 2027 году </w:t>
      </w:r>
      <w:r w:rsidRPr="00735DFB">
        <w:rPr>
          <w:rFonts w:ascii="Times New Roman" w:hAnsi="Times New Roman"/>
          <w:sz w:val="28"/>
          <w:szCs w:val="28"/>
          <w:lang w:eastAsia="ru-RU"/>
        </w:rPr>
        <w:t xml:space="preserve">на </w:t>
      </w:r>
      <w:r w:rsidRPr="00C8780F">
        <w:rPr>
          <w:rFonts w:ascii="Times New Roman" w:hAnsi="Times New Roman"/>
          <w:sz w:val="28"/>
          <w:szCs w:val="28"/>
          <w:lang w:eastAsia="ru-RU"/>
        </w:rPr>
        <w:t>строительство и ремонт объектов для захоронения и утилизации биологических отходов</w:t>
      </w:r>
      <w:r w:rsidR="003023C0">
        <w:rPr>
          <w:rFonts w:ascii="Times New Roman" w:hAnsi="Times New Roman"/>
          <w:sz w:val="28"/>
          <w:szCs w:val="28"/>
          <w:lang w:eastAsia="ru-RU"/>
        </w:rPr>
        <w:t>.</w:t>
      </w:r>
    </w:p>
    <w:p w:rsidR="00FA61C4" w:rsidRDefault="00FA61C4" w:rsidP="00447932">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7D0790">
        <w:rPr>
          <w:rFonts w:ascii="Times New Roman" w:hAnsi="Times New Roman"/>
          <w:color w:val="000000" w:themeColor="text1"/>
          <w:spacing w:val="-1"/>
          <w:sz w:val="28"/>
          <w:szCs w:val="28"/>
        </w:rPr>
        <w:t>Бюджетные ассигнования по разделу в 2025 году по сравнению с объемами, утвержденными Законом № 2303-ЗЗК, уменьшились</w:t>
      </w:r>
      <w:r w:rsidRPr="00DC2BBD">
        <w:rPr>
          <w:rFonts w:ascii="Times New Roman" w:hAnsi="Times New Roman"/>
          <w:color w:val="000000" w:themeColor="text1"/>
          <w:spacing w:val="-1"/>
          <w:sz w:val="28"/>
          <w:szCs w:val="28"/>
        </w:rPr>
        <w:t xml:space="preserve"> </w:t>
      </w:r>
      <w:r w:rsidRPr="007D0790">
        <w:rPr>
          <w:rFonts w:ascii="Times New Roman" w:hAnsi="Times New Roman"/>
          <w:color w:val="000000" w:themeColor="text1"/>
          <w:spacing w:val="-1"/>
          <w:sz w:val="28"/>
          <w:szCs w:val="28"/>
        </w:rPr>
        <w:t>на</w:t>
      </w:r>
      <w:r w:rsidR="00CB131B">
        <w:rPr>
          <w:rFonts w:ascii="Times New Roman" w:hAnsi="Times New Roman"/>
          <w:color w:val="000000" w:themeColor="text1"/>
          <w:spacing w:val="-1"/>
          <w:sz w:val="28"/>
          <w:szCs w:val="28"/>
        </w:rPr>
        <w:br/>
      </w:r>
      <w:r w:rsidR="009D3BD0" w:rsidRPr="007D0790">
        <w:rPr>
          <w:rFonts w:ascii="Times New Roman" w:hAnsi="Times New Roman"/>
          <w:color w:val="000000" w:themeColor="text1"/>
          <w:spacing w:val="-1"/>
          <w:sz w:val="28"/>
          <w:szCs w:val="28"/>
        </w:rPr>
        <w:t>758 721,9</w:t>
      </w:r>
      <w:r w:rsidRPr="007D0790">
        <w:rPr>
          <w:rFonts w:ascii="Times New Roman" w:hAnsi="Times New Roman"/>
          <w:color w:val="000000" w:themeColor="text1"/>
          <w:spacing w:val="-1"/>
          <w:sz w:val="28"/>
          <w:szCs w:val="28"/>
        </w:rPr>
        <w:t xml:space="preserve"> тыс. рублей</w:t>
      </w:r>
      <w:r w:rsidR="00013E89">
        <w:rPr>
          <w:rFonts w:ascii="Times New Roman" w:hAnsi="Times New Roman"/>
          <w:color w:val="000000" w:themeColor="text1"/>
          <w:spacing w:val="-1"/>
          <w:sz w:val="28"/>
          <w:szCs w:val="28"/>
        </w:rPr>
        <w:t>:</w:t>
      </w:r>
    </w:p>
    <w:p w:rsidR="00013E89" w:rsidRPr="00D4224F" w:rsidRDefault="00013E89" w:rsidP="00013E89">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bookmarkStart w:id="27" w:name="_Hlk179809552"/>
      <w:r w:rsidRPr="00D4224F">
        <w:rPr>
          <w:rFonts w:ascii="Times New Roman" w:hAnsi="Times New Roman"/>
          <w:color w:val="000000" w:themeColor="text1"/>
          <w:spacing w:val="-1"/>
          <w:sz w:val="28"/>
          <w:szCs w:val="28"/>
        </w:rPr>
        <w:t xml:space="preserve">за счет изменения объема средств федерального бюджета – на "минус" </w:t>
      </w:r>
      <w:r>
        <w:rPr>
          <w:rFonts w:ascii="Times New Roman" w:hAnsi="Times New Roman"/>
          <w:color w:val="000000" w:themeColor="text1"/>
          <w:sz w:val="28"/>
          <w:szCs w:val="28"/>
        </w:rPr>
        <w:t>696 600,6</w:t>
      </w:r>
      <w:r w:rsidRPr="00C65F4B">
        <w:rPr>
          <w:rFonts w:ascii="Times New Roman" w:hAnsi="Times New Roman"/>
          <w:color w:val="000000" w:themeColor="text1"/>
          <w:sz w:val="28"/>
          <w:szCs w:val="28"/>
        </w:rPr>
        <w:t xml:space="preserve"> тыс. рублей</w:t>
      </w:r>
      <w:r w:rsidRPr="004A44B9">
        <w:rPr>
          <w:rFonts w:ascii="Times New Roman" w:hAnsi="Times New Roman"/>
          <w:color w:val="000000" w:themeColor="text1"/>
          <w:sz w:val="28"/>
          <w:szCs w:val="28"/>
        </w:rPr>
        <w:t xml:space="preserve">, в том числе </w:t>
      </w:r>
      <w:r w:rsidRPr="00013E89">
        <w:rPr>
          <w:rFonts w:ascii="Times New Roman" w:hAnsi="Times New Roman"/>
          <w:color w:val="000000" w:themeColor="text1"/>
          <w:sz w:val="28"/>
          <w:szCs w:val="28"/>
        </w:rPr>
        <w:t>на реализацию национального проекта "Экология"</w:t>
      </w:r>
      <w:r w:rsidRPr="00D4224F">
        <w:rPr>
          <w:rFonts w:ascii="Times New Roman" w:hAnsi="Times New Roman"/>
          <w:color w:val="000000" w:themeColor="text1"/>
          <w:spacing w:val="-1"/>
          <w:sz w:val="28"/>
          <w:szCs w:val="28"/>
        </w:rPr>
        <w:t>;</w:t>
      </w:r>
    </w:p>
    <w:p w:rsidR="00013E89" w:rsidRDefault="00013E89" w:rsidP="00013E89">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D4224F">
        <w:rPr>
          <w:rFonts w:ascii="Times New Roman" w:hAnsi="Times New Roman"/>
          <w:color w:val="000000" w:themeColor="text1"/>
          <w:spacing w:val="-1"/>
          <w:sz w:val="28"/>
          <w:szCs w:val="28"/>
        </w:rPr>
        <w:t>за счет изменения объема средств краевого бюджета – на</w:t>
      </w:r>
      <w:r>
        <w:rPr>
          <w:rFonts w:ascii="Times New Roman" w:hAnsi="Times New Roman"/>
          <w:color w:val="000000" w:themeColor="text1"/>
          <w:spacing w:val="-1"/>
          <w:sz w:val="28"/>
          <w:szCs w:val="28"/>
        </w:rPr>
        <w:t xml:space="preserve"> </w:t>
      </w:r>
      <w:r w:rsidRPr="00D4224F">
        <w:rPr>
          <w:rFonts w:ascii="Times New Roman" w:hAnsi="Times New Roman"/>
          <w:color w:val="000000" w:themeColor="text1"/>
          <w:spacing w:val="-1"/>
          <w:sz w:val="28"/>
          <w:szCs w:val="28"/>
        </w:rPr>
        <w:t>"минус"</w:t>
      </w:r>
      <w:r>
        <w:rPr>
          <w:rFonts w:ascii="Times New Roman" w:hAnsi="Times New Roman"/>
          <w:color w:val="000000" w:themeColor="text1"/>
          <w:spacing w:val="-1"/>
          <w:sz w:val="28"/>
          <w:szCs w:val="28"/>
        </w:rPr>
        <w:t xml:space="preserve"> </w:t>
      </w:r>
      <w:r w:rsidR="007F1C06">
        <w:rPr>
          <w:rFonts w:ascii="Times New Roman" w:hAnsi="Times New Roman"/>
          <w:color w:val="000000" w:themeColor="text1"/>
          <w:spacing w:val="-1"/>
          <w:sz w:val="28"/>
          <w:szCs w:val="28"/>
        </w:rPr>
        <w:t>62 121,3</w:t>
      </w:r>
      <w:r w:rsidRPr="00D4224F">
        <w:rPr>
          <w:rFonts w:ascii="Times New Roman" w:hAnsi="Times New Roman"/>
          <w:color w:val="000000" w:themeColor="text1"/>
          <w:spacing w:val="-1"/>
          <w:sz w:val="28"/>
          <w:szCs w:val="28"/>
        </w:rPr>
        <w:t xml:space="preserve"> тыс. рублей.</w:t>
      </w:r>
    </w:p>
    <w:bookmarkEnd w:id="27"/>
    <w:p w:rsidR="00013E89" w:rsidRDefault="007F1C06" w:rsidP="00447932">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D4224F">
        <w:rPr>
          <w:rFonts w:ascii="Times New Roman" w:hAnsi="Times New Roman"/>
          <w:color w:val="000000" w:themeColor="text1"/>
          <w:spacing w:val="-1"/>
          <w:sz w:val="28"/>
          <w:szCs w:val="28"/>
        </w:rPr>
        <w:t xml:space="preserve">Изменение объема бюджетных ассигнований по разделу за счет средств краевого бюджета в сумме </w:t>
      </w:r>
      <w:r>
        <w:rPr>
          <w:rFonts w:ascii="Times New Roman" w:hAnsi="Times New Roman"/>
          <w:color w:val="000000" w:themeColor="text1"/>
          <w:sz w:val="28"/>
          <w:szCs w:val="28"/>
        </w:rPr>
        <w:t>75 473,5</w:t>
      </w:r>
      <w:r w:rsidRPr="00C65F4B">
        <w:rPr>
          <w:rFonts w:ascii="Times New Roman" w:hAnsi="Times New Roman"/>
          <w:color w:val="000000" w:themeColor="text1"/>
          <w:sz w:val="28"/>
          <w:szCs w:val="28"/>
        </w:rPr>
        <w:t xml:space="preserve"> </w:t>
      </w:r>
      <w:r w:rsidRPr="00D4224F">
        <w:rPr>
          <w:rFonts w:ascii="Times New Roman" w:hAnsi="Times New Roman"/>
          <w:color w:val="000000" w:themeColor="text1"/>
          <w:spacing w:val="-1"/>
          <w:sz w:val="28"/>
          <w:szCs w:val="28"/>
        </w:rPr>
        <w:t xml:space="preserve">тыс. рублей наряду с причинами, вытекающими из общих подходов к формированию расходов бюджета края на 2025 год и плановый период 2026 и 2027 годов, обусловлено </w:t>
      </w:r>
      <w:r w:rsidRPr="007F1C06">
        <w:rPr>
          <w:rFonts w:ascii="Times New Roman" w:hAnsi="Times New Roman"/>
          <w:color w:val="000000" w:themeColor="text1"/>
          <w:spacing w:val="-1"/>
          <w:sz w:val="28"/>
          <w:szCs w:val="28"/>
        </w:rPr>
        <w:t xml:space="preserve">отсутствием в проекте </w:t>
      </w:r>
      <w:r w:rsidRPr="004A0A82">
        <w:rPr>
          <w:rFonts w:ascii="Times New Roman" w:hAnsi="Times New Roman"/>
          <w:color w:val="000000" w:themeColor="text1"/>
          <w:spacing w:val="-1"/>
          <w:sz w:val="28"/>
          <w:szCs w:val="28"/>
        </w:rPr>
        <w:t>разовых</w:t>
      </w:r>
      <w:r w:rsidRPr="007F1C06">
        <w:rPr>
          <w:rFonts w:ascii="Times New Roman" w:hAnsi="Times New Roman"/>
          <w:color w:val="000000" w:themeColor="text1"/>
          <w:spacing w:val="-1"/>
          <w:sz w:val="28"/>
          <w:szCs w:val="28"/>
        </w:rPr>
        <w:t xml:space="preserve"> расходов</w:t>
      </w:r>
      <w:r w:rsidR="004A0A82">
        <w:rPr>
          <w:rFonts w:ascii="Times New Roman" w:hAnsi="Times New Roman"/>
          <w:color w:val="000000" w:themeColor="text1"/>
          <w:spacing w:val="-1"/>
          <w:sz w:val="28"/>
          <w:szCs w:val="28"/>
        </w:rPr>
        <w:t xml:space="preserve"> (</w:t>
      </w:r>
      <w:r w:rsidR="007A00CB" w:rsidRPr="007A00CB">
        <w:rPr>
          <w:rFonts w:ascii="Times New Roman" w:hAnsi="Times New Roman"/>
          <w:color w:val="000000" w:themeColor="text1"/>
          <w:spacing w:val="-1"/>
          <w:sz w:val="28"/>
          <w:szCs w:val="28"/>
        </w:rPr>
        <w:t>научно-исследовательские работы для издания Красной книги Забайкальского края (Том "Животные")</w:t>
      </w:r>
      <w:r w:rsidR="004A0A82">
        <w:rPr>
          <w:rFonts w:ascii="Times New Roman" w:hAnsi="Times New Roman"/>
          <w:color w:val="000000" w:themeColor="text1"/>
          <w:spacing w:val="-1"/>
          <w:sz w:val="28"/>
          <w:szCs w:val="28"/>
        </w:rPr>
        <w:t>)</w:t>
      </w:r>
      <w:r w:rsidRPr="007F1C06">
        <w:rPr>
          <w:rFonts w:ascii="Times New Roman" w:hAnsi="Times New Roman"/>
          <w:color w:val="000000" w:themeColor="text1"/>
          <w:spacing w:val="-1"/>
          <w:sz w:val="28"/>
          <w:szCs w:val="28"/>
        </w:rPr>
        <w:t>, предусмотренных в 2024 году</w:t>
      </w:r>
      <w:r>
        <w:rPr>
          <w:rFonts w:ascii="Times New Roman" w:hAnsi="Times New Roman"/>
          <w:color w:val="000000" w:themeColor="text1"/>
          <w:spacing w:val="-1"/>
          <w:sz w:val="28"/>
          <w:szCs w:val="28"/>
        </w:rPr>
        <w:t>.</w:t>
      </w:r>
    </w:p>
    <w:p w:rsidR="004E0DB9" w:rsidRPr="004E0DB9" w:rsidRDefault="004E0DB9" w:rsidP="004E0DB9">
      <w:pPr>
        <w:spacing w:after="0" w:line="240" w:lineRule="auto"/>
        <w:ind w:firstLine="709"/>
        <w:jc w:val="both"/>
        <w:rPr>
          <w:rFonts w:ascii="Times New Roman" w:hAnsi="Times New Roman"/>
          <w:color w:val="000000" w:themeColor="text1"/>
          <w:spacing w:val="-1"/>
          <w:sz w:val="28"/>
          <w:szCs w:val="28"/>
        </w:rPr>
      </w:pPr>
      <w:r w:rsidRPr="004E0DB9">
        <w:rPr>
          <w:rFonts w:ascii="Times New Roman" w:hAnsi="Times New Roman"/>
          <w:color w:val="000000" w:themeColor="text1"/>
          <w:sz w:val="28"/>
          <w:szCs w:val="28"/>
          <w:lang w:eastAsia="ru-RU"/>
        </w:rPr>
        <w:t xml:space="preserve">При этом </w:t>
      </w:r>
      <w:r w:rsidR="001E15CC" w:rsidRPr="00FC03CF">
        <w:rPr>
          <w:rFonts w:ascii="Times New Roman" w:hAnsi="Times New Roman"/>
          <w:color w:val="000000" w:themeColor="text1"/>
          <w:sz w:val="28"/>
          <w:szCs w:val="28"/>
          <w:lang w:eastAsia="ru-RU"/>
        </w:rPr>
        <w:t>увеличены</w:t>
      </w:r>
      <w:r w:rsidRPr="004E0DB9">
        <w:rPr>
          <w:rFonts w:ascii="Times New Roman" w:hAnsi="Times New Roman"/>
          <w:color w:val="000000" w:themeColor="text1"/>
          <w:sz w:val="28"/>
          <w:szCs w:val="28"/>
          <w:lang w:eastAsia="ru-RU"/>
        </w:rPr>
        <w:t xml:space="preserve"> ассигнования</w:t>
      </w:r>
      <w:r w:rsidR="00FE24EC" w:rsidRPr="00FC03CF">
        <w:rPr>
          <w:rFonts w:ascii="Times New Roman" w:hAnsi="Times New Roman"/>
          <w:color w:val="000000" w:themeColor="text1"/>
          <w:sz w:val="28"/>
          <w:szCs w:val="28"/>
          <w:lang w:eastAsia="ru-RU"/>
        </w:rPr>
        <w:t xml:space="preserve"> </w:t>
      </w:r>
      <w:r w:rsidRPr="004E0DB9">
        <w:rPr>
          <w:rFonts w:ascii="Times New Roman" w:hAnsi="Times New Roman"/>
          <w:color w:val="000000" w:themeColor="text1"/>
          <w:sz w:val="28"/>
          <w:szCs w:val="28"/>
          <w:lang w:eastAsia="ru-RU"/>
        </w:rPr>
        <w:t xml:space="preserve">в сумме </w:t>
      </w:r>
      <w:r w:rsidR="001E15CC" w:rsidRPr="00FC03CF">
        <w:rPr>
          <w:rFonts w:ascii="Times New Roman" w:hAnsi="Times New Roman"/>
          <w:color w:val="000000" w:themeColor="text1"/>
          <w:sz w:val="28"/>
          <w:szCs w:val="28"/>
          <w:lang w:eastAsia="ru-RU"/>
        </w:rPr>
        <w:t>13 352,2</w:t>
      </w:r>
      <w:r w:rsidRPr="004E0DB9">
        <w:rPr>
          <w:rFonts w:ascii="Times New Roman" w:hAnsi="Times New Roman"/>
          <w:color w:val="000000" w:themeColor="text1"/>
          <w:sz w:val="28"/>
          <w:szCs w:val="28"/>
          <w:lang w:eastAsia="ru-RU"/>
        </w:rPr>
        <w:t xml:space="preserve"> тыс. рублей</w:t>
      </w:r>
      <w:r w:rsidR="001E15CC" w:rsidRPr="00FC03CF">
        <w:rPr>
          <w:rFonts w:ascii="Times New Roman" w:hAnsi="Times New Roman"/>
          <w:color w:val="000000" w:themeColor="text1"/>
          <w:sz w:val="28"/>
          <w:szCs w:val="28"/>
          <w:lang w:eastAsia="ru-RU"/>
        </w:rPr>
        <w:t xml:space="preserve"> </w:t>
      </w:r>
      <w:r w:rsidR="001E15CC" w:rsidRPr="00FC03CF">
        <w:rPr>
          <w:rFonts w:ascii="Times New Roman" w:hAnsi="Times New Roman"/>
          <w:color w:val="000000" w:themeColor="text1"/>
          <w:spacing w:val="-1"/>
          <w:sz w:val="28"/>
          <w:szCs w:val="28"/>
        </w:rPr>
        <w:t>на финансовое обеспечение деятельности государственных учреждений Забайкальского края и реализацию отраслевых мероприятий.</w:t>
      </w:r>
    </w:p>
    <w:p w:rsidR="00BB6056" w:rsidRPr="001740CD" w:rsidRDefault="00FA61C4" w:rsidP="00BB6056">
      <w:pPr>
        <w:spacing w:after="0" w:line="240" w:lineRule="auto"/>
        <w:ind w:firstLine="709"/>
        <w:jc w:val="both"/>
        <w:rPr>
          <w:rFonts w:ascii="Times New Roman" w:hAnsi="Times New Roman"/>
          <w:color w:val="000000" w:themeColor="text1"/>
          <w:spacing w:val="-1"/>
          <w:sz w:val="28"/>
          <w:szCs w:val="28"/>
        </w:rPr>
      </w:pPr>
      <w:r w:rsidRPr="001740CD">
        <w:rPr>
          <w:rFonts w:ascii="Times New Roman" w:hAnsi="Times New Roman"/>
          <w:color w:val="000000" w:themeColor="text1"/>
          <w:spacing w:val="-1"/>
          <w:sz w:val="28"/>
          <w:szCs w:val="28"/>
        </w:rPr>
        <w:t xml:space="preserve">Бюджетные ассигнования по разделу в 2025 году по сравнению с оценкой 2024 года уменьшились на </w:t>
      </w:r>
      <w:r w:rsidR="009D3BD0" w:rsidRPr="001740CD">
        <w:rPr>
          <w:rFonts w:ascii="Times New Roman" w:hAnsi="Times New Roman"/>
          <w:color w:val="000000" w:themeColor="text1"/>
          <w:spacing w:val="-1"/>
          <w:sz w:val="28"/>
          <w:szCs w:val="28"/>
        </w:rPr>
        <w:t>961 396,6</w:t>
      </w:r>
      <w:r w:rsidRPr="001740CD">
        <w:rPr>
          <w:rFonts w:ascii="Times New Roman" w:hAnsi="Times New Roman"/>
          <w:color w:val="000000" w:themeColor="text1"/>
          <w:spacing w:val="-1"/>
          <w:sz w:val="28"/>
          <w:szCs w:val="28"/>
        </w:rPr>
        <w:t xml:space="preserve"> тыс. рублей</w:t>
      </w:r>
      <w:r w:rsidR="00BB6056" w:rsidRPr="001740CD">
        <w:rPr>
          <w:rFonts w:ascii="Times New Roman" w:hAnsi="Times New Roman"/>
          <w:color w:val="000000" w:themeColor="text1"/>
          <w:spacing w:val="-1"/>
          <w:sz w:val="28"/>
          <w:szCs w:val="28"/>
        </w:rPr>
        <w:t xml:space="preserve"> в связи с тем, что в процессе исполнения бюджета в 2024 году предусмотрены дополнительные ассигнования, в том числе:</w:t>
      </w:r>
    </w:p>
    <w:p w:rsidR="00A06A29" w:rsidRPr="00A06A29" w:rsidRDefault="00A06A29" w:rsidP="00BB6056">
      <w:pPr>
        <w:autoSpaceDE w:val="0"/>
        <w:autoSpaceDN w:val="0"/>
        <w:adjustRightInd w:val="0"/>
        <w:spacing w:after="0" w:line="240" w:lineRule="auto"/>
        <w:ind w:firstLine="709"/>
        <w:jc w:val="both"/>
        <w:rPr>
          <w:rFonts w:ascii="Times New Roman" w:hAnsi="Times New Roman"/>
          <w:color w:val="000000" w:themeColor="text1"/>
          <w:spacing w:val="-1"/>
          <w:sz w:val="28"/>
          <w:szCs w:val="28"/>
        </w:rPr>
      </w:pPr>
      <w:r w:rsidRPr="00A06A29">
        <w:rPr>
          <w:rFonts w:ascii="Times New Roman" w:hAnsi="Times New Roman"/>
          <w:color w:val="000000" w:themeColor="text1"/>
          <w:spacing w:val="-1"/>
          <w:sz w:val="28"/>
          <w:szCs w:val="28"/>
        </w:rPr>
        <w:t xml:space="preserve">за счет средств федерального бюджета в сумме </w:t>
      </w:r>
      <w:r w:rsidR="00BB6056" w:rsidRPr="00BB6056">
        <w:rPr>
          <w:rFonts w:ascii="Times New Roman" w:hAnsi="Times New Roman"/>
          <w:color w:val="000000" w:themeColor="text1"/>
          <w:spacing w:val="-1"/>
          <w:sz w:val="28"/>
          <w:szCs w:val="28"/>
        </w:rPr>
        <w:t>3 423,3</w:t>
      </w:r>
      <w:r w:rsidRPr="00A06A29">
        <w:rPr>
          <w:rFonts w:ascii="Times New Roman" w:hAnsi="Times New Roman"/>
          <w:color w:val="000000" w:themeColor="text1"/>
          <w:spacing w:val="-1"/>
          <w:sz w:val="28"/>
          <w:szCs w:val="28"/>
        </w:rPr>
        <w:t xml:space="preserve"> тыс. рублей </w:t>
      </w:r>
      <w:r w:rsidR="00FC03CF" w:rsidRPr="00BB6056">
        <w:rPr>
          <w:rFonts w:ascii="Times New Roman" w:hAnsi="Times New Roman"/>
          <w:color w:val="000000" w:themeColor="text1"/>
          <w:spacing w:val="-1"/>
          <w:sz w:val="28"/>
          <w:szCs w:val="28"/>
        </w:rPr>
        <w:t>на о</w:t>
      </w:r>
      <w:r w:rsidR="00FC03CF" w:rsidRPr="00BB6056">
        <w:rPr>
          <w:rFonts w:ascii="Times New Roman" w:hAnsi="Times New Roman"/>
          <w:color w:val="000000" w:themeColor="text1"/>
          <w:sz w:val="28"/>
          <w:szCs w:val="28"/>
          <w:lang w:eastAsia="ru-RU"/>
        </w:rPr>
        <w:t>беспечение комплексного развития сельских территорий, на осуществление полномочий Российской Федерации в области охраны и использования охотничьих ресурсов;</w:t>
      </w:r>
    </w:p>
    <w:p w:rsidR="00FC03CF" w:rsidRPr="00BB6056" w:rsidRDefault="00A06A29" w:rsidP="00A06A29">
      <w:pPr>
        <w:spacing w:after="0" w:line="240" w:lineRule="auto"/>
        <w:ind w:firstLine="709"/>
        <w:jc w:val="both"/>
        <w:rPr>
          <w:rFonts w:ascii="Times New Roman" w:hAnsi="Times New Roman"/>
          <w:color w:val="000000" w:themeColor="text1"/>
          <w:sz w:val="28"/>
          <w:szCs w:val="28"/>
          <w:lang w:eastAsia="ru-RU"/>
        </w:rPr>
      </w:pPr>
      <w:r w:rsidRPr="00A06A29">
        <w:rPr>
          <w:rFonts w:ascii="Times New Roman" w:hAnsi="Times New Roman"/>
          <w:color w:val="000000" w:themeColor="text1"/>
          <w:spacing w:val="-1"/>
          <w:sz w:val="28"/>
          <w:szCs w:val="28"/>
        </w:rPr>
        <w:t xml:space="preserve">за счет средств краевого бюджета в сумме </w:t>
      </w:r>
      <w:r w:rsidR="00FC03CF" w:rsidRPr="00BB6056">
        <w:rPr>
          <w:rFonts w:ascii="Times New Roman" w:hAnsi="Times New Roman"/>
          <w:color w:val="000000" w:themeColor="text1"/>
          <w:spacing w:val="-1"/>
          <w:sz w:val="28"/>
          <w:szCs w:val="28"/>
        </w:rPr>
        <w:t>199 251,</w:t>
      </w:r>
      <w:r w:rsidR="005D2806">
        <w:rPr>
          <w:rFonts w:ascii="Times New Roman" w:hAnsi="Times New Roman"/>
          <w:color w:val="000000" w:themeColor="text1"/>
          <w:spacing w:val="-1"/>
          <w:sz w:val="28"/>
          <w:szCs w:val="28"/>
        </w:rPr>
        <w:t>4</w:t>
      </w:r>
      <w:r w:rsidRPr="00A06A29">
        <w:rPr>
          <w:rFonts w:ascii="Times New Roman" w:hAnsi="Times New Roman"/>
          <w:color w:val="000000" w:themeColor="text1"/>
          <w:spacing w:val="-1"/>
          <w:sz w:val="28"/>
          <w:szCs w:val="28"/>
        </w:rPr>
        <w:t xml:space="preserve"> тыс. рублей </w:t>
      </w:r>
      <w:r w:rsidR="00FC03CF" w:rsidRPr="00BB6056">
        <w:rPr>
          <w:rFonts w:ascii="Times New Roman" w:hAnsi="Times New Roman"/>
          <w:color w:val="000000" w:themeColor="text1"/>
          <w:spacing w:val="-1"/>
          <w:sz w:val="28"/>
          <w:szCs w:val="28"/>
        </w:rPr>
        <w:t xml:space="preserve">на </w:t>
      </w:r>
      <w:r w:rsidR="007F1C06">
        <w:rPr>
          <w:rFonts w:ascii="Times New Roman" w:hAnsi="Times New Roman"/>
          <w:color w:val="000000" w:themeColor="text1"/>
          <w:spacing w:val="-1"/>
          <w:sz w:val="28"/>
          <w:szCs w:val="28"/>
        </w:rPr>
        <w:t xml:space="preserve">реализацию </w:t>
      </w:r>
      <w:r w:rsidR="00FC03CF" w:rsidRPr="00BB6056">
        <w:rPr>
          <w:rFonts w:ascii="Times New Roman" w:hAnsi="Times New Roman"/>
          <w:color w:val="000000" w:themeColor="text1"/>
          <w:spacing w:val="-1"/>
          <w:sz w:val="28"/>
          <w:szCs w:val="28"/>
        </w:rPr>
        <w:t>р</w:t>
      </w:r>
      <w:r w:rsidR="00FC03CF" w:rsidRPr="00BB6056">
        <w:rPr>
          <w:rFonts w:ascii="Times New Roman" w:hAnsi="Times New Roman"/>
          <w:color w:val="000000" w:themeColor="text1"/>
          <w:sz w:val="28"/>
          <w:szCs w:val="28"/>
          <w:lang w:eastAsia="ru-RU"/>
        </w:rPr>
        <w:t>егиональн</w:t>
      </w:r>
      <w:r w:rsidR="007F1C06">
        <w:rPr>
          <w:rFonts w:ascii="Times New Roman" w:hAnsi="Times New Roman"/>
          <w:color w:val="000000" w:themeColor="text1"/>
          <w:sz w:val="28"/>
          <w:szCs w:val="28"/>
          <w:lang w:eastAsia="ru-RU"/>
        </w:rPr>
        <w:t>ого</w:t>
      </w:r>
      <w:r w:rsidR="00FC03CF" w:rsidRPr="00BB6056">
        <w:rPr>
          <w:rFonts w:ascii="Times New Roman" w:hAnsi="Times New Roman"/>
          <w:color w:val="000000" w:themeColor="text1"/>
          <w:sz w:val="28"/>
          <w:szCs w:val="28"/>
          <w:lang w:eastAsia="ru-RU"/>
        </w:rPr>
        <w:t xml:space="preserve"> проект</w:t>
      </w:r>
      <w:r w:rsidR="007F1C06">
        <w:rPr>
          <w:rFonts w:ascii="Times New Roman" w:hAnsi="Times New Roman"/>
          <w:color w:val="000000" w:themeColor="text1"/>
          <w:sz w:val="28"/>
          <w:szCs w:val="28"/>
          <w:lang w:eastAsia="ru-RU"/>
        </w:rPr>
        <w:t>а</w:t>
      </w:r>
      <w:r w:rsidR="00FC03CF" w:rsidRPr="00BB6056">
        <w:rPr>
          <w:rFonts w:ascii="Times New Roman" w:hAnsi="Times New Roman"/>
          <w:color w:val="000000" w:themeColor="text1"/>
          <w:sz w:val="28"/>
          <w:szCs w:val="28"/>
          <w:lang w:eastAsia="ru-RU"/>
        </w:rPr>
        <w:t xml:space="preserve"> "Сохранение озера Байкал (Забайкальский край)</w:t>
      </w:r>
      <w:r w:rsidR="007F1C06" w:rsidRPr="00BB6056">
        <w:rPr>
          <w:rFonts w:ascii="Times New Roman" w:hAnsi="Times New Roman"/>
          <w:color w:val="000000" w:themeColor="text1"/>
          <w:sz w:val="28"/>
          <w:szCs w:val="28"/>
          <w:lang w:eastAsia="ru-RU"/>
        </w:rPr>
        <w:t>"</w:t>
      </w:r>
      <w:r w:rsidR="00FC03CF" w:rsidRPr="00BB6056">
        <w:rPr>
          <w:rFonts w:ascii="Times New Roman" w:hAnsi="Times New Roman"/>
          <w:color w:val="000000" w:themeColor="text1"/>
          <w:sz w:val="28"/>
          <w:szCs w:val="28"/>
          <w:lang w:eastAsia="ru-RU"/>
        </w:rPr>
        <w:t xml:space="preserve">, </w:t>
      </w:r>
      <w:r w:rsidR="00FC03CF" w:rsidRPr="00BB6056">
        <w:rPr>
          <w:rFonts w:ascii="Times New Roman" w:hAnsi="Times New Roman"/>
          <w:color w:val="000000" w:themeColor="text1"/>
          <w:sz w:val="28"/>
          <w:szCs w:val="28"/>
        </w:rPr>
        <w:t>на обеспечение деятельности по оказанию коммунальной услуги населению по обращению с твердыми коммунальными отходами, на о</w:t>
      </w:r>
      <w:r w:rsidR="00FC03CF" w:rsidRPr="00BB6056">
        <w:rPr>
          <w:rFonts w:ascii="Times New Roman" w:hAnsi="Times New Roman"/>
          <w:color w:val="000000" w:themeColor="text1"/>
          <w:sz w:val="28"/>
          <w:szCs w:val="28"/>
          <w:lang w:eastAsia="ru-RU"/>
        </w:rPr>
        <w:t>беспечение комплексного развития сельских территорий,</w:t>
      </w:r>
      <w:r w:rsidR="007F1C06">
        <w:rPr>
          <w:rFonts w:ascii="Times New Roman" w:hAnsi="Times New Roman"/>
          <w:color w:val="000000" w:themeColor="text1"/>
          <w:sz w:val="28"/>
          <w:szCs w:val="28"/>
          <w:lang w:eastAsia="ru-RU"/>
        </w:rPr>
        <w:t xml:space="preserve"> а </w:t>
      </w:r>
      <w:r w:rsidR="007F1C06">
        <w:rPr>
          <w:rFonts w:ascii="Times New Roman" w:hAnsi="Times New Roman"/>
          <w:color w:val="000000" w:themeColor="text1"/>
          <w:sz w:val="28"/>
          <w:szCs w:val="28"/>
          <w:lang w:eastAsia="ru-RU"/>
        </w:rPr>
        <w:lastRenderedPageBreak/>
        <w:t>также</w:t>
      </w:r>
      <w:r w:rsidR="00FC03CF" w:rsidRPr="00BB6056">
        <w:rPr>
          <w:rFonts w:ascii="Times New Roman" w:hAnsi="Times New Roman"/>
          <w:color w:val="000000" w:themeColor="text1"/>
          <w:sz w:val="28"/>
          <w:szCs w:val="28"/>
          <w:lang w:eastAsia="ru-RU"/>
        </w:rPr>
        <w:t xml:space="preserve"> </w:t>
      </w:r>
      <w:r w:rsidR="00FC03CF" w:rsidRPr="00BB6056">
        <w:rPr>
          <w:rFonts w:ascii="Times New Roman" w:hAnsi="Times New Roman"/>
          <w:color w:val="000000" w:themeColor="text1"/>
          <w:spacing w:val="-1"/>
          <w:sz w:val="28"/>
          <w:szCs w:val="28"/>
        </w:rPr>
        <w:t>на финансовое обеспечение деятельности государственных учреждений Забайкальского края и отраслевые мероприятия.</w:t>
      </w:r>
    </w:p>
    <w:p w:rsidR="00825D62" w:rsidRPr="00920945" w:rsidRDefault="00825D62" w:rsidP="00825D62">
      <w:pPr>
        <w:keepNext/>
        <w:spacing w:before="120" w:after="120" w:line="240" w:lineRule="auto"/>
        <w:ind w:firstLine="720"/>
        <w:jc w:val="center"/>
        <w:outlineLvl w:val="0"/>
        <w:rPr>
          <w:rFonts w:ascii="Times New Roman" w:hAnsi="Times New Roman"/>
          <w:b/>
          <w:bCs/>
          <w:kern w:val="32"/>
          <w:sz w:val="28"/>
          <w:szCs w:val="28"/>
          <w:lang w:eastAsia="ru-RU"/>
        </w:rPr>
      </w:pPr>
      <w:r w:rsidRPr="00920945">
        <w:rPr>
          <w:rFonts w:ascii="Times New Roman" w:hAnsi="Times New Roman"/>
          <w:b/>
          <w:bCs/>
          <w:kern w:val="32"/>
          <w:sz w:val="28"/>
          <w:szCs w:val="28"/>
          <w:lang w:eastAsia="ru-RU"/>
        </w:rPr>
        <w:t>РАЗДЕЛ "ОБРАЗОВАНИЕ"</w:t>
      </w:r>
    </w:p>
    <w:p w:rsidR="00825D62" w:rsidRPr="00920945" w:rsidRDefault="00573126" w:rsidP="00825D62">
      <w:pPr>
        <w:spacing w:after="0" w:line="240" w:lineRule="auto"/>
        <w:ind w:firstLine="720"/>
        <w:jc w:val="both"/>
        <w:rPr>
          <w:rFonts w:ascii="Times New Roman" w:hAnsi="Times New Roman"/>
          <w:sz w:val="28"/>
          <w:szCs w:val="28"/>
          <w:lang w:eastAsia="ru-RU"/>
        </w:rPr>
      </w:pPr>
      <w:r w:rsidRPr="00154576">
        <w:rPr>
          <w:rFonts w:ascii="Times New Roman" w:hAnsi="Times New Roman"/>
          <w:sz w:val="28"/>
          <w:szCs w:val="28"/>
          <w:lang w:eastAsia="ru-RU"/>
        </w:rPr>
        <w:t xml:space="preserve">Предусмотренные проектом бюджета края </w:t>
      </w:r>
      <w:r w:rsidRPr="00154576">
        <w:rPr>
          <w:rFonts w:ascii="Times New Roman" w:hAnsi="Times New Roman"/>
          <w:b/>
          <w:bCs/>
          <w:i/>
          <w:iCs/>
          <w:sz w:val="28"/>
          <w:szCs w:val="28"/>
          <w:lang w:eastAsia="ru-RU"/>
        </w:rPr>
        <w:t>бюджетные ассигнования на исполнение соответствующих расходных обязательств</w:t>
      </w:r>
      <w:r w:rsidRPr="00154576">
        <w:rPr>
          <w:rFonts w:ascii="Times New Roman" w:hAnsi="Times New Roman"/>
          <w:sz w:val="28"/>
          <w:szCs w:val="28"/>
          <w:lang w:eastAsia="ru-RU"/>
        </w:rPr>
        <w:t xml:space="preserve"> характеризуются следующими данными:</w:t>
      </w:r>
    </w:p>
    <w:p w:rsidR="00825D62" w:rsidRPr="00920945" w:rsidRDefault="00825D62" w:rsidP="00825D62">
      <w:pPr>
        <w:spacing w:after="0" w:line="240" w:lineRule="auto"/>
        <w:ind w:firstLine="720"/>
        <w:jc w:val="right"/>
        <w:rPr>
          <w:rFonts w:ascii="Times New Roman" w:hAnsi="Times New Roman"/>
          <w:sz w:val="18"/>
          <w:szCs w:val="18"/>
          <w:lang w:eastAsia="ru-RU"/>
        </w:rPr>
      </w:pPr>
      <w:r w:rsidRPr="00920945">
        <w:rPr>
          <w:rFonts w:ascii="Times New Roman" w:hAnsi="Times New Roman"/>
          <w:sz w:val="18"/>
          <w:szCs w:val="18"/>
          <w:lang w:eastAsia="ru-RU"/>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583"/>
        <w:gridCol w:w="1462"/>
        <w:gridCol w:w="1342"/>
        <w:gridCol w:w="1342"/>
        <w:gridCol w:w="1342"/>
        <w:gridCol w:w="1340"/>
      </w:tblGrid>
      <w:tr w:rsidR="00825D62" w:rsidRPr="00920945" w:rsidTr="005A285D">
        <w:trPr>
          <w:cantSplit/>
          <w:trHeight w:val="480"/>
          <w:tblHeader/>
        </w:trPr>
        <w:tc>
          <w:tcPr>
            <w:tcW w:w="137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Показатели</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2024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(Закон</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 2303-ЗЗК)</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Оценка</w:t>
            </w:r>
          </w:p>
          <w:p w:rsidR="00825D62" w:rsidRPr="00920945" w:rsidRDefault="00825D62" w:rsidP="005A285D">
            <w:pPr>
              <w:spacing w:after="0" w:line="240" w:lineRule="auto"/>
              <w:jc w:val="center"/>
              <w:rPr>
                <w:rFonts w:ascii="Times New Roman" w:hAnsi="Times New Roman"/>
                <w:sz w:val="18"/>
                <w:szCs w:val="18"/>
              </w:rPr>
            </w:pPr>
            <w:r w:rsidRPr="00920945">
              <w:rPr>
                <w:rFonts w:ascii="Times New Roman" w:hAnsi="Times New Roman"/>
                <w:sz w:val="18"/>
                <w:szCs w:val="18"/>
                <w:lang w:eastAsia="ru-RU"/>
              </w:rPr>
              <w:t>2024 года</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rPr>
            </w:pPr>
            <w:r w:rsidRPr="00920945">
              <w:rPr>
                <w:rFonts w:ascii="Times New Roman" w:hAnsi="Times New Roman"/>
                <w:sz w:val="18"/>
                <w:szCs w:val="18"/>
              </w:rPr>
              <w:t>2025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rPr>
              <w:t>(проект)</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2026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(проект)</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2027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(проект)</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Дошкольное образование</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6 088 950,9</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7 184 945,1</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7 303 345,1</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6 762 433,8</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6 916 161,2</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Общее образование</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21 758 917,4</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24 066 683,5</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18 893 018,5</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17 243 197,7</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17 622 593,3</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Дополнительное образование детей</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359 172,5</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374 160,2</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318 941,1</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296 934,3</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308 951,6</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Среднее профессиональное образование</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3 116 532,5</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3 305 305,5</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3 303 350,3</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2 933 381,0</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3 063 449,6</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Профессиональная подготовка, переподготовка и повышение квалификации</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106 751,1</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126 140,4</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120 597,9</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112 708,2</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117 878,2</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Высшее образование</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50 000,0</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50 000,0</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173 460,0</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59 780,0</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59 780,0</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Молодежная политика</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89 281,3</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98 398,9</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95 848,4</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91 647,3</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94 241,0</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Другие вопросы в области образования</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1 148 183,1</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1 301 126,1</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1 002 483,0</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1 039 996,1</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1 067 971,7</w:t>
            </w:r>
          </w:p>
        </w:tc>
      </w:tr>
      <w:tr w:rsidR="00825D62" w:rsidRPr="00920945" w:rsidTr="005A285D">
        <w:trPr>
          <w:cantSplit/>
          <w:trHeight w:val="283"/>
        </w:trPr>
        <w:tc>
          <w:tcPr>
            <w:tcW w:w="1372" w:type="pct"/>
            <w:vAlign w:val="center"/>
          </w:tcPr>
          <w:p w:rsidR="00825D62" w:rsidRPr="00920945" w:rsidRDefault="00825D62" w:rsidP="005A285D">
            <w:pPr>
              <w:spacing w:after="0" w:line="240" w:lineRule="auto"/>
              <w:rPr>
                <w:rFonts w:ascii="Times New Roman" w:hAnsi="Times New Roman"/>
                <w:b/>
                <w:sz w:val="18"/>
                <w:szCs w:val="18"/>
                <w:lang w:eastAsia="ru-RU"/>
              </w:rPr>
            </w:pPr>
            <w:r w:rsidRPr="00920945">
              <w:rPr>
                <w:rFonts w:ascii="Times New Roman" w:hAnsi="Times New Roman"/>
                <w:b/>
                <w:sz w:val="18"/>
                <w:szCs w:val="18"/>
                <w:lang w:eastAsia="ru-RU"/>
              </w:rPr>
              <w:t>Итого по разделу</w:t>
            </w:r>
          </w:p>
        </w:tc>
        <w:tc>
          <w:tcPr>
            <w:tcW w:w="777"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32 717 788,8</w:t>
            </w:r>
          </w:p>
        </w:tc>
        <w:tc>
          <w:tcPr>
            <w:tcW w:w="713" w:type="pct"/>
            <w:vAlign w:val="center"/>
          </w:tcPr>
          <w:p w:rsidR="00825D62" w:rsidRPr="00920945" w:rsidRDefault="00825D62" w:rsidP="005A285D">
            <w:pPr>
              <w:spacing w:after="0" w:line="240" w:lineRule="auto"/>
              <w:jc w:val="center"/>
              <w:rPr>
                <w:rFonts w:ascii="Times New Roman" w:hAnsi="Times New Roman"/>
                <w:b/>
                <w:bCs/>
                <w:sz w:val="18"/>
                <w:szCs w:val="18"/>
                <w:lang w:eastAsia="ru-RU"/>
              </w:rPr>
            </w:pPr>
            <w:r w:rsidRPr="00920945">
              <w:rPr>
                <w:rFonts w:ascii="Times New Roman" w:hAnsi="Times New Roman"/>
                <w:b/>
                <w:bCs/>
                <w:sz w:val="18"/>
                <w:szCs w:val="18"/>
                <w:lang w:eastAsia="ru-RU"/>
              </w:rPr>
              <w:t>36 506 759,7</w:t>
            </w:r>
          </w:p>
        </w:tc>
        <w:tc>
          <w:tcPr>
            <w:tcW w:w="713"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31 211 044,3</w:t>
            </w:r>
          </w:p>
        </w:tc>
        <w:tc>
          <w:tcPr>
            <w:tcW w:w="713"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28 540 078,4</w:t>
            </w:r>
          </w:p>
        </w:tc>
        <w:tc>
          <w:tcPr>
            <w:tcW w:w="712"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29 251 026,6</w:t>
            </w:r>
          </w:p>
        </w:tc>
      </w:tr>
    </w:tbl>
    <w:p w:rsidR="00825D62" w:rsidRPr="00920945" w:rsidRDefault="00825D62" w:rsidP="00825D62">
      <w:pPr>
        <w:spacing w:before="120" w:after="0" w:line="240" w:lineRule="auto"/>
        <w:ind w:firstLine="720"/>
        <w:jc w:val="both"/>
        <w:rPr>
          <w:rFonts w:ascii="Times New Roman" w:hAnsi="Times New Roman"/>
          <w:sz w:val="28"/>
          <w:szCs w:val="28"/>
        </w:rPr>
      </w:pPr>
      <w:r w:rsidRPr="00920945">
        <w:rPr>
          <w:rFonts w:ascii="Times New Roman" w:hAnsi="Times New Roman"/>
          <w:b/>
          <w:bCs/>
          <w:i/>
          <w:iCs/>
          <w:sz w:val="28"/>
          <w:szCs w:val="28"/>
          <w:lang w:eastAsia="ru-RU"/>
        </w:rPr>
        <w:t xml:space="preserve">Бюджетные ассигнования предусмотрены </w:t>
      </w:r>
      <w:r w:rsidRPr="00920945">
        <w:rPr>
          <w:rFonts w:ascii="Times New Roman" w:hAnsi="Times New Roman"/>
          <w:sz w:val="28"/>
          <w:szCs w:val="28"/>
        </w:rPr>
        <w:t>в 2025 году</w:t>
      </w:r>
      <w:r w:rsidRPr="00920945">
        <w:rPr>
          <w:rFonts w:ascii="Times New Roman" w:hAnsi="Times New Roman"/>
          <w:sz w:val="28"/>
          <w:szCs w:val="28"/>
          <w:lang w:eastAsia="ru-RU"/>
        </w:rPr>
        <w:t xml:space="preserve"> в сумме 31 211 044,3 </w:t>
      </w:r>
      <w:r w:rsidRPr="00920945">
        <w:rPr>
          <w:rFonts w:ascii="Times New Roman" w:hAnsi="Times New Roman"/>
          <w:sz w:val="28"/>
          <w:szCs w:val="28"/>
        </w:rPr>
        <w:t>тыс. рублей, в 2026 году</w:t>
      </w:r>
      <w:r w:rsidRPr="00920945">
        <w:rPr>
          <w:rFonts w:ascii="Times New Roman" w:hAnsi="Times New Roman"/>
          <w:sz w:val="28"/>
          <w:szCs w:val="28"/>
          <w:lang w:eastAsia="ru-RU"/>
        </w:rPr>
        <w:t xml:space="preserve"> </w:t>
      </w:r>
      <w:r w:rsidRPr="00920945">
        <w:rPr>
          <w:rFonts w:ascii="Times New Roman" w:hAnsi="Times New Roman"/>
          <w:sz w:val="28"/>
          <w:szCs w:val="28"/>
        </w:rPr>
        <w:t>28 540 078,4 тыс. рублей, в 2027 году</w:t>
      </w:r>
      <w:r w:rsidRPr="00920945">
        <w:rPr>
          <w:rFonts w:ascii="Times New Roman" w:hAnsi="Times New Roman"/>
          <w:sz w:val="28"/>
          <w:szCs w:val="28"/>
          <w:lang w:eastAsia="ru-RU"/>
        </w:rPr>
        <w:t xml:space="preserve"> </w:t>
      </w:r>
      <w:r w:rsidRPr="00920945">
        <w:rPr>
          <w:rFonts w:ascii="Times New Roman" w:hAnsi="Times New Roman"/>
          <w:sz w:val="28"/>
          <w:szCs w:val="28"/>
        </w:rPr>
        <w:t>29 251 026,6 тыс. рублей, в том числе:</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rPr>
        <w:t>2 982 769,0 тыс. рублей в 2025 году, 2 223 856,6 тыс. рублей ежегодно в 2026 и 2027 годах</w:t>
      </w:r>
      <w:r w:rsidRPr="00920945">
        <w:rPr>
          <w:rFonts w:ascii="Times New Roman" w:hAnsi="Times New Roman"/>
          <w:sz w:val="28"/>
          <w:szCs w:val="28"/>
          <w:lang w:eastAsia="ru-RU"/>
        </w:rPr>
        <w:t xml:space="preserve"> за счет средств федерального бюджета, из них:</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lang w:eastAsia="ru-RU"/>
        </w:rPr>
        <w:t>79 037,0 тыс. рублей в 2025 году, 78 440,9 тыс. рублей ежегодно в 2026 и 2027 годах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987 068,1 тыс. рублей в 2025 году, 990 048,4 тыс. рублей ежегодно в 2026 и 2027 годах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 xml:space="preserve">68 022,8 тыс. рублей в 2025 году, 77 192,5 тыс. рублей ежегодно в 2026 и 2027 годах на проведение мероприятий по обеспечению деятельности </w:t>
      </w:r>
      <w:r w:rsidRPr="00920945">
        <w:rPr>
          <w:rFonts w:ascii="Times New Roman" w:hAnsi="Times New Roman"/>
          <w:sz w:val="28"/>
          <w:szCs w:val="28"/>
          <w:lang w:eastAsia="ru-RU"/>
        </w:rPr>
        <w:lastRenderedPageBreak/>
        <w:t>советников директора по воспитанию и взаимодействию с детскими общественными объединениями в общеобразовательных организациях;</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898 008,3 тыс. рублей в 2025 году, 919 397,1 тыс. рублей ежегодно в 2026 и 2027 годах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 xml:space="preserve">416 584,0 тыс. рублей в 2025 году, 81 620,0 тыс. рублей в 2026 и 2027 годах </w:t>
      </w:r>
      <w:r w:rsidRPr="006561EC">
        <w:rPr>
          <w:rFonts w:ascii="Times New Roman" w:hAnsi="Times New Roman"/>
          <w:sz w:val="28"/>
          <w:szCs w:val="28"/>
          <w:lang w:eastAsia="ru-RU"/>
        </w:rPr>
        <w:t>на реализацию мероприятий плана ЦЭР Забайкальского края</w:t>
      </w:r>
      <w:r w:rsidRPr="00920945">
        <w:rPr>
          <w:rFonts w:ascii="Times New Roman" w:hAnsi="Times New Roman"/>
          <w:sz w:val="28"/>
          <w:szCs w:val="28"/>
          <w:lang w:eastAsia="ru-RU"/>
        </w:rPr>
        <w:t>, в том числе:</w:t>
      </w:r>
    </w:p>
    <w:p w:rsidR="00825D62" w:rsidRPr="00920945" w:rsidRDefault="00825D62" w:rsidP="00825D62">
      <w:pPr>
        <w:spacing w:after="0" w:line="240" w:lineRule="auto"/>
        <w:ind w:firstLine="1418"/>
        <w:jc w:val="both"/>
        <w:rPr>
          <w:rFonts w:ascii="Times New Roman" w:hAnsi="Times New Roman"/>
          <w:sz w:val="28"/>
          <w:szCs w:val="28"/>
          <w:lang w:eastAsia="ru-RU"/>
        </w:rPr>
      </w:pPr>
      <w:r w:rsidRPr="00920945">
        <w:rPr>
          <w:rFonts w:ascii="Times New Roman" w:hAnsi="Times New Roman"/>
          <w:sz w:val="28"/>
          <w:szCs w:val="28"/>
          <w:lang w:eastAsia="ru-RU"/>
        </w:rPr>
        <w:t>на создание современных мастерских в профессиональных образовательных организациях для подготовки кадров, востребованных в ключевых отраслях экономики</w:t>
      </w:r>
      <w:r>
        <w:rPr>
          <w:rFonts w:ascii="Times New Roman" w:hAnsi="Times New Roman"/>
          <w:sz w:val="28"/>
          <w:szCs w:val="28"/>
          <w:lang w:eastAsia="ru-RU"/>
        </w:rPr>
        <w:t>,</w:t>
      </w:r>
      <w:r w:rsidRPr="00920945">
        <w:rPr>
          <w:rFonts w:ascii="Times New Roman" w:hAnsi="Times New Roman"/>
          <w:sz w:val="28"/>
          <w:szCs w:val="28"/>
          <w:lang w:eastAsia="ru-RU"/>
        </w:rPr>
        <w:t xml:space="preserve"> – 201 264,0 тыс. рублей в 2025 году;</w:t>
      </w:r>
    </w:p>
    <w:p w:rsidR="00825D62" w:rsidRPr="00920945" w:rsidRDefault="00825D62" w:rsidP="00825D62">
      <w:pPr>
        <w:spacing w:after="0" w:line="240" w:lineRule="auto"/>
        <w:ind w:firstLine="1418"/>
        <w:jc w:val="both"/>
        <w:rPr>
          <w:rFonts w:ascii="Times New Roman" w:hAnsi="Times New Roman"/>
          <w:sz w:val="28"/>
          <w:szCs w:val="28"/>
          <w:lang w:eastAsia="ru-RU"/>
        </w:rPr>
      </w:pPr>
      <w:r w:rsidRPr="00920945">
        <w:rPr>
          <w:rFonts w:ascii="Times New Roman" w:hAnsi="Times New Roman"/>
          <w:kern w:val="32"/>
          <w:sz w:val="28"/>
          <w:szCs w:val="28"/>
        </w:rPr>
        <w:t>на объект "</w:t>
      </w:r>
      <w:r w:rsidRPr="00920945">
        <w:rPr>
          <w:rFonts w:ascii="Times New Roman" w:hAnsi="Times New Roman"/>
          <w:sz w:val="28"/>
          <w:szCs w:val="28"/>
          <w:lang w:eastAsia="ru-RU"/>
        </w:rPr>
        <w:t>Кадетский корпус "Звезда" на 1000 мест</w:t>
      </w:r>
      <w:r w:rsidRPr="00920945">
        <w:rPr>
          <w:rFonts w:ascii="Times New Roman" w:hAnsi="Times New Roman"/>
          <w:kern w:val="32"/>
          <w:sz w:val="28"/>
          <w:szCs w:val="28"/>
        </w:rPr>
        <w:t xml:space="preserve">" </w:t>
      </w:r>
      <w:r w:rsidRPr="00920945">
        <w:rPr>
          <w:rFonts w:ascii="Times New Roman" w:hAnsi="Times New Roman"/>
          <w:sz w:val="28"/>
          <w:szCs w:val="28"/>
          <w:lang w:eastAsia="ru-RU"/>
        </w:rPr>
        <w:t xml:space="preserve">– </w:t>
      </w:r>
      <w:r w:rsidRPr="00920945">
        <w:rPr>
          <w:rFonts w:ascii="Times New Roman" w:hAnsi="Times New Roman"/>
          <w:kern w:val="32"/>
          <w:sz w:val="28"/>
          <w:szCs w:val="28"/>
        </w:rPr>
        <w:t>41 860,0 тыс. рублей в 2025 году, 21 840,0 тыс. рублей ежегодно в 2026 и 2027 годах;</w:t>
      </w:r>
    </w:p>
    <w:p w:rsidR="00825D62" w:rsidRPr="00920945" w:rsidRDefault="00825D62" w:rsidP="00825D62">
      <w:pPr>
        <w:spacing w:after="0" w:line="240" w:lineRule="auto"/>
        <w:ind w:firstLine="1418"/>
        <w:jc w:val="both"/>
        <w:rPr>
          <w:rFonts w:ascii="Times New Roman" w:hAnsi="Times New Roman"/>
          <w:kern w:val="32"/>
          <w:sz w:val="28"/>
          <w:szCs w:val="28"/>
        </w:rPr>
      </w:pPr>
      <w:r w:rsidRPr="00920945">
        <w:rPr>
          <w:rFonts w:ascii="Times New Roman" w:hAnsi="Times New Roman"/>
          <w:kern w:val="32"/>
          <w:sz w:val="28"/>
          <w:szCs w:val="28"/>
        </w:rPr>
        <w:t>на объект "</w:t>
      </w:r>
      <w:r w:rsidRPr="00920945">
        <w:rPr>
          <w:rFonts w:ascii="Times New Roman" w:hAnsi="Times New Roman"/>
          <w:sz w:val="28"/>
          <w:szCs w:val="28"/>
          <w:lang w:eastAsia="ru-RU"/>
        </w:rPr>
        <w:t>Современный университетский кампус мирового уровня</w:t>
      </w:r>
      <w:r w:rsidRPr="00920945">
        <w:rPr>
          <w:rFonts w:ascii="Times New Roman" w:hAnsi="Times New Roman"/>
          <w:kern w:val="32"/>
          <w:sz w:val="28"/>
          <w:szCs w:val="28"/>
        </w:rPr>
        <w:t xml:space="preserve">" </w:t>
      </w:r>
      <w:r w:rsidRPr="00920945">
        <w:rPr>
          <w:rFonts w:ascii="Times New Roman" w:hAnsi="Times New Roman"/>
          <w:sz w:val="28"/>
          <w:szCs w:val="28"/>
          <w:lang w:eastAsia="ru-RU"/>
        </w:rPr>
        <w:t xml:space="preserve">– </w:t>
      </w:r>
      <w:r w:rsidRPr="00920945">
        <w:rPr>
          <w:rFonts w:ascii="Times New Roman" w:hAnsi="Times New Roman"/>
          <w:kern w:val="32"/>
          <w:sz w:val="28"/>
          <w:szCs w:val="28"/>
        </w:rPr>
        <w:t>173 460,0 тыс. рублей в 2025 году, 59 780,0 тыс. рублей ежегодно в 2026 и 2027 годах;</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13 497,1 тыс. рублей в 2025 году, 13 988,3 тыс. рублей ежегодно в 2026 и 2027 годах на исполнение полномочий Российской Федерации по контролю качества образования, лицензированию и государственной аккредитации образовательных учреждений, надзору и контролю за соблюдением законодательства в области образования;</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53,9 тыс. рублей в 2025 году, 58,5 тыс. рублей ежегодно в 2026 и 2027 годах на подготовку управленческих кадров для народного хозяйства Российской Федерации;</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520 497,8 тыс. рублей в 2025 году на реализацию мероприятий по модернизации школьных систем образования;</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63 110,9 тыс. рублей ежегодно в 2026 и 2027 годах на реализацию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w:t>
      </w:r>
    </w:p>
    <w:p w:rsidR="00825D62" w:rsidRPr="00920945" w:rsidRDefault="00825D62" w:rsidP="00825D62">
      <w:pPr>
        <w:spacing w:after="0" w:line="240" w:lineRule="auto"/>
        <w:ind w:firstLine="709"/>
        <w:jc w:val="both"/>
        <w:rPr>
          <w:rFonts w:ascii="Times New Roman" w:hAnsi="Times New Roman"/>
          <w:sz w:val="28"/>
          <w:szCs w:val="28"/>
          <w:lang w:eastAsia="ru-RU"/>
        </w:rPr>
      </w:pPr>
      <w:bookmarkStart w:id="28" w:name="_Hlk115791975"/>
      <w:r w:rsidRPr="00920945">
        <w:rPr>
          <w:rFonts w:ascii="Times New Roman" w:hAnsi="Times New Roman"/>
          <w:spacing w:val="-1"/>
          <w:sz w:val="28"/>
          <w:szCs w:val="28"/>
        </w:rPr>
        <w:t xml:space="preserve">4 100 028,8 тыс. рублей в 2025 году, 3 830 908,5 тыс. рублей в 2026 году, 4 046 950,3 тыс. рублей в 2027 году </w:t>
      </w:r>
      <w:bookmarkEnd w:id="28"/>
      <w:r w:rsidRPr="00920945">
        <w:rPr>
          <w:rFonts w:ascii="Times New Roman" w:hAnsi="Times New Roman"/>
          <w:sz w:val="28"/>
          <w:szCs w:val="28"/>
          <w:lang w:eastAsia="ru-RU"/>
        </w:rPr>
        <w:t>на финансовое обеспечение выполнения функций государственных органов Забайкальского края и государственных учреждений;</w:t>
      </w:r>
    </w:p>
    <w:p w:rsidR="00825D62" w:rsidRPr="00920945" w:rsidRDefault="00825D62" w:rsidP="00825D62">
      <w:pPr>
        <w:spacing w:after="0" w:line="240" w:lineRule="auto"/>
        <w:ind w:firstLine="709"/>
        <w:jc w:val="both"/>
        <w:rPr>
          <w:rFonts w:ascii="Times New Roman" w:hAnsi="Times New Roman"/>
          <w:sz w:val="28"/>
          <w:szCs w:val="28"/>
        </w:rPr>
      </w:pPr>
      <w:r w:rsidRPr="00920945">
        <w:rPr>
          <w:rFonts w:ascii="Times New Roman" w:hAnsi="Times New Roman"/>
          <w:sz w:val="28"/>
          <w:szCs w:val="28"/>
          <w:lang w:eastAsia="ru-RU"/>
        </w:rPr>
        <w:t>259 617,7 тыс. рублей в 2025 году, 242 294,2 тыс. рублей в 2026 году, 248 705,5 тыс. рублей в 2027 году на обеспечение государственных гарантий обучающимся (воспитанникам) из числа детей-сирот и детей, оставшихся без попечения родителей;</w:t>
      </w:r>
    </w:p>
    <w:p w:rsidR="00825D62" w:rsidRPr="00920945" w:rsidRDefault="00825D62" w:rsidP="00825D62">
      <w:pPr>
        <w:spacing w:after="0" w:line="240" w:lineRule="auto"/>
        <w:ind w:firstLine="709"/>
        <w:jc w:val="both"/>
        <w:rPr>
          <w:rFonts w:ascii="Times New Roman" w:hAnsi="Times New Roman"/>
          <w:sz w:val="28"/>
          <w:szCs w:val="28"/>
        </w:rPr>
      </w:pPr>
      <w:r w:rsidRPr="00920945">
        <w:rPr>
          <w:rFonts w:ascii="Times New Roman" w:hAnsi="Times New Roman"/>
          <w:sz w:val="28"/>
          <w:szCs w:val="28"/>
          <w:lang w:eastAsia="ru-RU"/>
        </w:rPr>
        <w:t>84 969,9 тыс. рублей в 2025 году, 79 424,6 тыс. рублей в 2026 году, 81 486,3 тыс. рублей в 2027 году на выплату стипендий обучающимся;</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lastRenderedPageBreak/>
        <w:t>16 501,3 тыс. рублей в 2025 году, 15 443,0 тыс. рублей в 2026 году, 15 839,3 тыс. рублей в 2027 году на обеспечение выплаты ежемесячного денежного вознаграждения за классное руководство (кураторство) педагогическим работникам государственных образовательных организаций среднего профессионального образования;</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rPr>
        <w:t>15 889,9 тыс. рублей в 2025 году, 39 859,3 тыс. рублей в 2026 году, 15 222,9 тыс. рублей в 2027 году на обеспечение антитеррористической и пожарной безопасности;</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rPr>
      </w:pPr>
      <w:r w:rsidRPr="00920945">
        <w:rPr>
          <w:rFonts w:ascii="Times New Roman" w:hAnsi="Times New Roman"/>
          <w:spacing w:val="-1"/>
          <w:sz w:val="28"/>
          <w:szCs w:val="28"/>
        </w:rPr>
        <w:t>5 871,9 тыс. рублей в 2025 году, 5 505,4 тыс. рублей в 2026 году, 5 656,5 тыс. рублей в 2027 году на обеспечение мер социальной поддержки отдельным категориям гражданам Российской Федерации в виде обеспечения льготным питанием в государственных общеобразовательных организация</w:t>
      </w:r>
      <w:r>
        <w:rPr>
          <w:rFonts w:ascii="Times New Roman" w:hAnsi="Times New Roman"/>
          <w:spacing w:val="-1"/>
          <w:sz w:val="28"/>
          <w:szCs w:val="28"/>
        </w:rPr>
        <w:t>х</w:t>
      </w:r>
      <w:r w:rsidRPr="00920945">
        <w:rPr>
          <w:rFonts w:ascii="Times New Roman" w:hAnsi="Times New Roman"/>
          <w:spacing w:val="-1"/>
          <w:sz w:val="28"/>
          <w:szCs w:val="28"/>
        </w:rPr>
        <w:t>;</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333 346,1 тыс. рублей в 2025 году, 96 924,8 тыс. рублей в 2026 году, 99 561,5 тыс. рублей в 2027 году на обеспечение льготным питанием детей из малоимущих и многодетных семей, обучающихся в государственных общеобразовательных организациях Забайкальского края;</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69 876,7 тыс. рублей в 2025 году, 65 055,2 тыс. рублей в 2026 году, 66 811,6 тыс. рублей в 2027 году на обеспечение мер социальной поддержки отдельным категориям гражданам Российской Федерации в виде обеспечения льготного питания;</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635,7 тыс. рублей в 2025 году, 591,8 тыс. рублей в 2026 году, 607,7 тыс. рублей в 2027 году некоммерческим организациям на обеспечение льготным питанием отдельных категорий обучающихся в общеобразовательных организациях Забайкальского края;</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15 513,6 тыс. рублей в 2025 году, 19 217,0 тыс. рублей в 2026 году, 23 960,4 тыс. рублей в 2027 году на организацию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оказание мер поддержки гражданам, заключившим договор о целевом обучении по педагогическим направлениям;</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29 800,0 тыс. рублей в 2025 году, 27 743,8 тыс. рублей в 2026 году, 28 492,9 тыс. рублей в 2027 году на профилактику деструктивного поведения, безнадзорности и правонарушений несовершеннолетних Забайкальского края,</w:t>
      </w:r>
      <w:r w:rsidRPr="00920945">
        <w:t xml:space="preserve"> </w:t>
      </w:r>
      <w:r w:rsidRPr="00920945">
        <w:rPr>
          <w:rFonts w:ascii="Times New Roman" w:hAnsi="Times New Roman"/>
          <w:sz w:val="28"/>
          <w:szCs w:val="28"/>
          <w:lang w:eastAsia="ru-RU"/>
        </w:rPr>
        <w:t>реализацию плана мероприятий по обеспечению народосбережения на 2024–2030 годы;</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1 317,8 тыс. рублей в 2025 году, 1 226,8 тыс. рублей в 2026 году, 1 260,0 тыс. рублей в 2027 году на проведение чемпионатов профессионального мастерства "Профессионалы" и "Абилимпикс" в Забайкальском крае;</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 xml:space="preserve">1 647,2 тыс. рублей в 2025 году, 1 533,5 тыс. рублей в 2026 году, 1 574,9 тыс. рублей в 2027 году на организацию мероприятий, направленных </w:t>
      </w:r>
      <w:r w:rsidRPr="00920945">
        <w:rPr>
          <w:rFonts w:ascii="Times New Roman" w:hAnsi="Times New Roman"/>
          <w:sz w:val="28"/>
          <w:szCs w:val="28"/>
          <w:lang w:eastAsia="ru-RU"/>
        </w:rPr>
        <w:lastRenderedPageBreak/>
        <w:t>на повышение статуса, популяризацию педагогической профессии, поддержку лучших образовательных практик;</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122 609,3 тыс. рублей в 2025 году, 114 149,3 тыс. рублей в 2026 году, 117 231,3 тыс. рублей в 2027 году юридическим лицам,</w:t>
      </w:r>
      <w:r w:rsidRPr="00920945">
        <w:t xml:space="preserve"> </w:t>
      </w:r>
      <w:r w:rsidRPr="00920945">
        <w:rPr>
          <w:rFonts w:ascii="Times New Roman" w:hAnsi="Times New Roman"/>
          <w:sz w:val="28"/>
          <w:szCs w:val="28"/>
          <w:lang w:eastAsia="ru-RU"/>
        </w:rPr>
        <w:t>некоммерческим организациям,</w:t>
      </w:r>
      <w:r w:rsidRPr="00920945">
        <w:t xml:space="preserve"> </w:t>
      </w:r>
      <w:r w:rsidRPr="00920945">
        <w:rPr>
          <w:rFonts w:ascii="Times New Roman" w:hAnsi="Times New Roman"/>
          <w:sz w:val="28"/>
          <w:szCs w:val="28"/>
          <w:lang w:eastAsia="ru-RU"/>
        </w:rPr>
        <w:t>индивидуальным предпринимателям в связи с оказанием услуг дошкольного образования;</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60 550,3 тыс. рублей в 2025 году, 56 372,3 тыс. рублей в 2026 году, 59 894,4 тыс. рублей в 2027 году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в связи с предоставлением дошкольного, основного общего, среднего общего образования;</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2 784,0 тыс. рублей в 2025 году, 2 591,9 тыс. рублей в 2026 году, 2 661,9 тыс. рублей в 2027 году частным организациям, осуществляющим образовательную деятельность, в связи с оказанием услуг среднего профессионального образования;</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10 633,4 тыс. рублей в 2025 году, 9 899,7 тыс. рублей в 2026 году, 10 167,0 тыс. рублей в 2027 году на обеспечение доступа к информационно-коммуникационной сети "Интернет" государственных (муниципальных) образовательных организаций;</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314 032,8 тыс. рублей в 2025 году, 300 268,3 тыс. рублей в 2026 году, 308 766,2 тыс. рублей в 2027 году на осуществление реализации программ отдыха и оздоровления детей в Забайкальском крае;</w:t>
      </w:r>
    </w:p>
    <w:p w:rsidR="00825D62" w:rsidRPr="000C7DE9" w:rsidRDefault="00825D62" w:rsidP="00825D62">
      <w:pPr>
        <w:spacing w:after="0" w:line="240" w:lineRule="auto"/>
        <w:ind w:firstLine="709"/>
        <w:jc w:val="both"/>
        <w:rPr>
          <w:rFonts w:ascii="Times New Roman" w:hAnsi="Times New Roman"/>
          <w:sz w:val="28"/>
          <w:szCs w:val="28"/>
          <w:lang w:eastAsia="ru-RU"/>
        </w:rPr>
      </w:pPr>
      <w:r w:rsidRPr="000C7DE9">
        <w:rPr>
          <w:rFonts w:ascii="Times New Roman" w:hAnsi="Times New Roman"/>
          <w:sz w:val="28"/>
          <w:szCs w:val="28"/>
          <w:lang w:eastAsia="ru-RU"/>
        </w:rPr>
        <w:t>699 561,7 тыс. рублей в 2025 году, 598 284,1 тыс. рублей в 2026 году, 597 807,0 тыс. рублей в 2027 году на реализацию мероприятий по созданию новых мест в общеобразовательных организациях в связи с ростом числа обучающихся, вызванным демографическим фактором;</w:t>
      </w:r>
    </w:p>
    <w:p w:rsidR="00825D62" w:rsidRPr="00920945" w:rsidRDefault="00825D62" w:rsidP="00825D62">
      <w:pPr>
        <w:spacing w:after="0" w:line="240" w:lineRule="auto"/>
        <w:ind w:firstLine="709"/>
        <w:jc w:val="both"/>
        <w:rPr>
          <w:rFonts w:ascii="Times New Roman" w:hAnsi="Times New Roman"/>
          <w:spacing w:val="-1"/>
          <w:sz w:val="28"/>
          <w:szCs w:val="28"/>
        </w:rPr>
      </w:pPr>
      <w:r w:rsidRPr="00920945">
        <w:rPr>
          <w:rFonts w:ascii="Times New Roman" w:hAnsi="Times New Roman"/>
          <w:sz w:val="28"/>
          <w:szCs w:val="28"/>
          <w:lang w:eastAsia="ru-RU"/>
        </w:rPr>
        <w:t xml:space="preserve">20 550 164,2 </w:t>
      </w:r>
      <w:r w:rsidRPr="00920945">
        <w:rPr>
          <w:rFonts w:ascii="Times New Roman" w:hAnsi="Times New Roman"/>
          <w:sz w:val="28"/>
          <w:szCs w:val="28"/>
        </w:rPr>
        <w:t>тыс. рублей в 2025 году, 20 079 104,1 тыс. рублей в 2026 году, 20 548 772,4 тыс. рублей в 2027 году</w:t>
      </w:r>
      <w:r w:rsidRPr="00920945">
        <w:rPr>
          <w:rFonts w:ascii="Times New Roman" w:hAnsi="Times New Roman"/>
          <w:sz w:val="28"/>
          <w:szCs w:val="28"/>
          <w:lang w:eastAsia="ru-RU"/>
        </w:rPr>
        <w:t xml:space="preserve"> на</w:t>
      </w:r>
      <w:r w:rsidRPr="00920945">
        <w:rPr>
          <w:rFonts w:ascii="Times New Roman" w:hAnsi="Times New Roman"/>
          <w:spacing w:val="-1"/>
          <w:sz w:val="28"/>
          <w:szCs w:val="28"/>
        </w:rPr>
        <w:t xml:space="preserve"> предоставление субвенций бюджетам муниципальных районов, муниципальных и городских округов на </w:t>
      </w:r>
      <w:r w:rsidRPr="00920945">
        <w:rPr>
          <w:rFonts w:ascii="Times New Roman" w:hAnsi="Times New Roman"/>
          <w:sz w:val="28"/>
          <w:szCs w:val="28"/>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Забайкальского края,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r w:rsidRPr="00920945">
        <w:rPr>
          <w:rFonts w:ascii="Times New Roman" w:hAnsi="Times New Roman"/>
          <w:spacing w:val="-1"/>
          <w:sz w:val="28"/>
          <w:szCs w:val="28"/>
        </w:rPr>
        <w:t>;</w:t>
      </w:r>
    </w:p>
    <w:p w:rsidR="00825D62" w:rsidRPr="00920945" w:rsidRDefault="00825D62" w:rsidP="00825D62">
      <w:pPr>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61 896,2 рублей в 2025 году на предоставление субсидий бюджетам муниципальных районов и округов на реализацию мероприятий по созданию дополнительных мест в государственных (муниципальных) образовательных организациях различных типов в соответствии с прогнозируемой потребностью и современными требованиями;</w:t>
      </w:r>
    </w:p>
    <w:p w:rsidR="00825D62" w:rsidRPr="00920945" w:rsidRDefault="00825D62" w:rsidP="00825D62">
      <w:pPr>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96 953,7 тыс. рублей в 2025 году, 90</w:t>
      </w:r>
      <w:r w:rsidRPr="00920945">
        <w:rPr>
          <w:rFonts w:ascii="Times New Roman" w:hAnsi="Times New Roman"/>
          <w:spacing w:val="-1"/>
          <w:sz w:val="28"/>
          <w:szCs w:val="28"/>
          <w:lang w:val="en-US"/>
        </w:rPr>
        <w:t> </w:t>
      </w:r>
      <w:r w:rsidRPr="00920945">
        <w:rPr>
          <w:rFonts w:ascii="Times New Roman" w:hAnsi="Times New Roman"/>
          <w:spacing w:val="-1"/>
          <w:sz w:val="28"/>
          <w:szCs w:val="28"/>
        </w:rPr>
        <w:t>263,9 тыс. рублей в 2026 году, 92</w:t>
      </w:r>
      <w:r w:rsidRPr="00920945">
        <w:rPr>
          <w:rFonts w:ascii="Times New Roman" w:hAnsi="Times New Roman"/>
          <w:spacing w:val="-1"/>
          <w:sz w:val="28"/>
          <w:szCs w:val="28"/>
          <w:lang w:val="en-US"/>
        </w:rPr>
        <w:t> </w:t>
      </w:r>
      <w:r w:rsidRPr="00920945">
        <w:rPr>
          <w:rFonts w:ascii="Times New Roman" w:hAnsi="Times New Roman"/>
          <w:spacing w:val="-1"/>
          <w:sz w:val="28"/>
          <w:szCs w:val="28"/>
        </w:rPr>
        <w:t xml:space="preserve">701,0 тыс. рублей в 2027 году на предоставление субсидий бюджетам </w:t>
      </w:r>
      <w:r w:rsidRPr="00920945">
        <w:rPr>
          <w:rFonts w:ascii="Times New Roman" w:hAnsi="Times New Roman"/>
          <w:spacing w:val="-1"/>
          <w:sz w:val="28"/>
          <w:szCs w:val="28"/>
        </w:rPr>
        <w:lastRenderedPageBreak/>
        <w:t>муниципальных районов, муниципальных и городских округов на обеспечение увеличения педагогическим работникам тарифной ставки (должностного оклада) на 25 процентов в поселках городского типа (рабочих поселках) (кроме педагогических работников муниципальных дошкольных образовательных организаций и муниципальных общеобразовательных организаций);</w:t>
      </w:r>
    </w:p>
    <w:p w:rsidR="00825D62" w:rsidRPr="00920945" w:rsidRDefault="00825D62" w:rsidP="00825D62">
      <w:pPr>
        <w:spacing w:after="0" w:line="240" w:lineRule="auto"/>
        <w:ind w:firstLine="709"/>
        <w:jc w:val="both"/>
        <w:rPr>
          <w:rFonts w:ascii="Times New Roman" w:hAnsi="Times New Roman"/>
          <w:spacing w:val="-1"/>
          <w:sz w:val="28"/>
          <w:szCs w:val="28"/>
        </w:rPr>
      </w:pPr>
      <w:r w:rsidRPr="00920945">
        <w:rPr>
          <w:rFonts w:ascii="Times New Roman" w:hAnsi="Times New Roman"/>
          <w:sz w:val="28"/>
          <w:szCs w:val="28"/>
          <w:lang w:eastAsia="ru-RU"/>
        </w:rPr>
        <w:t xml:space="preserve">157 813,2 </w:t>
      </w:r>
      <w:r w:rsidRPr="00920945">
        <w:rPr>
          <w:rFonts w:ascii="Times New Roman" w:hAnsi="Times New Roman"/>
          <w:sz w:val="28"/>
          <w:szCs w:val="28"/>
        </w:rPr>
        <w:t>тыс. рублей в 2025 году, 146 924,1 тыс. рублей в 2026 году, 150 890,9 тыс. рублей в 2027 году</w:t>
      </w:r>
      <w:r w:rsidRPr="00920945">
        <w:rPr>
          <w:rFonts w:ascii="Times New Roman" w:hAnsi="Times New Roman"/>
          <w:sz w:val="28"/>
          <w:szCs w:val="28"/>
          <w:lang w:eastAsia="ru-RU"/>
        </w:rPr>
        <w:t xml:space="preserve"> на</w:t>
      </w:r>
      <w:r w:rsidRPr="00920945">
        <w:rPr>
          <w:rFonts w:ascii="Times New Roman" w:hAnsi="Times New Roman"/>
          <w:spacing w:val="-1"/>
          <w:sz w:val="28"/>
          <w:szCs w:val="28"/>
        </w:rPr>
        <w:t xml:space="preserve"> предоставление иных межбюджетных трансфертов бюджетам муниципальных районов, муниципальных и городских округов на </w:t>
      </w:r>
      <w:r w:rsidRPr="00920945">
        <w:rPr>
          <w:rFonts w:ascii="Times New Roman" w:hAnsi="Times New Roman"/>
          <w:sz w:val="28"/>
          <w:szCs w:val="28"/>
          <w:lang w:eastAsia="ru-RU"/>
        </w:rPr>
        <w:t>осуществление дополнительной меры социальной поддержки отдельной категории граждан Российской Федерации в виде невзимания платы за присмотр и уход за их детьми, осваивающими образовательные программы в муниципальных дошкольных образовательных организациях Забайкальского края</w:t>
      </w:r>
      <w:r w:rsidRPr="00920945">
        <w:rPr>
          <w:rFonts w:ascii="Times New Roman" w:hAnsi="Times New Roman"/>
          <w:spacing w:val="-1"/>
          <w:sz w:val="28"/>
          <w:szCs w:val="28"/>
        </w:rPr>
        <w:t>;</w:t>
      </w:r>
    </w:p>
    <w:p w:rsidR="00825D62" w:rsidRPr="00920945" w:rsidRDefault="00825D62" w:rsidP="00825D62">
      <w:pPr>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129 384,5 тыс. рублей в 2025 году, 120 456,3 тыс. рублей в 2026 году, 123 708,9 тыс. рублей в 2027 году на предоставление иных межбюджетных трансфертов бюджетам муниципальных районов, муниципальных и городских округов на обеспечение выплаты ежемесячного денежного вознаграждения за классное руководство педагогическим работникам муниципальных общеобразовательных организаций;</w:t>
      </w:r>
    </w:p>
    <w:p w:rsidR="00825D62" w:rsidRPr="00920945" w:rsidRDefault="00825D62" w:rsidP="00825D62">
      <w:pPr>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4 242,5 тыс. рублей в 2025 году, 3 744,3 тыс. рублей в 2026 году, 3 746,0 тыс. рублей в 2027 году на профилактику суицидального поведения несо</w:t>
      </w:r>
      <w:r w:rsidR="00AE349C">
        <w:rPr>
          <w:rFonts w:ascii="Times New Roman" w:hAnsi="Times New Roman"/>
          <w:spacing w:val="-1"/>
          <w:sz w:val="28"/>
          <w:szCs w:val="28"/>
        </w:rPr>
        <w:t>ве</w:t>
      </w:r>
      <w:r w:rsidRPr="00920945">
        <w:rPr>
          <w:rFonts w:ascii="Times New Roman" w:hAnsi="Times New Roman"/>
          <w:spacing w:val="-1"/>
          <w:sz w:val="28"/>
          <w:szCs w:val="28"/>
        </w:rPr>
        <w:t>ршеннолетних Забайкальского края;</w:t>
      </w:r>
    </w:p>
    <w:p w:rsidR="00825D62" w:rsidRPr="00920945" w:rsidRDefault="00825D62" w:rsidP="00825D62">
      <w:pPr>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837,0 тыс. рублей в 2025 году, 803,1 тыс. рублей в 2026 году, 824,0 тыс. рублей в 2027 году проведение традиционных межмуниципальных мероприятий для школьников и педагогов;</w:t>
      </w:r>
    </w:p>
    <w:p w:rsidR="00825D62" w:rsidRPr="00920945" w:rsidRDefault="00825D62" w:rsidP="00825D62">
      <w:pPr>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101,1 тыс. рублей в 2025 году, 97,0 тыс. рублей в 2026 году, 99,5 тыс. рублей в 2027 году на проведение традиционных культурно-массовых мероприятий, фестивалей и конкурсов в Агинском Бурятском округе Забайкальского края;</w:t>
      </w:r>
    </w:p>
    <w:p w:rsidR="00825D62" w:rsidRPr="00920945" w:rsidRDefault="00825D62" w:rsidP="00825D62">
      <w:pPr>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 xml:space="preserve">11 400,0 тыс. рублей в 2025 году, 10 900,3 тыс. рублей в 2026 году, 11 208,8 тыс. рублей в 2027 году </w:t>
      </w:r>
      <w:r>
        <w:rPr>
          <w:rFonts w:ascii="Times New Roman" w:hAnsi="Times New Roman"/>
          <w:spacing w:val="-1"/>
          <w:sz w:val="28"/>
          <w:szCs w:val="28"/>
        </w:rPr>
        <w:t xml:space="preserve">на </w:t>
      </w:r>
      <w:r w:rsidRPr="00920945">
        <w:rPr>
          <w:rFonts w:ascii="Times New Roman" w:hAnsi="Times New Roman"/>
          <w:spacing w:val="-1"/>
          <w:sz w:val="28"/>
          <w:szCs w:val="28"/>
        </w:rPr>
        <w:t>предоставление грантов на научные исследования и (или) опытно-конструкторские разработки, в том числе на финансирование научно-исследовательских работ победителей совместных (региональных) конкурсов, проводимых Российским научным фондом фундаментальных исследований;</w:t>
      </w:r>
    </w:p>
    <w:p w:rsidR="00825D62" w:rsidRPr="00920945" w:rsidRDefault="00825D62" w:rsidP="00825D62">
      <w:pPr>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94 748,4 тыс. рублей в 2025 году, 90 595,6 тыс. рублей в 2026 году, 93 159,4 тыс. рублей в 2027 году на обеспечение реализации мероприятий по социализации молодежи;</w:t>
      </w:r>
    </w:p>
    <w:p w:rsidR="00825D62" w:rsidRPr="002610E6" w:rsidRDefault="00825D62" w:rsidP="00825D62">
      <w:pPr>
        <w:spacing w:after="0" w:line="240" w:lineRule="auto"/>
        <w:ind w:firstLine="709"/>
        <w:jc w:val="both"/>
        <w:rPr>
          <w:rFonts w:ascii="Times New Roman" w:hAnsi="Times New Roman"/>
          <w:sz w:val="28"/>
          <w:szCs w:val="28"/>
          <w:lang w:eastAsia="ru-RU"/>
        </w:rPr>
      </w:pPr>
      <w:r w:rsidRPr="002610E6">
        <w:rPr>
          <w:rFonts w:ascii="Times New Roman" w:hAnsi="Times New Roman"/>
          <w:sz w:val="28"/>
          <w:szCs w:val="28"/>
          <w:lang w:eastAsia="ru-RU"/>
        </w:rPr>
        <w:t>13 900,0 тыс. рублей ежегодно в 2025–2027 годах на реализацию мероприятий по популяризации и обеспечению доступности услуг в сфере культуры</w:t>
      </w:r>
      <w:r w:rsidR="00923D94" w:rsidRPr="002610E6">
        <w:rPr>
          <w:rFonts w:ascii="Times New Roman" w:hAnsi="Times New Roman"/>
          <w:sz w:val="28"/>
          <w:szCs w:val="28"/>
          <w:lang w:eastAsia="ru-RU"/>
        </w:rPr>
        <w:t xml:space="preserve"> в учреждениях среднего профессионального образования</w:t>
      </w:r>
      <w:r w:rsidRPr="002610E6">
        <w:rPr>
          <w:rFonts w:ascii="Times New Roman" w:hAnsi="Times New Roman"/>
          <w:sz w:val="28"/>
          <w:szCs w:val="28"/>
          <w:lang w:eastAsia="ru-RU"/>
        </w:rPr>
        <w:t>;</w:t>
      </w:r>
    </w:p>
    <w:p w:rsidR="00825D62" w:rsidRPr="00920945" w:rsidRDefault="00825D62" w:rsidP="00825D62">
      <w:pPr>
        <w:spacing w:after="0" w:line="240" w:lineRule="auto"/>
        <w:ind w:firstLine="709"/>
        <w:jc w:val="both"/>
        <w:rPr>
          <w:rFonts w:ascii="Times New Roman" w:hAnsi="Times New Roman"/>
          <w:sz w:val="28"/>
          <w:szCs w:val="28"/>
        </w:rPr>
      </w:pPr>
      <w:r w:rsidRPr="00920945">
        <w:rPr>
          <w:rFonts w:ascii="Times New Roman" w:hAnsi="Times New Roman"/>
          <w:sz w:val="28"/>
          <w:szCs w:val="28"/>
        </w:rPr>
        <w:t xml:space="preserve">7 100,0 тыс. рублей в 2025 году, 6 692,2 тыс. рублей в 2026 году, 6 893,6 тыс. рублей в 2027 году на возмещение затрат государственным </w:t>
      </w:r>
      <w:r w:rsidRPr="00920945">
        <w:rPr>
          <w:rFonts w:ascii="Times New Roman" w:hAnsi="Times New Roman"/>
          <w:sz w:val="28"/>
          <w:szCs w:val="28"/>
        </w:rPr>
        <w:lastRenderedPageBreak/>
        <w:t>профессиональным образовательным организациям, подведомственным Министерству здравоохранения Забайкальского края, связанных с переводом детей военнослужащих, выполняющих (выполнявших) возложенные на них задачи в период проведения специальной военной операции, с платного обучения на бесплатное;</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 xml:space="preserve">76 865,8 </w:t>
      </w:r>
      <w:r w:rsidRPr="00920945">
        <w:rPr>
          <w:rFonts w:ascii="Times New Roman" w:hAnsi="Times New Roman"/>
          <w:sz w:val="28"/>
          <w:szCs w:val="28"/>
        </w:rPr>
        <w:t>тыс. рублей в 2025 году, 75 132,5 тыс. рублей в 2026 году, 77 891,3 тыс. рублей в 2027 году</w:t>
      </w:r>
      <w:r w:rsidRPr="00920945">
        <w:rPr>
          <w:rFonts w:ascii="Times New Roman" w:hAnsi="Times New Roman"/>
          <w:sz w:val="28"/>
          <w:szCs w:val="28"/>
          <w:lang w:eastAsia="ru-RU"/>
        </w:rPr>
        <w:t xml:space="preserve"> на организацию и обеспечение отдыха и оздоровления детей, находящихся в трудной жизненной ситуации;</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rPr>
        <w:t>2 511,4 тыс. рублей в 2025 году, 2 401,3 тыс. рублей в 2026 году, 2 469,3 тыс. рублей в 2027 году</w:t>
      </w:r>
      <w:r w:rsidRPr="00920945">
        <w:rPr>
          <w:rFonts w:ascii="Times New Roman" w:hAnsi="Times New Roman"/>
          <w:sz w:val="28"/>
          <w:szCs w:val="28"/>
          <w:lang w:eastAsia="ru-RU"/>
        </w:rPr>
        <w:t xml:space="preserve"> на обучение государственных гражданских служащих Забайкальского края и лиц, замещающих выборные муниципальные должности, и муниципальных служащих Забайкальского края по образовательным программам в целях развития профессиональных компетенций;</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 xml:space="preserve">167 592,7 </w:t>
      </w:r>
      <w:r w:rsidRPr="00920945">
        <w:rPr>
          <w:rFonts w:ascii="Times New Roman" w:hAnsi="Times New Roman"/>
          <w:sz w:val="28"/>
          <w:szCs w:val="28"/>
        </w:rPr>
        <w:t>тыс. рублей в 2025 году, 167 913,6</w:t>
      </w:r>
      <w:r w:rsidRPr="00920945">
        <w:rPr>
          <w:rFonts w:ascii="Times New Roman" w:hAnsi="Times New Roman"/>
          <w:sz w:val="28"/>
          <w:szCs w:val="28"/>
          <w:lang w:eastAsia="ru-RU"/>
        </w:rPr>
        <w:t xml:space="preserve"> </w:t>
      </w:r>
      <w:r w:rsidRPr="00920945">
        <w:rPr>
          <w:rFonts w:ascii="Times New Roman" w:hAnsi="Times New Roman"/>
          <w:sz w:val="28"/>
          <w:szCs w:val="28"/>
        </w:rPr>
        <w:t xml:space="preserve">тыс. рублей в 2026 году, </w:t>
      </w:r>
      <w:r w:rsidRPr="00920945">
        <w:rPr>
          <w:rFonts w:ascii="Times New Roman" w:hAnsi="Times New Roman"/>
          <w:sz w:val="28"/>
          <w:szCs w:val="28"/>
          <w:lang w:eastAsia="ru-RU"/>
        </w:rPr>
        <w:t xml:space="preserve">168 247,3 </w:t>
      </w:r>
      <w:r w:rsidRPr="00920945">
        <w:rPr>
          <w:rFonts w:ascii="Times New Roman" w:hAnsi="Times New Roman"/>
          <w:sz w:val="28"/>
          <w:szCs w:val="28"/>
        </w:rPr>
        <w:t>тыс. рублей в 2027 году</w:t>
      </w:r>
      <w:r w:rsidRPr="00920945">
        <w:rPr>
          <w:rFonts w:ascii="Times New Roman" w:hAnsi="Times New Roman"/>
          <w:sz w:val="28"/>
          <w:szCs w:val="28"/>
          <w:lang w:eastAsia="ru-RU"/>
        </w:rPr>
        <w:t xml:space="preserve"> на предоставление субвенций бюджетам муниципальных районов, муниципальных и городских округов на администрирование государственного полномочия по организации и осуществлению деятельности по опеке и попечительству над несовершеннолетними;</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rPr>
        <w:t>374 582,4 тыс. рублей в 2025 году</w:t>
      </w:r>
      <w:r w:rsidRPr="00920945">
        <w:rPr>
          <w:rFonts w:ascii="Times New Roman" w:hAnsi="Times New Roman"/>
          <w:sz w:val="28"/>
          <w:szCs w:val="28"/>
          <w:lang w:eastAsia="ru-RU"/>
        </w:rPr>
        <w:t xml:space="preserve"> на </w:t>
      </w:r>
      <w:r w:rsidRPr="00920945">
        <w:rPr>
          <w:rFonts w:ascii="Times New Roman" w:hAnsi="Times New Roman"/>
          <w:sz w:val="28"/>
          <w:szCs w:val="28"/>
        </w:rPr>
        <w:t>реализацию мероприятий в рамках заключенных концессионных соглашений по созданию дополнительных мест для детей в возрасте от 3 до 7 лет в образовательных организациях, осуществляющих образовательную деятельность по образовательным программам дошкольного образования, из них:</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335 392,6 тыс. рублей на оплату эксплуатационных расходов юридическим лицам;</w:t>
      </w:r>
    </w:p>
    <w:p w:rsidR="00825D62" w:rsidRPr="00920945" w:rsidRDefault="00825D62" w:rsidP="00825D62">
      <w:pPr>
        <w:spacing w:after="0" w:line="240" w:lineRule="auto"/>
        <w:ind w:firstLine="1134"/>
        <w:jc w:val="both"/>
        <w:rPr>
          <w:rFonts w:ascii="Times New Roman" w:hAnsi="Times New Roman"/>
          <w:sz w:val="28"/>
          <w:szCs w:val="28"/>
          <w:shd w:val="clear" w:color="auto" w:fill="D7F763"/>
          <w:lang w:eastAsia="ru-RU"/>
        </w:rPr>
      </w:pPr>
      <w:r w:rsidRPr="00920945">
        <w:rPr>
          <w:rFonts w:ascii="Times New Roman" w:hAnsi="Times New Roman"/>
          <w:sz w:val="28"/>
          <w:szCs w:val="28"/>
        </w:rPr>
        <w:t>39 189,8 тыс. рублей на оплату инвестиционных платежей по следующим объектам:</w:t>
      </w:r>
    </w:p>
    <w:p w:rsidR="00825D62" w:rsidRPr="00920945" w:rsidRDefault="00825D62" w:rsidP="00825D62">
      <w:pPr>
        <w:spacing w:after="0" w:line="240" w:lineRule="auto"/>
        <w:ind w:firstLine="1418"/>
        <w:rPr>
          <w:rFonts w:ascii="Times New Roman" w:hAnsi="Times New Roman"/>
          <w:bCs/>
          <w:sz w:val="28"/>
          <w:szCs w:val="28"/>
        </w:rPr>
      </w:pPr>
      <w:r w:rsidRPr="00920945">
        <w:rPr>
          <w:rFonts w:ascii="Times New Roman" w:hAnsi="Times New Roman"/>
          <w:kern w:val="32"/>
          <w:sz w:val="28"/>
          <w:szCs w:val="28"/>
        </w:rPr>
        <w:t>"</w:t>
      </w:r>
      <w:r w:rsidRPr="00920945">
        <w:rPr>
          <w:rFonts w:ascii="Times New Roman" w:hAnsi="Times New Roman"/>
          <w:bCs/>
          <w:sz w:val="28"/>
          <w:szCs w:val="28"/>
        </w:rPr>
        <w:t>Детский сад с. Акша</w:t>
      </w:r>
      <w:r w:rsidRPr="00920945">
        <w:rPr>
          <w:rFonts w:ascii="Times New Roman" w:hAnsi="Times New Roman"/>
          <w:kern w:val="32"/>
          <w:sz w:val="28"/>
          <w:szCs w:val="28"/>
        </w:rPr>
        <w:t>"</w:t>
      </w:r>
      <w:r w:rsidRPr="00920945">
        <w:rPr>
          <w:rFonts w:ascii="Times New Roman" w:hAnsi="Times New Roman"/>
          <w:bCs/>
          <w:sz w:val="28"/>
          <w:szCs w:val="28"/>
        </w:rPr>
        <w:t xml:space="preserve"> – 9 459,0 тыс. рублей;</w:t>
      </w:r>
    </w:p>
    <w:p w:rsidR="00825D62" w:rsidRPr="00920945" w:rsidRDefault="00825D62" w:rsidP="00825D62">
      <w:pPr>
        <w:spacing w:after="0" w:line="240" w:lineRule="auto"/>
        <w:ind w:firstLine="1418"/>
        <w:rPr>
          <w:rFonts w:ascii="Times New Roman" w:hAnsi="Times New Roman"/>
          <w:bCs/>
          <w:sz w:val="28"/>
          <w:szCs w:val="28"/>
        </w:rPr>
      </w:pPr>
      <w:r w:rsidRPr="00920945">
        <w:rPr>
          <w:rFonts w:ascii="Times New Roman" w:hAnsi="Times New Roman"/>
          <w:kern w:val="32"/>
          <w:sz w:val="28"/>
          <w:szCs w:val="28"/>
        </w:rPr>
        <w:t>"</w:t>
      </w:r>
      <w:r w:rsidRPr="00920945">
        <w:rPr>
          <w:rFonts w:ascii="Times New Roman" w:hAnsi="Times New Roman"/>
          <w:bCs/>
          <w:sz w:val="28"/>
          <w:szCs w:val="28"/>
        </w:rPr>
        <w:t>Детский сад по адресу г. Борзя, микрорайон Борзя-3</w:t>
      </w:r>
      <w:r w:rsidRPr="00920945">
        <w:rPr>
          <w:rFonts w:ascii="Times New Roman" w:hAnsi="Times New Roman"/>
          <w:kern w:val="32"/>
          <w:sz w:val="28"/>
          <w:szCs w:val="28"/>
        </w:rPr>
        <w:t>"</w:t>
      </w:r>
      <w:r w:rsidRPr="00920945">
        <w:rPr>
          <w:rFonts w:ascii="Times New Roman" w:hAnsi="Times New Roman"/>
          <w:bCs/>
          <w:sz w:val="28"/>
          <w:szCs w:val="28"/>
        </w:rPr>
        <w:t xml:space="preserve"> – 10 447,8 тыс. рублей;</w:t>
      </w:r>
    </w:p>
    <w:p w:rsidR="00825D62" w:rsidRPr="00920945" w:rsidRDefault="00825D62" w:rsidP="00825D62">
      <w:pPr>
        <w:spacing w:after="0" w:line="240" w:lineRule="auto"/>
        <w:ind w:firstLine="1418"/>
        <w:rPr>
          <w:rFonts w:ascii="Times New Roman" w:hAnsi="Times New Roman"/>
          <w:bCs/>
          <w:sz w:val="28"/>
          <w:szCs w:val="28"/>
        </w:rPr>
      </w:pPr>
      <w:r w:rsidRPr="00920945">
        <w:rPr>
          <w:rFonts w:ascii="Times New Roman" w:hAnsi="Times New Roman"/>
          <w:kern w:val="32"/>
          <w:sz w:val="28"/>
          <w:szCs w:val="28"/>
        </w:rPr>
        <w:t>"</w:t>
      </w:r>
      <w:r w:rsidRPr="00920945">
        <w:rPr>
          <w:rFonts w:ascii="Times New Roman" w:hAnsi="Times New Roman"/>
          <w:bCs/>
          <w:sz w:val="28"/>
          <w:szCs w:val="28"/>
        </w:rPr>
        <w:t>Детский сад по адресу: г. Чита, ул. 1 Коллективная</w:t>
      </w:r>
      <w:r w:rsidRPr="00920945">
        <w:rPr>
          <w:rFonts w:ascii="Times New Roman" w:hAnsi="Times New Roman"/>
          <w:kern w:val="32"/>
          <w:sz w:val="28"/>
          <w:szCs w:val="28"/>
        </w:rPr>
        <w:t>"</w:t>
      </w:r>
      <w:r w:rsidRPr="00920945">
        <w:rPr>
          <w:rFonts w:ascii="Times New Roman" w:hAnsi="Times New Roman"/>
          <w:bCs/>
          <w:sz w:val="28"/>
          <w:szCs w:val="28"/>
        </w:rPr>
        <w:t xml:space="preserve"> – 8 556,7 тыс. рублей;</w:t>
      </w:r>
    </w:p>
    <w:p w:rsidR="00825D62" w:rsidRPr="00920945" w:rsidRDefault="00825D62" w:rsidP="00825D62">
      <w:pPr>
        <w:spacing w:after="0" w:line="240" w:lineRule="auto"/>
        <w:ind w:firstLine="1418"/>
        <w:rPr>
          <w:rFonts w:ascii="Times New Roman" w:hAnsi="Times New Roman"/>
          <w:b/>
          <w:bCs/>
          <w:kern w:val="32"/>
          <w:sz w:val="28"/>
          <w:szCs w:val="28"/>
        </w:rPr>
      </w:pPr>
      <w:r w:rsidRPr="00920945">
        <w:rPr>
          <w:rFonts w:ascii="Times New Roman" w:hAnsi="Times New Roman"/>
          <w:kern w:val="32"/>
          <w:sz w:val="28"/>
          <w:szCs w:val="28"/>
        </w:rPr>
        <w:t>"</w:t>
      </w:r>
      <w:r w:rsidRPr="00920945">
        <w:rPr>
          <w:rFonts w:ascii="Times New Roman" w:hAnsi="Times New Roman"/>
          <w:bCs/>
          <w:sz w:val="28"/>
          <w:szCs w:val="28"/>
        </w:rPr>
        <w:t>Детский сад по адресу: г. Чита, Новобульварная, 60</w:t>
      </w:r>
      <w:r w:rsidRPr="00920945">
        <w:rPr>
          <w:rFonts w:ascii="Times New Roman" w:hAnsi="Times New Roman"/>
          <w:kern w:val="32"/>
          <w:sz w:val="28"/>
          <w:szCs w:val="28"/>
        </w:rPr>
        <w:t>"</w:t>
      </w:r>
      <w:r w:rsidRPr="00920945">
        <w:rPr>
          <w:rFonts w:ascii="Times New Roman" w:hAnsi="Times New Roman"/>
          <w:bCs/>
          <w:sz w:val="28"/>
          <w:szCs w:val="28"/>
        </w:rPr>
        <w:t xml:space="preserve"> – 10 726,3 тыс. рублей;</w:t>
      </w:r>
    </w:p>
    <w:p w:rsidR="00825D62" w:rsidRPr="00920945" w:rsidRDefault="00825D62" w:rsidP="00825D62">
      <w:pPr>
        <w:spacing w:after="0" w:line="240" w:lineRule="auto"/>
        <w:ind w:firstLine="709"/>
        <w:jc w:val="both"/>
        <w:rPr>
          <w:rFonts w:ascii="Times New Roman" w:hAnsi="Times New Roman"/>
          <w:sz w:val="28"/>
          <w:szCs w:val="28"/>
        </w:rPr>
      </w:pPr>
      <w:r w:rsidRPr="00920945">
        <w:rPr>
          <w:rFonts w:ascii="Times New Roman" w:hAnsi="Times New Roman"/>
          <w:kern w:val="32"/>
          <w:sz w:val="28"/>
          <w:szCs w:val="28"/>
        </w:rPr>
        <w:t>332 994,1 тыс. рублей в 2025 году на реализацию мероприятий по содействию созданию новых мест в общеобразовательных организациях в целях выполнения показателей результативности по объекту "Школа на 250 мест в селе Александровский</w:t>
      </w:r>
      <w:r w:rsidRPr="00920945">
        <w:rPr>
          <w:rFonts w:ascii="Times New Roman" w:hAnsi="Times New Roman"/>
          <w:sz w:val="28"/>
          <w:szCs w:val="28"/>
        </w:rPr>
        <w:t>-Завод</w:t>
      </w:r>
      <w:r w:rsidRPr="00920945">
        <w:rPr>
          <w:rFonts w:ascii="Times New Roman" w:hAnsi="Times New Roman"/>
          <w:kern w:val="32"/>
          <w:sz w:val="28"/>
          <w:szCs w:val="28"/>
        </w:rPr>
        <w:t>".</w:t>
      </w:r>
    </w:p>
    <w:p w:rsidR="00825D62" w:rsidRDefault="00825D62" w:rsidP="00825D62">
      <w:pPr>
        <w:spacing w:after="0" w:line="240" w:lineRule="auto"/>
        <w:ind w:firstLine="720"/>
        <w:jc w:val="both"/>
        <w:rPr>
          <w:rFonts w:ascii="Times New Roman" w:hAnsi="Times New Roman"/>
          <w:spacing w:val="-1"/>
          <w:sz w:val="28"/>
          <w:szCs w:val="28"/>
        </w:rPr>
      </w:pPr>
      <w:r w:rsidRPr="00920945">
        <w:rPr>
          <w:rFonts w:ascii="Times New Roman" w:hAnsi="Times New Roman"/>
          <w:spacing w:val="-1"/>
          <w:sz w:val="28"/>
          <w:szCs w:val="28"/>
        </w:rPr>
        <w:t>Бюджетные ассигнования по разделу в 2025 году по сравнению с объемами, утвержденными Законом № 2303-ЗЗК, уменьшились на 1 506 744,5 тыс. рублей</w:t>
      </w:r>
      <w:r w:rsidR="00C47CE6">
        <w:rPr>
          <w:rFonts w:ascii="Times New Roman" w:hAnsi="Times New Roman"/>
          <w:spacing w:val="-1"/>
          <w:sz w:val="28"/>
          <w:szCs w:val="28"/>
        </w:rPr>
        <w:t>:</w:t>
      </w:r>
    </w:p>
    <w:p w:rsidR="00C47CE6" w:rsidRPr="00C47CE6" w:rsidRDefault="00C47CE6" w:rsidP="00C47CE6">
      <w:pPr>
        <w:spacing w:after="0" w:line="240" w:lineRule="auto"/>
        <w:ind w:firstLine="720"/>
        <w:jc w:val="both"/>
        <w:rPr>
          <w:rFonts w:ascii="Times New Roman" w:hAnsi="Times New Roman"/>
          <w:spacing w:val="-1"/>
          <w:sz w:val="28"/>
          <w:szCs w:val="28"/>
        </w:rPr>
      </w:pPr>
      <w:r w:rsidRPr="00C47CE6">
        <w:rPr>
          <w:rFonts w:ascii="Times New Roman" w:hAnsi="Times New Roman"/>
          <w:spacing w:val="-1"/>
          <w:sz w:val="28"/>
          <w:szCs w:val="28"/>
        </w:rPr>
        <w:lastRenderedPageBreak/>
        <w:t xml:space="preserve">за счет изменения объема средств федерального бюджета – на "минус" </w:t>
      </w:r>
      <w:r>
        <w:rPr>
          <w:rFonts w:ascii="Times New Roman" w:hAnsi="Times New Roman"/>
          <w:spacing w:val="-1"/>
          <w:sz w:val="28"/>
          <w:szCs w:val="28"/>
        </w:rPr>
        <w:t>5 063 137,5</w:t>
      </w:r>
      <w:r w:rsidRPr="00C47CE6">
        <w:rPr>
          <w:rFonts w:ascii="Times New Roman" w:hAnsi="Times New Roman"/>
          <w:spacing w:val="-1"/>
          <w:sz w:val="28"/>
          <w:szCs w:val="28"/>
        </w:rPr>
        <w:t xml:space="preserve"> тыс. рублей, в том числе</w:t>
      </w:r>
      <w:r>
        <w:rPr>
          <w:rFonts w:ascii="Times New Roman" w:hAnsi="Times New Roman"/>
          <w:spacing w:val="-1"/>
          <w:sz w:val="28"/>
          <w:szCs w:val="28"/>
        </w:rPr>
        <w:t xml:space="preserve"> </w:t>
      </w:r>
      <w:r w:rsidRPr="00C47CE6">
        <w:rPr>
          <w:rFonts w:ascii="Times New Roman" w:hAnsi="Times New Roman"/>
          <w:spacing w:val="-1"/>
          <w:sz w:val="28"/>
          <w:szCs w:val="28"/>
        </w:rPr>
        <w:t xml:space="preserve">на реализацию мероприятий </w:t>
      </w:r>
      <w:r>
        <w:rPr>
          <w:rFonts w:ascii="Times New Roman" w:hAnsi="Times New Roman"/>
          <w:spacing w:val="-1"/>
          <w:sz w:val="28"/>
          <w:szCs w:val="28"/>
        </w:rPr>
        <w:t>по</w:t>
      </w:r>
      <w:r w:rsidRPr="00C47CE6">
        <w:rPr>
          <w:rFonts w:ascii="Times New Roman" w:hAnsi="Times New Roman"/>
          <w:spacing w:val="-1"/>
          <w:sz w:val="28"/>
          <w:szCs w:val="28"/>
        </w:rPr>
        <w:t xml:space="preserve"> создани</w:t>
      </w:r>
      <w:r>
        <w:rPr>
          <w:rFonts w:ascii="Times New Roman" w:hAnsi="Times New Roman"/>
          <w:spacing w:val="-1"/>
          <w:sz w:val="28"/>
          <w:szCs w:val="28"/>
        </w:rPr>
        <w:t>ю</w:t>
      </w:r>
      <w:r w:rsidRPr="00C47CE6">
        <w:rPr>
          <w:rFonts w:ascii="Times New Roman" w:hAnsi="Times New Roman"/>
          <w:spacing w:val="-1"/>
          <w:sz w:val="28"/>
          <w:szCs w:val="28"/>
        </w:rPr>
        <w:t xml:space="preserve"> новых мест в общеобразовательных организациях, оснащение оборудованием, средствами обучения и воспитания образовательных организаций, обеспечени</w:t>
      </w:r>
      <w:r>
        <w:rPr>
          <w:rFonts w:ascii="Times New Roman" w:hAnsi="Times New Roman"/>
          <w:spacing w:val="-1"/>
          <w:sz w:val="28"/>
          <w:szCs w:val="28"/>
        </w:rPr>
        <w:t>е</w:t>
      </w:r>
      <w:r w:rsidRPr="00C47CE6">
        <w:rPr>
          <w:rFonts w:ascii="Times New Roman" w:hAnsi="Times New Roman"/>
          <w:spacing w:val="-1"/>
          <w:sz w:val="28"/>
          <w:szCs w:val="28"/>
        </w:rPr>
        <w:t xml:space="preserve"> горячим питанием обучающихся 1–4 классов;</w:t>
      </w:r>
    </w:p>
    <w:p w:rsidR="00C47CE6" w:rsidRDefault="00C47CE6" w:rsidP="00C47CE6">
      <w:pPr>
        <w:spacing w:after="0" w:line="240" w:lineRule="auto"/>
        <w:ind w:firstLine="720"/>
        <w:jc w:val="both"/>
        <w:rPr>
          <w:rFonts w:ascii="Times New Roman" w:hAnsi="Times New Roman"/>
          <w:spacing w:val="-1"/>
          <w:sz w:val="28"/>
          <w:szCs w:val="28"/>
        </w:rPr>
      </w:pPr>
      <w:r w:rsidRPr="00C47CE6">
        <w:rPr>
          <w:rFonts w:ascii="Times New Roman" w:hAnsi="Times New Roman"/>
          <w:spacing w:val="-1"/>
          <w:sz w:val="28"/>
          <w:szCs w:val="28"/>
        </w:rPr>
        <w:t>за счет изменения объема средств краевого бюджета – на</w:t>
      </w:r>
      <w:r>
        <w:rPr>
          <w:rFonts w:ascii="Times New Roman" w:hAnsi="Times New Roman"/>
          <w:spacing w:val="-1"/>
          <w:sz w:val="28"/>
          <w:szCs w:val="28"/>
        </w:rPr>
        <w:br/>
        <w:t>3 556 393,0</w:t>
      </w:r>
      <w:r w:rsidRPr="00C47CE6">
        <w:rPr>
          <w:rFonts w:ascii="Times New Roman" w:hAnsi="Times New Roman"/>
          <w:spacing w:val="-1"/>
          <w:sz w:val="28"/>
          <w:szCs w:val="28"/>
        </w:rPr>
        <w:t xml:space="preserve"> тыс. рублей.</w:t>
      </w:r>
    </w:p>
    <w:p w:rsidR="00825D62" w:rsidRPr="00920945" w:rsidRDefault="00D01E70" w:rsidP="00825D62">
      <w:pPr>
        <w:spacing w:after="0" w:line="240" w:lineRule="auto"/>
        <w:ind w:firstLine="720"/>
        <w:jc w:val="both"/>
        <w:rPr>
          <w:rFonts w:ascii="Times New Roman" w:hAnsi="Times New Roman"/>
          <w:spacing w:val="-1"/>
          <w:sz w:val="28"/>
          <w:szCs w:val="28"/>
        </w:rPr>
      </w:pPr>
      <w:r w:rsidRPr="00D4224F">
        <w:rPr>
          <w:rFonts w:ascii="Times New Roman" w:hAnsi="Times New Roman"/>
          <w:color w:val="000000" w:themeColor="text1"/>
          <w:spacing w:val="-1"/>
          <w:sz w:val="28"/>
          <w:szCs w:val="28"/>
        </w:rPr>
        <w:t xml:space="preserve">Изменение объема бюджетных ассигнований по разделу за счет средств краевого </w:t>
      </w:r>
      <w:r>
        <w:rPr>
          <w:rFonts w:ascii="Times New Roman" w:hAnsi="Times New Roman"/>
          <w:color w:val="000000" w:themeColor="text1"/>
          <w:spacing w:val="-1"/>
          <w:sz w:val="28"/>
          <w:szCs w:val="28"/>
        </w:rPr>
        <w:t xml:space="preserve">бюджета </w:t>
      </w:r>
      <w:r w:rsidRPr="00D4224F">
        <w:rPr>
          <w:rFonts w:ascii="Times New Roman" w:hAnsi="Times New Roman"/>
          <w:color w:val="000000" w:themeColor="text1"/>
          <w:spacing w:val="-1"/>
          <w:sz w:val="28"/>
          <w:szCs w:val="28"/>
        </w:rPr>
        <w:t xml:space="preserve">наряду с причинами, вытекающими из общих подходов к формированию расходов бюджета края на 2025 год и плановый период 2026 и 2027 годов, обусловлено </w:t>
      </w:r>
      <w:r w:rsidR="00825D62" w:rsidRPr="00920945">
        <w:rPr>
          <w:rFonts w:ascii="Times New Roman" w:hAnsi="Times New Roman"/>
          <w:spacing w:val="-1"/>
          <w:sz w:val="28"/>
          <w:szCs w:val="28"/>
        </w:rPr>
        <w:t>увеличен</w:t>
      </w:r>
      <w:r>
        <w:rPr>
          <w:rFonts w:ascii="Times New Roman" w:hAnsi="Times New Roman"/>
          <w:spacing w:val="-1"/>
          <w:sz w:val="28"/>
          <w:szCs w:val="28"/>
        </w:rPr>
        <w:t>ием</w:t>
      </w:r>
      <w:r w:rsidR="00825D62" w:rsidRPr="00920945">
        <w:rPr>
          <w:rFonts w:ascii="Times New Roman" w:hAnsi="Times New Roman"/>
          <w:spacing w:val="-1"/>
          <w:sz w:val="28"/>
          <w:szCs w:val="28"/>
        </w:rPr>
        <w:t xml:space="preserve"> бюджетных ассигнований, в том числе на принимаемые обязательства (обеспечение льготным питанием детей из многодетных семей, профилактика суицидального поведения несовершеннолетних и на оказание мер поддержки гражданам, заключившим договор о целевом обучении по педагогическим направлениям), строительство и оснащение детских садов на условиях концессии.</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 xml:space="preserve">Бюджетные ассигнования по разделу в 2025 году по сравнению с оценкой 2024 года </w:t>
      </w:r>
      <w:r w:rsidRPr="00920945">
        <w:rPr>
          <w:rFonts w:ascii="Times New Roman" w:hAnsi="Times New Roman"/>
          <w:sz w:val="28"/>
          <w:szCs w:val="28"/>
        </w:rPr>
        <w:t xml:space="preserve">уменьшились </w:t>
      </w:r>
      <w:r w:rsidRPr="00920945">
        <w:rPr>
          <w:rFonts w:ascii="Times New Roman" w:hAnsi="Times New Roman"/>
          <w:spacing w:val="-1"/>
          <w:sz w:val="28"/>
          <w:szCs w:val="28"/>
        </w:rPr>
        <w:t>на 5 295 715,</w:t>
      </w:r>
      <w:r>
        <w:rPr>
          <w:rFonts w:ascii="Times New Roman" w:hAnsi="Times New Roman"/>
          <w:spacing w:val="-1"/>
          <w:sz w:val="28"/>
          <w:szCs w:val="28"/>
        </w:rPr>
        <w:t>4</w:t>
      </w:r>
      <w:r w:rsidRPr="00920945">
        <w:rPr>
          <w:rFonts w:ascii="Times New Roman" w:hAnsi="Times New Roman"/>
          <w:spacing w:val="-1"/>
          <w:sz w:val="28"/>
          <w:szCs w:val="28"/>
        </w:rPr>
        <w:t xml:space="preserve"> тыс. рублей в связи с тем, что в процессе исполнения бюджета предусмотрены дополнительные ассигнования, в том числе:</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 xml:space="preserve">за счет средств федерального бюджета </w:t>
      </w:r>
      <w:r>
        <w:rPr>
          <w:rFonts w:ascii="Times New Roman" w:hAnsi="Times New Roman"/>
          <w:spacing w:val="-1"/>
          <w:sz w:val="28"/>
          <w:szCs w:val="28"/>
        </w:rPr>
        <w:t xml:space="preserve">на </w:t>
      </w:r>
      <w:r w:rsidRPr="00920945">
        <w:rPr>
          <w:rFonts w:ascii="Times New Roman" w:hAnsi="Times New Roman"/>
          <w:spacing w:val="-1"/>
          <w:sz w:val="28"/>
          <w:szCs w:val="28"/>
        </w:rPr>
        <w:t>244 800,2 тыс. рублей на ежемесячное денежное вознаграждение за классное руководство и кураторство педагогическим работникам, советникам директоров по воспитанию в образовательных организациях, на реализацию мероприятий плана ЦЭР Забайкальского края, на создание современной инфраструктуры для отдыха детей и их оздоровления;</w:t>
      </w:r>
    </w:p>
    <w:p w:rsidR="00C07725" w:rsidRDefault="00825D62" w:rsidP="00825D62">
      <w:pPr>
        <w:autoSpaceDE w:val="0"/>
        <w:autoSpaceDN w:val="0"/>
        <w:adjustRightInd w:val="0"/>
        <w:spacing w:after="0" w:line="240" w:lineRule="auto"/>
        <w:ind w:firstLine="709"/>
        <w:jc w:val="both"/>
        <w:rPr>
          <w:rFonts w:ascii="Times New Roman" w:hAnsi="Times New Roman"/>
          <w:spacing w:val="-1"/>
          <w:sz w:val="28"/>
          <w:szCs w:val="28"/>
        </w:rPr>
        <w:sectPr w:rsidR="00C07725" w:rsidSect="00613EDF">
          <w:pgSz w:w="11906" w:h="16838"/>
          <w:pgMar w:top="1134" w:right="850" w:bottom="1134" w:left="1701" w:header="708" w:footer="708" w:gutter="0"/>
          <w:cols w:space="708"/>
          <w:titlePg/>
          <w:docGrid w:linePitch="360"/>
        </w:sectPr>
      </w:pPr>
      <w:r w:rsidRPr="00920945">
        <w:rPr>
          <w:rFonts w:ascii="Times New Roman" w:hAnsi="Times New Roman"/>
          <w:spacing w:val="-1"/>
          <w:sz w:val="28"/>
          <w:szCs w:val="28"/>
        </w:rPr>
        <w:t xml:space="preserve">за счет средств краевого бюджета </w:t>
      </w:r>
      <w:r>
        <w:rPr>
          <w:rFonts w:ascii="Times New Roman" w:hAnsi="Times New Roman"/>
          <w:spacing w:val="-1"/>
          <w:sz w:val="28"/>
          <w:szCs w:val="28"/>
        </w:rPr>
        <w:t xml:space="preserve">на </w:t>
      </w:r>
      <w:r w:rsidRPr="00920945">
        <w:rPr>
          <w:rFonts w:ascii="Times New Roman" w:hAnsi="Times New Roman"/>
          <w:spacing w:val="-1"/>
          <w:sz w:val="28"/>
          <w:szCs w:val="28"/>
        </w:rPr>
        <w:t>3</w:t>
      </w:r>
      <w:r w:rsidRPr="00920945">
        <w:rPr>
          <w:rFonts w:ascii="Times New Roman" w:hAnsi="Times New Roman"/>
          <w:spacing w:val="-1"/>
          <w:sz w:val="28"/>
          <w:szCs w:val="28"/>
          <w:lang w:val="en-US"/>
        </w:rPr>
        <w:t> </w:t>
      </w:r>
      <w:r w:rsidRPr="00920945">
        <w:rPr>
          <w:rFonts w:ascii="Times New Roman" w:hAnsi="Times New Roman"/>
          <w:spacing w:val="-1"/>
          <w:sz w:val="28"/>
          <w:szCs w:val="28"/>
        </w:rPr>
        <w:t>544</w:t>
      </w:r>
      <w:r w:rsidRPr="00920945">
        <w:rPr>
          <w:rFonts w:ascii="Times New Roman" w:hAnsi="Times New Roman"/>
          <w:spacing w:val="-1"/>
          <w:sz w:val="28"/>
          <w:szCs w:val="28"/>
          <w:lang w:val="en-US"/>
        </w:rPr>
        <w:t> </w:t>
      </w:r>
      <w:r w:rsidRPr="00920945">
        <w:rPr>
          <w:rFonts w:ascii="Times New Roman" w:hAnsi="Times New Roman"/>
          <w:spacing w:val="-1"/>
          <w:sz w:val="28"/>
          <w:szCs w:val="28"/>
        </w:rPr>
        <w:t>170,</w:t>
      </w:r>
      <w:r>
        <w:rPr>
          <w:rFonts w:ascii="Times New Roman" w:hAnsi="Times New Roman"/>
          <w:spacing w:val="-1"/>
          <w:sz w:val="28"/>
          <w:szCs w:val="28"/>
        </w:rPr>
        <w:t>7</w:t>
      </w:r>
      <w:r w:rsidRPr="00920945">
        <w:rPr>
          <w:rFonts w:ascii="Times New Roman" w:hAnsi="Times New Roman"/>
          <w:spacing w:val="-1"/>
          <w:sz w:val="28"/>
          <w:szCs w:val="28"/>
        </w:rPr>
        <w:t xml:space="preserve"> тыс. рублей на строительство детских садов, на </w:t>
      </w:r>
      <w:r>
        <w:rPr>
          <w:rFonts w:ascii="Times New Roman" w:hAnsi="Times New Roman"/>
          <w:spacing w:val="-1"/>
          <w:sz w:val="28"/>
          <w:szCs w:val="28"/>
        </w:rPr>
        <w:t xml:space="preserve">проведение </w:t>
      </w:r>
      <w:r w:rsidRPr="00920945">
        <w:rPr>
          <w:rFonts w:ascii="Times New Roman" w:hAnsi="Times New Roman"/>
          <w:spacing w:val="-1"/>
          <w:sz w:val="28"/>
          <w:szCs w:val="28"/>
        </w:rPr>
        <w:t>мероприяти</w:t>
      </w:r>
      <w:r>
        <w:rPr>
          <w:rFonts w:ascii="Times New Roman" w:hAnsi="Times New Roman"/>
          <w:spacing w:val="-1"/>
          <w:sz w:val="28"/>
          <w:szCs w:val="28"/>
        </w:rPr>
        <w:t>й</w:t>
      </w:r>
      <w:r w:rsidRPr="00920945">
        <w:rPr>
          <w:rFonts w:ascii="Times New Roman" w:hAnsi="Times New Roman"/>
          <w:spacing w:val="-1"/>
          <w:sz w:val="28"/>
          <w:szCs w:val="28"/>
        </w:rPr>
        <w:t xml:space="preserve"> посвящ</w:t>
      </w:r>
      <w:r>
        <w:rPr>
          <w:rFonts w:ascii="Times New Roman" w:hAnsi="Times New Roman"/>
          <w:spacing w:val="-1"/>
          <w:sz w:val="28"/>
          <w:szCs w:val="28"/>
        </w:rPr>
        <w:t>е</w:t>
      </w:r>
      <w:r w:rsidRPr="00920945">
        <w:rPr>
          <w:rFonts w:ascii="Times New Roman" w:hAnsi="Times New Roman"/>
          <w:spacing w:val="-1"/>
          <w:sz w:val="28"/>
          <w:szCs w:val="28"/>
        </w:rPr>
        <w:t>нн</w:t>
      </w:r>
      <w:r>
        <w:rPr>
          <w:rFonts w:ascii="Times New Roman" w:hAnsi="Times New Roman"/>
          <w:spacing w:val="-1"/>
          <w:sz w:val="28"/>
          <w:szCs w:val="28"/>
        </w:rPr>
        <w:t>ых</w:t>
      </w:r>
      <w:r w:rsidRPr="00920945">
        <w:rPr>
          <w:rFonts w:ascii="Times New Roman" w:hAnsi="Times New Roman"/>
          <w:spacing w:val="-1"/>
          <w:sz w:val="28"/>
          <w:szCs w:val="28"/>
        </w:rPr>
        <w:t xml:space="preserve"> Году науки в Забайкальском крае, мероприяти</w:t>
      </w:r>
      <w:r>
        <w:rPr>
          <w:rFonts w:ascii="Times New Roman" w:hAnsi="Times New Roman"/>
          <w:spacing w:val="-1"/>
          <w:sz w:val="28"/>
          <w:szCs w:val="28"/>
        </w:rPr>
        <w:t>й</w:t>
      </w:r>
      <w:r w:rsidRPr="00920945">
        <w:rPr>
          <w:rFonts w:ascii="Times New Roman" w:hAnsi="Times New Roman"/>
          <w:spacing w:val="-1"/>
          <w:sz w:val="28"/>
          <w:szCs w:val="28"/>
        </w:rPr>
        <w:t xml:space="preserve"> по народосбережению, на реализацию мероприятий плана ЦЭР</w:t>
      </w:r>
      <w:r>
        <w:rPr>
          <w:rFonts w:ascii="Times New Roman" w:hAnsi="Times New Roman"/>
          <w:spacing w:val="-1"/>
          <w:sz w:val="28"/>
          <w:szCs w:val="28"/>
        </w:rPr>
        <w:t xml:space="preserve"> Забайкальского края</w:t>
      </w:r>
      <w:r w:rsidRPr="00920945">
        <w:rPr>
          <w:rFonts w:ascii="Times New Roman" w:hAnsi="Times New Roman"/>
          <w:spacing w:val="-1"/>
          <w:sz w:val="28"/>
          <w:szCs w:val="28"/>
        </w:rPr>
        <w:t xml:space="preserve">, на создание современной инфраструктуры для отдыха детей и их оздоровления, </w:t>
      </w:r>
      <w:r>
        <w:rPr>
          <w:rFonts w:ascii="Times New Roman" w:hAnsi="Times New Roman"/>
          <w:spacing w:val="-1"/>
          <w:sz w:val="28"/>
          <w:szCs w:val="28"/>
        </w:rPr>
        <w:t xml:space="preserve">а также </w:t>
      </w:r>
      <w:r w:rsidRPr="00920945">
        <w:rPr>
          <w:rFonts w:ascii="Times New Roman" w:hAnsi="Times New Roman"/>
          <w:spacing w:val="-1"/>
          <w:sz w:val="28"/>
          <w:szCs w:val="28"/>
        </w:rPr>
        <w:t>на финансовое обеспечение выполнения функций государственных органов Забайкальского края и государственных учреждений.</w:t>
      </w:r>
    </w:p>
    <w:p w:rsidR="00825D62" w:rsidRPr="00920945" w:rsidRDefault="00825D62" w:rsidP="00825D62">
      <w:pPr>
        <w:keepNext/>
        <w:spacing w:before="120" w:after="120" w:line="240" w:lineRule="auto"/>
        <w:jc w:val="center"/>
        <w:outlineLvl w:val="0"/>
        <w:rPr>
          <w:rFonts w:ascii="Times New Roman" w:hAnsi="Times New Roman"/>
          <w:b/>
          <w:bCs/>
          <w:kern w:val="32"/>
          <w:sz w:val="28"/>
          <w:szCs w:val="28"/>
          <w:lang w:eastAsia="ru-RU"/>
        </w:rPr>
      </w:pPr>
      <w:r w:rsidRPr="00920945">
        <w:rPr>
          <w:rFonts w:ascii="Times New Roman" w:hAnsi="Times New Roman"/>
          <w:b/>
          <w:bCs/>
          <w:kern w:val="32"/>
          <w:sz w:val="28"/>
          <w:szCs w:val="28"/>
          <w:lang w:eastAsia="ru-RU"/>
        </w:rPr>
        <w:lastRenderedPageBreak/>
        <w:t>РАЗДЕЛ "КУЛЬТУРА, КИНЕМАТОГРАФИЯ"</w:t>
      </w:r>
    </w:p>
    <w:p w:rsidR="00825D62" w:rsidRPr="00920945" w:rsidRDefault="00573126" w:rsidP="00825D62">
      <w:pPr>
        <w:spacing w:after="0" w:line="240" w:lineRule="auto"/>
        <w:ind w:firstLine="720"/>
        <w:jc w:val="both"/>
        <w:rPr>
          <w:rFonts w:ascii="Times New Roman" w:hAnsi="Times New Roman"/>
          <w:sz w:val="28"/>
          <w:szCs w:val="28"/>
          <w:lang w:eastAsia="ru-RU"/>
        </w:rPr>
      </w:pPr>
      <w:r w:rsidRPr="00154576">
        <w:rPr>
          <w:rFonts w:ascii="Times New Roman" w:hAnsi="Times New Roman"/>
          <w:sz w:val="28"/>
          <w:szCs w:val="28"/>
          <w:lang w:eastAsia="ru-RU"/>
        </w:rPr>
        <w:t xml:space="preserve">Предусмотренные проектом бюджета края </w:t>
      </w:r>
      <w:r w:rsidRPr="00154576">
        <w:rPr>
          <w:rFonts w:ascii="Times New Roman" w:hAnsi="Times New Roman"/>
          <w:b/>
          <w:bCs/>
          <w:i/>
          <w:iCs/>
          <w:sz w:val="28"/>
          <w:szCs w:val="28"/>
          <w:lang w:eastAsia="ru-RU"/>
        </w:rPr>
        <w:t>бюджетные ассигнования на исполнение соответствующих расходных обязательств</w:t>
      </w:r>
      <w:r w:rsidRPr="00154576">
        <w:rPr>
          <w:rFonts w:ascii="Times New Roman" w:hAnsi="Times New Roman"/>
          <w:sz w:val="28"/>
          <w:szCs w:val="28"/>
          <w:lang w:eastAsia="ru-RU"/>
        </w:rPr>
        <w:t xml:space="preserve"> характеризуются следующими данными:</w:t>
      </w:r>
    </w:p>
    <w:p w:rsidR="00825D62" w:rsidRPr="00920945" w:rsidRDefault="00825D62" w:rsidP="00825D62">
      <w:pPr>
        <w:spacing w:after="0" w:line="240" w:lineRule="auto"/>
        <w:ind w:firstLine="720"/>
        <w:jc w:val="right"/>
        <w:rPr>
          <w:rFonts w:ascii="Times New Roman" w:hAnsi="Times New Roman"/>
          <w:sz w:val="18"/>
          <w:szCs w:val="18"/>
          <w:lang w:eastAsia="ru-RU"/>
        </w:rPr>
      </w:pPr>
      <w:r w:rsidRPr="00920945">
        <w:rPr>
          <w:rFonts w:ascii="Times New Roman" w:hAnsi="Times New Roman"/>
          <w:sz w:val="18"/>
          <w:szCs w:val="18"/>
          <w:lang w:eastAsia="ru-RU"/>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585"/>
        <w:gridCol w:w="1464"/>
        <w:gridCol w:w="1342"/>
        <w:gridCol w:w="1342"/>
        <w:gridCol w:w="1344"/>
        <w:gridCol w:w="1334"/>
      </w:tblGrid>
      <w:tr w:rsidR="00825D62" w:rsidRPr="00920945" w:rsidTr="005A285D">
        <w:trPr>
          <w:cantSplit/>
          <w:trHeight w:val="480"/>
          <w:tblHeader/>
        </w:trPr>
        <w:tc>
          <w:tcPr>
            <w:tcW w:w="137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Показатели</w:t>
            </w:r>
          </w:p>
        </w:tc>
        <w:tc>
          <w:tcPr>
            <w:tcW w:w="778"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2024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(Закон</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 2303-ЗЗК)</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rPr>
            </w:pPr>
            <w:r w:rsidRPr="00920945">
              <w:rPr>
                <w:rFonts w:ascii="Times New Roman" w:hAnsi="Times New Roman"/>
                <w:sz w:val="18"/>
                <w:szCs w:val="18"/>
              </w:rPr>
              <w:t>Оценка</w:t>
            </w:r>
          </w:p>
          <w:p w:rsidR="00825D62" w:rsidRPr="00920945" w:rsidRDefault="00825D62" w:rsidP="005A285D">
            <w:pPr>
              <w:spacing w:after="0" w:line="240" w:lineRule="auto"/>
              <w:jc w:val="center"/>
              <w:rPr>
                <w:rFonts w:ascii="Times New Roman" w:hAnsi="Times New Roman"/>
                <w:sz w:val="18"/>
                <w:szCs w:val="18"/>
              </w:rPr>
            </w:pPr>
            <w:r w:rsidRPr="00920945">
              <w:rPr>
                <w:rFonts w:ascii="Times New Roman" w:hAnsi="Times New Roman"/>
                <w:sz w:val="18"/>
                <w:szCs w:val="18"/>
              </w:rPr>
              <w:t>2024 года</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rPr>
            </w:pPr>
            <w:r w:rsidRPr="00920945">
              <w:rPr>
                <w:rFonts w:ascii="Times New Roman" w:hAnsi="Times New Roman"/>
                <w:sz w:val="18"/>
                <w:szCs w:val="18"/>
              </w:rPr>
              <w:t>2025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rPr>
              <w:t>(проект)</w:t>
            </w:r>
          </w:p>
        </w:tc>
        <w:tc>
          <w:tcPr>
            <w:tcW w:w="714"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2026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(проект)</w:t>
            </w:r>
          </w:p>
        </w:tc>
        <w:tc>
          <w:tcPr>
            <w:tcW w:w="709"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2027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(проект)</w:t>
            </w:r>
          </w:p>
        </w:tc>
      </w:tr>
      <w:tr w:rsidR="00825D62" w:rsidRPr="00920945" w:rsidTr="005A285D">
        <w:trPr>
          <w:cantSplit/>
          <w:trHeight w:val="298"/>
        </w:trPr>
        <w:tc>
          <w:tcPr>
            <w:tcW w:w="1373"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Культура</w:t>
            </w:r>
          </w:p>
        </w:tc>
        <w:tc>
          <w:tcPr>
            <w:tcW w:w="778"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1 502 900,1</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1 799 403,3</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1 412 114,8</w:t>
            </w:r>
          </w:p>
        </w:tc>
        <w:tc>
          <w:tcPr>
            <w:tcW w:w="714"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1 164 627,5</w:t>
            </w:r>
          </w:p>
        </w:tc>
        <w:tc>
          <w:tcPr>
            <w:tcW w:w="709"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1 209 465,0</w:t>
            </w:r>
          </w:p>
        </w:tc>
      </w:tr>
      <w:tr w:rsidR="00825D62" w:rsidRPr="00920945" w:rsidTr="005A285D">
        <w:trPr>
          <w:cantSplit/>
          <w:trHeight w:val="298"/>
        </w:trPr>
        <w:tc>
          <w:tcPr>
            <w:tcW w:w="1373"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Кинематография</w:t>
            </w:r>
          </w:p>
        </w:tc>
        <w:tc>
          <w:tcPr>
            <w:tcW w:w="778"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108 150,3</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113 935,9</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92 570,6</w:t>
            </w:r>
          </w:p>
        </w:tc>
        <w:tc>
          <w:tcPr>
            <w:tcW w:w="714"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65 837,2</w:t>
            </w:r>
          </w:p>
        </w:tc>
        <w:tc>
          <w:tcPr>
            <w:tcW w:w="709"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66 688,3</w:t>
            </w:r>
          </w:p>
        </w:tc>
      </w:tr>
      <w:tr w:rsidR="00825D62" w:rsidRPr="00920945" w:rsidTr="005A285D">
        <w:trPr>
          <w:cantSplit/>
          <w:trHeight w:val="298"/>
        </w:trPr>
        <w:tc>
          <w:tcPr>
            <w:tcW w:w="1373"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Другие вопросы в области культуры, кинематографии</w:t>
            </w:r>
          </w:p>
        </w:tc>
        <w:tc>
          <w:tcPr>
            <w:tcW w:w="778"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551 621,7</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560 982,6</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654 148,4</w:t>
            </w:r>
          </w:p>
        </w:tc>
        <w:tc>
          <w:tcPr>
            <w:tcW w:w="714"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923 249,3</w:t>
            </w:r>
          </w:p>
        </w:tc>
        <w:tc>
          <w:tcPr>
            <w:tcW w:w="709"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1 459 844,2</w:t>
            </w:r>
          </w:p>
        </w:tc>
      </w:tr>
      <w:tr w:rsidR="00825D62" w:rsidRPr="00920945" w:rsidTr="005A285D">
        <w:trPr>
          <w:cantSplit/>
          <w:trHeight w:val="283"/>
        </w:trPr>
        <w:tc>
          <w:tcPr>
            <w:tcW w:w="1373" w:type="pct"/>
            <w:vAlign w:val="center"/>
          </w:tcPr>
          <w:p w:rsidR="00825D62" w:rsidRPr="00920945" w:rsidRDefault="00825D62" w:rsidP="005A285D">
            <w:pPr>
              <w:spacing w:after="0" w:line="240" w:lineRule="auto"/>
              <w:rPr>
                <w:rFonts w:ascii="Times New Roman" w:hAnsi="Times New Roman"/>
                <w:b/>
                <w:sz w:val="18"/>
                <w:szCs w:val="18"/>
                <w:lang w:eastAsia="ru-RU"/>
              </w:rPr>
            </w:pPr>
            <w:r w:rsidRPr="00920945">
              <w:rPr>
                <w:rFonts w:ascii="Times New Roman" w:hAnsi="Times New Roman"/>
                <w:b/>
                <w:sz w:val="18"/>
                <w:szCs w:val="18"/>
                <w:lang w:eastAsia="ru-RU"/>
              </w:rPr>
              <w:t>Итого по разделу</w:t>
            </w:r>
          </w:p>
        </w:tc>
        <w:tc>
          <w:tcPr>
            <w:tcW w:w="778"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2 162 672,1</w:t>
            </w:r>
          </w:p>
        </w:tc>
        <w:tc>
          <w:tcPr>
            <w:tcW w:w="713" w:type="pct"/>
            <w:vAlign w:val="center"/>
          </w:tcPr>
          <w:p w:rsidR="00825D62" w:rsidRPr="00920945" w:rsidRDefault="00825D62" w:rsidP="005A285D">
            <w:pPr>
              <w:spacing w:after="0" w:line="240" w:lineRule="auto"/>
              <w:jc w:val="center"/>
              <w:rPr>
                <w:rFonts w:ascii="Times New Roman" w:hAnsi="Times New Roman"/>
                <w:b/>
                <w:bCs/>
                <w:sz w:val="18"/>
                <w:szCs w:val="18"/>
                <w:lang w:eastAsia="ru-RU"/>
              </w:rPr>
            </w:pPr>
            <w:r w:rsidRPr="00920945">
              <w:rPr>
                <w:rFonts w:ascii="Times New Roman" w:hAnsi="Times New Roman"/>
                <w:b/>
                <w:bCs/>
                <w:sz w:val="18"/>
                <w:szCs w:val="18"/>
                <w:lang w:eastAsia="ru-RU"/>
              </w:rPr>
              <w:t>2 474 321,8</w:t>
            </w:r>
          </w:p>
        </w:tc>
        <w:tc>
          <w:tcPr>
            <w:tcW w:w="713"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2 158 833,8</w:t>
            </w:r>
          </w:p>
        </w:tc>
        <w:tc>
          <w:tcPr>
            <w:tcW w:w="714"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2 153 714,0</w:t>
            </w:r>
          </w:p>
        </w:tc>
        <w:tc>
          <w:tcPr>
            <w:tcW w:w="709"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2 735 997,5</w:t>
            </w:r>
          </w:p>
        </w:tc>
      </w:tr>
    </w:tbl>
    <w:p w:rsidR="00825D62" w:rsidRPr="00920945" w:rsidRDefault="00825D62" w:rsidP="00825D62">
      <w:pPr>
        <w:spacing w:before="120" w:after="0" w:line="240" w:lineRule="auto"/>
        <w:ind w:firstLine="720"/>
        <w:jc w:val="both"/>
        <w:rPr>
          <w:rFonts w:ascii="Times New Roman" w:hAnsi="Times New Roman"/>
          <w:sz w:val="28"/>
          <w:szCs w:val="28"/>
        </w:rPr>
      </w:pPr>
      <w:r w:rsidRPr="00920945">
        <w:rPr>
          <w:rFonts w:ascii="Times New Roman" w:hAnsi="Times New Roman"/>
          <w:b/>
          <w:bCs/>
          <w:i/>
          <w:iCs/>
          <w:sz w:val="28"/>
          <w:szCs w:val="28"/>
          <w:lang w:eastAsia="ru-RU"/>
        </w:rPr>
        <w:t xml:space="preserve">Бюджетные ассигнования предусмотрены </w:t>
      </w:r>
      <w:r w:rsidRPr="00920945">
        <w:rPr>
          <w:rFonts w:ascii="Times New Roman" w:hAnsi="Times New Roman"/>
          <w:sz w:val="28"/>
          <w:szCs w:val="28"/>
        </w:rPr>
        <w:t>в 2025 году</w:t>
      </w:r>
      <w:r w:rsidRPr="00920945">
        <w:rPr>
          <w:rFonts w:ascii="Times New Roman" w:hAnsi="Times New Roman"/>
          <w:sz w:val="28"/>
          <w:szCs w:val="28"/>
          <w:lang w:eastAsia="ru-RU"/>
        </w:rPr>
        <w:t xml:space="preserve"> в сумме 2 158 833,8 </w:t>
      </w:r>
      <w:r w:rsidRPr="00920945">
        <w:rPr>
          <w:rFonts w:ascii="Times New Roman" w:hAnsi="Times New Roman"/>
          <w:sz w:val="28"/>
          <w:szCs w:val="28"/>
        </w:rPr>
        <w:t>тыс. рублей, в 2026 году</w:t>
      </w:r>
      <w:r w:rsidRPr="00920945">
        <w:rPr>
          <w:rFonts w:ascii="Times New Roman" w:hAnsi="Times New Roman"/>
          <w:sz w:val="28"/>
          <w:szCs w:val="28"/>
          <w:lang w:eastAsia="ru-RU"/>
        </w:rPr>
        <w:t xml:space="preserve"> </w:t>
      </w:r>
      <w:r w:rsidRPr="00920945">
        <w:rPr>
          <w:rFonts w:ascii="Times New Roman" w:hAnsi="Times New Roman"/>
          <w:sz w:val="28"/>
          <w:szCs w:val="28"/>
        </w:rPr>
        <w:t>2 153 714,0 тыс. рублей, в 2027 году</w:t>
      </w:r>
      <w:r w:rsidRPr="00920945">
        <w:rPr>
          <w:rFonts w:ascii="Times New Roman" w:hAnsi="Times New Roman"/>
          <w:sz w:val="28"/>
          <w:szCs w:val="28"/>
          <w:lang w:eastAsia="ru-RU"/>
        </w:rPr>
        <w:t xml:space="preserve"> </w:t>
      </w:r>
      <w:r w:rsidRPr="00920945">
        <w:rPr>
          <w:rFonts w:ascii="Times New Roman" w:hAnsi="Times New Roman"/>
          <w:sz w:val="28"/>
          <w:szCs w:val="28"/>
        </w:rPr>
        <w:t>2 735 997,5 тыс. рублей, в том числе:</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rPr>
        <w:t>523 405,2 тыс. рублей в 2025 году, 776 883,6 тыс. рублей ежегодно в 2026 и 2027 годах</w:t>
      </w:r>
      <w:r w:rsidRPr="00920945">
        <w:rPr>
          <w:rFonts w:ascii="Times New Roman" w:hAnsi="Times New Roman"/>
          <w:sz w:val="28"/>
          <w:szCs w:val="28"/>
          <w:lang w:eastAsia="ru-RU"/>
        </w:rPr>
        <w:t xml:space="preserve"> за счет средств федерального бюджета, из них:</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 xml:space="preserve">485 272,0 тыс. рублей в 2025 году, 736 616,0 тыс. рублей ежегодно в 2026 и 2027 годах </w:t>
      </w:r>
      <w:r w:rsidRPr="006561EC">
        <w:rPr>
          <w:rFonts w:ascii="Times New Roman" w:hAnsi="Times New Roman"/>
          <w:sz w:val="28"/>
          <w:szCs w:val="28"/>
          <w:lang w:eastAsia="ru-RU"/>
        </w:rPr>
        <w:t>на реализацию мероприятий плана ЦЭР Забайкальского края</w:t>
      </w:r>
      <w:r w:rsidRPr="00920945">
        <w:rPr>
          <w:rFonts w:ascii="Times New Roman" w:hAnsi="Times New Roman"/>
          <w:sz w:val="28"/>
          <w:szCs w:val="28"/>
          <w:lang w:eastAsia="ru-RU"/>
        </w:rPr>
        <w:t>, в том числе:</w:t>
      </w:r>
    </w:p>
    <w:p w:rsidR="00825D62" w:rsidRPr="00920945" w:rsidRDefault="00825D62" w:rsidP="00825D62">
      <w:pPr>
        <w:spacing w:after="0" w:line="240" w:lineRule="auto"/>
        <w:ind w:firstLine="1418"/>
        <w:jc w:val="both"/>
        <w:rPr>
          <w:rFonts w:ascii="Times New Roman" w:hAnsi="Times New Roman"/>
          <w:sz w:val="28"/>
          <w:szCs w:val="28"/>
          <w:lang w:eastAsia="ru-RU"/>
        </w:rPr>
      </w:pPr>
      <w:r w:rsidRPr="00920945">
        <w:rPr>
          <w:rFonts w:ascii="Times New Roman" w:hAnsi="Times New Roman"/>
          <w:sz w:val="28"/>
          <w:szCs w:val="28"/>
          <w:lang w:eastAsia="ru-RU"/>
        </w:rPr>
        <w:t>на реализацию отдельных мероприятий в сфере культуры – 269 500,0 тыс. рублей в 2025 году и 393 225,0 тыс. рублей ежегодно в 2026 и 2027 годах;</w:t>
      </w:r>
    </w:p>
    <w:p w:rsidR="00825D62" w:rsidRPr="00920945" w:rsidRDefault="00825D62" w:rsidP="00825D62">
      <w:pPr>
        <w:spacing w:after="0" w:line="240" w:lineRule="auto"/>
        <w:ind w:firstLine="1418"/>
        <w:jc w:val="both"/>
        <w:rPr>
          <w:rFonts w:ascii="Times New Roman" w:hAnsi="Times New Roman"/>
          <w:sz w:val="28"/>
          <w:szCs w:val="28"/>
          <w:lang w:eastAsia="ru-RU"/>
        </w:rPr>
      </w:pPr>
      <w:r w:rsidRPr="00920945">
        <w:rPr>
          <w:rFonts w:ascii="Times New Roman" w:hAnsi="Times New Roman"/>
          <w:sz w:val="28"/>
          <w:szCs w:val="28"/>
          <w:lang w:eastAsia="ru-RU"/>
        </w:rPr>
        <w:t>на исполнение концессионного соглашения по объекту "Проектирование, строительство и эксплуатация объекта культуры – Музейно-исторического комплекса в Забайкальском крае" – 215 772,0 тыс. рублей в 2025 году, 343 391,0 тыс. рублей ежегодно в 2026 и 2027 годах;</w:t>
      </w:r>
    </w:p>
    <w:p w:rsidR="00825D62" w:rsidRPr="00920945" w:rsidRDefault="00825D62" w:rsidP="00825D62">
      <w:pPr>
        <w:pStyle w:val="ae"/>
        <w:tabs>
          <w:tab w:val="left" w:pos="0"/>
        </w:tabs>
        <w:ind w:firstLine="1134"/>
        <w:rPr>
          <w:lang w:val="ru-RU"/>
        </w:rPr>
      </w:pPr>
      <w:r w:rsidRPr="00920945">
        <w:rPr>
          <w:lang w:val="ru-RU"/>
        </w:rPr>
        <w:t>36</w:t>
      </w:r>
      <w:r w:rsidRPr="00920945">
        <w:t> </w:t>
      </w:r>
      <w:r w:rsidRPr="00920945">
        <w:rPr>
          <w:lang w:val="ru-RU"/>
        </w:rPr>
        <w:t>274,7 тыс. рублей в 2025 году, 38 341,7 тыс. рублей ежегодно в 2026 и 2027 годах на реализацию мероприятий государственной программы Российской Федерации "Развитие культуры", из них:</w:t>
      </w:r>
    </w:p>
    <w:p w:rsidR="00825D62" w:rsidRPr="00920945" w:rsidRDefault="00825D62" w:rsidP="00825D62">
      <w:pPr>
        <w:pStyle w:val="ae"/>
        <w:tabs>
          <w:tab w:val="left" w:pos="0"/>
        </w:tabs>
        <w:ind w:firstLine="1418"/>
        <w:rPr>
          <w:lang w:val="ru-RU"/>
        </w:rPr>
      </w:pPr>
      <w:r w:rsidRPr="00920945">
        <w:rPr>
          <w:lang w:val="ru-RU"/>
        </w:rPr>
        <w:t>на поддержку творческой деятельности и техническое оснащение детских и кукольных театров – 5 177,7 тыс. рублей в 2025 году, 5 390,1 тыс. рублей ежегодно в 2026 и 2027 годах;</w:t>
      </w:r>
    </w:p>
    <w:p w:rsidR="00825D62" w:rsidRPr="00920945" w:rsidRDefault="00825D62" w:rsidP="00825D62">
      <w:pPr>
        <w:pStyle w:val="ae"/>
        <w:tabs>
          <w:tab w:val="left" w:pos="0"/>
        </w:tabs>
        <w:ind w:firstLine="1418"/>
        <w:rPr>
          <w:lang w:val="ru-RU"/>
        </w:rPr>
      </w:pPr>
      <w:r w:rsidRPr="00920945">
        <w:rPr>
          <w:lang w:val="ru-RU"/>
        </w:rPr>
        <w:t>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 7 609,6 тыс. рублей в 2025 году, 8 321,6 тыс. рублей ежегодно в 2026 и 2027 годах;</w:t>
      </w:r>
    </w:p>
    <w:p w:rsidR="00825D62" w:rsidRPr="00920945" w:rsidRDefault="00825D62" w:rsidP="00825D62">
      <w:pPr>
        <w:pStyle w:val="ae"/>
        <w:tabs>
          <w:tab w:val="left" w:pos="0"/>
        </w:tabs>
        <w:ind w:firstLine="1418"/>
        <w:rPr>
          <w:lang w:val="ru-RU"/>
        </w:rPr>
      </w:pPr>
      <w:r w:rsidRPr="00920945">
        <w:rPr>
          <w:lang w:val="ru-RU"/>
        </w:rPr>
        <w:t>на обеспечение развития и укрепления материально-технической базы домов культуры в населенных пунктах с числом жителей до 50 тысяч человек – 19 578,9 тыс. рублей в 2025 году, 20 484,3 тыс. рублей ежегодно в 2026 и 2027 годах;</w:t>
      </w:r>
    </w:p>
    <w:p w:rsidR="00825D62" w:rsidRPr="00920945" w:rsidRDefault="00825D62" w:rsidP="00825D62">
      <w:pPr>
        <w:pStyle w:val="ae"/>
        <w:tabs>
          <w:tab w:val="left" w:pos="0"/>
        </w:tabs>
        <w:ind w:firstLine="1418"/>
        <w:rPr>
          <w:lang w:val="ru-RU"/>
        </w:rPr>
      </w:pPr>
      <w:r w:rsidRPr="00920945">
        <w:rPr>
          <w:lang w:val="ru-RU"/>
        </w:rPr>
        <w:t>на государственную поддержку отрасли культуры – 3 908,5 тыс. рублей в 2025 году, 4 145,7 тыс. рублей ежегодно в 2026 и 2027 годах;</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lastRenderedPageBreak/>
        <w:t>1 858,5 тыс. рублей в 2025 году, 1 925,9 тыс. рублей ежегодно в 2026 и 2027 годах на исполнение полномочий Российской Федерации по государственной охране объектов культурного наследия федерального значения;</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1 304 063,8 тыс. рублей в 2025 году, 1 243 348,3 тыс. рублей в 2026 году, 1 312 321,5 тыс. рублей в 2027 году на финансовое обеспечение выполнения функций государственных органов Забайкальского края и государственных учреждений;</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bCs/>
          <w:iCs/>
          <w:sz w:val="28"/>
          <w:szCs w:val="28"/>
          <w:lang w:eastAsia="ru-RU"/>
        </w:rPr>
        <w:t>66 100,0</w:t>
      </w:r>
      <w:r w:rsidRPr="00920945">
        <w:rPr>
          <w:rFonts w:ascii="Times New Roman" w:hAnsi="Times New Roman"/>
          <w:spacing w:val="-1"/>
          <w:sz w:val="28"/>
          <w:szCs w:val="28"/>
        </w:rPr>
        <w:t xml:space="preserve"> тыс. рублей ежегодно в 2025</w:t>
      </w:r>
      <w:r w:rsidRPr="00920945">
        <w:rPr>
          <w:rFonts w:ascii="Times New Roman" w:hAnsi="Times New Roman"/>
          <w:bCs/>
          <w:iCs/>
          <w:sz w:val="28"/>
          <w:szCs w:val="28"/>
          <w:lang w:eastAsia="ru-RU"/>
        </w:rPr>
        <w:t>–</w:t>
      </w:r>
      <w:r w:rsidRPr="00920945">
        <w:rPr>
          <w:rFonts w:ascii="Times New Roman" w:hAnsi="Times New Roman"/>
          <w:spacing w:val="-1"/>
          <w:sz w:val="28"/>
          <w:szCs w:val="28"/>
        </w:rPr>
        <w:t>2027 годах</w:t>
      </w:r>
      <w:r w:rsidRPr="00920945">
        <w:rPr>
          <w:rFonts w:ascii="Times New Roman" w:hAnsi="Times New Roman"/>
          <w:sz w:val="28"/>
          <w:szCs w:val="28"/>
          <w:lang w:eastAsia="ru-RU"/>
        </w:rPr>
        <w:t xml:space="preserve"> на реализацию мероприятий по популяризации и обеспечению доступности услуг в сфере культуры;</w:t>
      </w:r>
    </w:p>
    <w:p w:rsidR="00825D62" w:rsidRPr="00920945" w:rsidRDefault="00825D62" w:rsidP="00825D62">
      <w:pPr>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 xml:space="preserve">15 232,3 тыс. рублей ежегодно </w:t>
      </w:r>
      <w:r w:rsidRPr="00920945">
        <w:rPr>
          <w:rFonts w:ascii="Times New Roman" w:hAnsi="Times New Roman"/>
          <w:sz w:val="28"/>
          <w:szCs w:val="28"/>
          <w:lang w:eastAsia="ru-RU"/>
        </w:rPr>
        <w:t>в 2025 и 2026 годах</w:t>
      </w:r>
      <w:r w:rsidRPr="00920945">
        <w:rPr>
          <w:rFonts w:ascii="Times New Roman" w:hAnsi="Times New Roman"/>
          <w:spacing w:val="-1"/>
          <w:sz w:val="28"/>
          <w:szCs w:val="28"/>
        </w:rPr>
        <w:t xml:space="preserve"> на приобретение автобусов для ГАУК Государственный музыкальный театр национальных культур </w:t>
      </w:r>
      <w:r w:rsidRPr="00920945">
        <w:rPr>
          <w:rFonts w:ascii="Times New Roman" w:hAnsi="Times New Roman"/>
          <w:bCs/>
          <w:kern w:val="32"/>
          <w:sz w:val="28"/>
          <w:szCs w:val="28"/>
          <w:lang w:eastAsia="ru-RU"/>
        </w:rPr>
        <w:t>"</w:t>
      </w:r>
      <w:r w:rsidRPr="00920945">
        <w:rPr>
          <w:rFonts w:ascii="Times New Roman" w:hAnsi="Times New Roman"/>
          <w:spacing w:val="-1"/>
          <w:sz w:val="28"/>
          <w:szCs w:val="28"/>
        </w:rPr>
        <w:t>Забайкальские узоры</w:t>
      </w:r>
      <w:r w:rsidRPr="00920945">
        <w:rPr>
          <w:rFonts w:ascii="Times New Roman" w:hAnsi="Times New Roman"/>
          <w:bCs/>
          <w:kern w:val="32"/>
          <w:sz w:val="28"/>
          <w:szCs w:val="28"/>
          <w:lang w:eastAsia="ru-RU"/>
        </w:rPr>
        <w:t>"</w:t>
      </w:r>
      <w:r w:rsidRPr="00920945">
        <w:rPr>
          <w:rFonts w:ascii="Times New Roman" w:hAnsi="Times New Roman"/>
          <w:spacing w:val="-1"/>
          <w:sz w:val="28"/>
          <w:szCs w:val="28"/>
        </w:rPr>
        <w:t xml:space="preserve"> и для ГУК </w:t>
      </w:r>
      <w:r w:rsidRPr="00920945">
        <w:rPr>
          <w:rFonts w:ascii="Times New Roman" w:hAnsi="Times New Roman"/>
          <w:bCs/>
          <w:kern w:val="32"/>
          <w:sz w:val="28"/>
          <w:szCs w:val="28"/>
          <w:lang w:eastAsia="ru-RU"/>
        </w:rPr>
        <w:t>"</w:t>
      </w:r>
      <w:r w:rsidRPr="00920945">
        <w:rPr>
          <w:rFonts w:ascii="Times New Roman" w:hAnsi="Times New Roman"/>
          <w:spacing w:val="-1"/>
          <w:sz w:val="28"/>
          <w:szCs w:val="28"/>
        </w:rPr>
        <w:t xml:space="preserve">Ансамбль песни и пляски </w:t>
      </w:r>
      <w:r w:rsidRPr="00920945">
        <w:rPr>
          <w:rFonts w:ascii="Times New Roman" w:hAnsi="Times New Roman"/>
          <w:bCs/>
          <w:kern w:val="32"/>
          <w:sz w:val="28"/>
          <w:szCs w:val="28"/>
          <w:lang w:eastAsia="ru-RU"/>
        </w:rPr>
        <w:t>"</w:t>
      </w:r>
      <w:r w:rsidRPr="00920945">
        <w:rPr>
          <w:rFonts w:ascii="Times New Roman" w:hAnsi="Times New Roman"/>
          <w:spacing w:val="-1"/>
          <w:sz w:val="28"/>
          <w:szCs w:val="28"/>
        </w:rPr>
        <w:t>Забайкальские казаки</w:t>
      </w:r>
      <w:r w:rsidRPr="00920945">
        <w:rPr>
          <w:rFonts w:ascii="Times New Roman" w:hAnsi="Times New Roman"/>
          <w:bCs/>
          <w:kern w:val="32"/>
          <w:sz w:val="28"/>
          <w:szCs w:val="28"/>
          <w:lang w:eastAsia="ru-RU"/>
        </w:rPr>
        <w:t>"</w:t>
      </w:r>
      <w:r w:rsidRPr="00920945">
        <w:rPr>
          <w:rFonts w:ascii="Times New Roman" w:hAnsi="Times New Roman"/>
          <w:spacing w:val="-1"/>
          <w:sz w:val="28"/>
          <w:szCs w:val="28"/>
        </w:rPr>
        <w:t>;</w:t>
      </w:r>
    </w:p>
    <w:p w:rsidR="00825D62" w:rsidRPr="00920945" w:rsidRDefault="00825D62" w:rsidP="00825D62">
      <w:pPr>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 xml:space="preserve">18 905,9 тыс. рублей в 2025 году, 2 622,4 тыс. рублей в 2026 году на приобретение передвижной телевизионной станции для ГАУК </w:t>
      </w:r>
      <w:r w:rsidRPr="00920945">
        <w:rPr>
          <w:rFonts w:ascii="Times New Roman" w:hAnsi="Times New Roman"/>
          <w:bCs/>
          <w:kern w:val="32"/>
          <w:sz w:val="28"/>
          <w:szCs w:val="28"/>
          <w:lang w:eastAsia="ru-RU"/>
        </w:rPr>
        <w:t>"</w:t>
      </w:r>
      <w:r w:rsidRPr="00920945">
        <w:rPr>
          <w:rFonts w:ascii="Times New Roman" w:hAnsi="Times New Roman"/>
          <w:spacing w:val="-1"/>
          <w:sz w:val="28"/>
          <w:szCs w:val="28"/>
        </w:rPr>
        <w:t>Забайкальская государственная кинокомпания</w:t>
      </w:r>
      <w:r w:rsidRPr="00920945">
        <w:rPr>
          <w:rFonts w:ascii="Times New Roman" w:hAnsi="Times New Roman"/>
          <w:bCs/>
          <w:kern w:val="32"/>
          <w:sz w:val="28"/>
          <w:szCs w:val="28"/>
          <w:lang w:eastAsia="ru-RU"/>
        </w:rPr>
        <w:t>"</w:t>
      </w:r>
      <w:r w:rsidRPr="00920945">
        <w:rPr>
          <w:rFonts w:ascii="Times New Roman" w:hAnsi="Times New Roman"/>
          <w:spacing w:val="-1"/>
          <w:sz w:val="28"/>
          <w:szCs w:val="28"/>
        </w:rPr>
        <w:t>;</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pacing w:val="-1"/>
          <w:sz w:val="28"/>
          <w:szCs w:val="28"/>
        </w:rPr>
        <w:t>7 580,0 тыс. рублей в 2025 году на обеспечение антитеррористической и пожарной безопасности;</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710,0 тыс. рублей ежегодно в 2025</w:t>
      </w:r>
      <w:r w:rsidRPr="00920945">
        <w:rPr>
          <w:rFonts w:ascii="Times New Roman" w:hAnsi="Times New Roman"/>
          <w:bCs/>
          <w:iCs/>
          <w:sz w:val="28"/>
          <w:szCs w:val="28"/>
          <w:lang w:eastAsia="ru-RU"/>
        </w:rPr>
        <w:t>–</w:t>
      </w:r>
      <w:r w:rsidRPr="00920945">
        <w:rPr>
          <w:rFonts w:ascii="Times New Roman" w:hAnsi="Times New Roman"/>
          <w:sz w:val="28"/>
          <w:szCs w:val="28"/>
          <w:lang w:eastAsia="ru-RU"/>
        </w:rPr>
        <w:t>2027 годах на предоставление субсидии социально ориентированным некоммерческим организациям, не являющимся государственными учреждениями, на оказание услуг в сфере культуры;</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10 000,0 тыс. рублей в 2025 году, 9 595,0 тыс. рублей в 2026 году, 9 845,0 тыс. рублей в 2027 году государственному учреждению, подведомственному Администрации Агинского Бурятского округа Забайкальского края, на обеспечение деятельности филиала "Буряад-ТВ";</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 xml:space="preserve">4 403,5 тыс. рублей в 2025 году, 29 860,1 тыс. рублей в 2026 году, 560 531,1 тыс. рублей в 2027 году </w:t>
      </w:r>
      <w:r w:rsidRPr="006561EC">
        <w:rPr>
          <w:rFonts w:ascii="Times New Roman" w:hAnsi="Times New Roman"/>
          <w:sz w:val="28"/>
          <w:szCs w:val="28"/>
          <w:lang w:eastAsia="ru-RU"/>
        </w:rPr>
        <w:t>на реализацию мероприятий плана ЦЭР Забайкальского края</w:t>
      </w:r>
      <w:r w:rsidRPr="00920945">
        <w:rPr>
          <w:rFonts w:ascii="Times New Roman" w:hAnsi="Times New Roman"/>
          <w:sz w:val="28"/>
          <w:szCs w:val="28"/>
          <w:lang w:eastAsia="ru-RU"/>
        </w:rPr>
        <w:t>, на исполнение концессионного соглашения по объекту "Проектирование, строительство и эксплуатация объекта культуры – Музейно-исторического комплекса в Забайкальском крае";</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9</w:t>
      </w:r>
      <w:r w:rsidRPr="00920945">
        <w:rPr>
          <w:rFonts w:ascii="Times New Roman" w:hAnsi="Times New Roman"/>
          <w:sz w:val="28"/>
          <w:szCs w:val="28"/>
          <w:lang w:val="en-US" w:eastAsia="ru-RU"/>
        </w:rPr>
        <w:t> </w:t>
      </w:r>
      <w:r w:rsidRPr="00920945">
        <w:rPr>
          <w:rFonts w:ascii="Times New Roman" w:hAnsi="Times New Roman"/>
          <w:sz w:val="28"/>
          <w:szCs w:val="28"/>
          <w:lang w:eastAsia="ru-RU"/>
        </w:rPr>
        <w:t xml:space="preserve">757,5 </w:t>
      </w:r>
      <w:r w:rsidRPr="00920945">
        <w:rPr>
          <w:rFonts w:ascii="Times New Roman" w:hAnsi="Times New Roman"/>
          <w:spacing w:val="-1"/>
          <w:sz w:val="28"/>
          <w:szCs w:val="28"/>
        </w:rPr>
        <w:t xml:space="preserve">тыс. рублей в 2025 году, </w:t>
      </w:r>
      <w:r w:rsidRPr="00920945">
        <w:rPr>
          <w:rFonts w:ascii="Times New Roman" w:hAnsi="Times New Roman"/>
          <w:sz w:val="28"/>
          <w:szCs w:val="28"/>
          <w:lang w:eastAsia="ru-RU"/>
        </w:rPr>
        <w:t xml:space="preserve">9 362,3 </w:t>
      </w:r>
      <w:r w:rsidRPr="00920945">
        <w:rPr>
          <w:rFonts w:ascii="Times New Roman" w:hAnsi="Times New Roman"/>
          <w:spacing w:val="-1"/>
          <w:sz w:val="28"/>
          <w:szCs w:val="28"/>
        </w:rPr>
        <w:t xml:space="preserve">тыс. рублей в 2026 году, </w:t>
      </w:r>
      <w:r w:rsidRPr="00920945">
        <w:rPr>
          <w:rFonts w:ascii="Times New Roman" w:hAnsi="Times New Roman"/>
          <w:sz w:val="28"/>
          <w:szCs w:val="28"/>
          <w:lang w:eastAsia="ru-RU"/>
        </w:rPr>
        <w:t>9 606,3 </w:t>
      </w:r>
      <w:r w:rsidRPr="00920945">
        <w:rPr>
          <w:rFonts w:ascii="Times New Roman" w:hAnsi="Times New Roman"/>
          <w:spacing w:val="-1"/>
          <w:sz w:val="28"/>
          <w:szCs w:val="28"/>
        </w:rPr>
        <w:t xml:space="preserve">тыс. рублей в 2027 году </w:t>
      </w:r>
      <w:r w:rsidRPr="00920945">
        <w:rPr>
          <w:rFonts w:ascii="Times New Roman" w:hAnsi="Times New Roman"/>
          <w:sz w:val="28"/>
          <w:szCs w:val="28"/>
          <w:lang w:eastAsia="ru-RU"/>
        </w:rPr>
        <w:t>Администрации Агинского Бурятского округа Забайкальского края на организацию и проведение традиционных культурно-массовых мероприятий, фестивалей и конкурсов в Агинском Бурятском округе</w:t>
      </w:r>
      <w:r w:rsidRPr="00920945">
        <w:rPr>
          <w:rFonts w:ascii="Times New Roman" w:hAnsi="Times New Roman"/>
          <w:spacing w:val="-1"/>
          <w:sz w:val="28"/>
          <w:szCs w:val="28"/>
        </w:rPr>
        <w:t>;</w:t>
      </w:r>
    </w:p>
    <w:p w:rsidR="00825D62" w:rsidRPr="00920945" w:rsidRDefault="00825D62" w:rsidP="00825D62">
      <w:pPr>
        <w:spacing w:after="0" w:line="240" w:lineRule="auto"/>
        <w:ind w:firstLine="720"/>
        <w:jc w:val="both"/>
        <w:rPr>
          <w:rFonts w:ascii="Times New Roman" w:hAnsi="Times New Roman"/>
          <w:sz w:val="28"/>
          <w:szCs w:val="28"/>
        </w:rPr>
      </w:pPr>
      <w:r w:rsidRPr="00920945">
        <w:rPr>
          <w:rFonts w:ascii="Times New Roman" w:hAnsi="Times New Roman"/>
          <w:sz w:val="28"/>
          <w:szCs w:val="28"/>
        </w:rPr>
        <w:t xml:space="preserve">198 675,6 тыс. рублей в 2025 году на </w:t>
      </w:r>
      <w:r w:rsidRPr="00920945">
        <w:rPr>
          <w:rFonts w:ascii="Times New Roman" w:hAnsi="Times New Roman"/>
          <w:spacing w:val="-1"/>
          <w:sz w:val="28"/>
          <w:szCs w:val="28"/>
        </w:rPr>
        <w:t>обеспечение качественно нового уровня развития инфраструктуры отрасли культуры по объекту "Реконструкция здания ГУК "Забайкальский государственный театр кукол "Тридевятое царство"</w:t>
      </w:r>
      <w:r w:rsidRPr="00920945">
        <w:rPr>
          <w:rFonts w:ascii="Times New Roman" w:hAnsi="Times New Roman"/>
          <w:sz w:val="28"/>
          <w:szCs w:val="28"/>
        </w:rPr>
        <w:t>.</w:t>
      </w:r>
    </w:p>
    <w:p w:rsidR="003E73C0" w:rsidRDefault="00825D62" w:rsidP="005E5CB1">
      <w:pPr>
        <w:spacing w:after="0" w:line="240" w:lineRule="auto"/>
        <w:ind w:firstLine="720"/>
        <w:jc w:val="both"/>
        <w:rPr>
          <w:rFonts w:ascii="Times New Roman" w:hAnsi="Times New Roman"/>
          <w:spacing w:val="-1"/>
          <w:sz w:val="28"/>
          <w:szCs w:val="28"/>
        </w:rPr>
      </w:pPr>
      <w:r w:rsidRPr="00920945">
        <w:rPr>
          <w:rFonts w:ascii="Times New Roman" w:hAnsi="Times New Roman"/>
          <w:spacing w:val="-1"/>
          <w:sz w:val="28"/>
          <w:szCs w:val="28"/>
        </w:rPr>
        <w:lastRenderedPageBreak/>
        <w:t>Бюджетные ассигнования по разделу в 2025 году по сравнению с объемами, утвержденными Законом № 2303-ЗЗК, уменьшились на 3 838,3 тыс. рублей</w:t>
      </w:r>
      <w:r w:rsidR="003E73C0">
        <w:rPr>
          <w:rFonts w:ascii="Times New Roman" w:hAnsi="Times New Roman"/>
          <w:spacing w:val="-1"/>
          <w:sz w:val="28"/>
          <w:szCs w:val="28"/>
        </w:rPr>
        <w:t>:</w:t>
      </w:r>
    </w:p>
    <w:p w:rsidR="003E73C0" w:rsidRPr="003E73C0" w:rsidRDefault="003E73C0" w:rsidP="003E73C0">
      <w:pPr>
        <w:spacing w:after="0" w:line="240" w:lineRule="auto"/>
        <w:ind w:firstLine="720"/>
        <w:jc w:val="both"/>
        <w:rPr>
          <w:rFonts w:ascii="Times New Roman" w:hAnsi="Times New Roman"/>
          <w:spacing w:val="-1"/>
          <w:sz w:val="28"/>
          <w:szCs w:val="28"/>
        </w:rPr>
      </w:pPr>
      <w:bookmarkStart w:id="29" w:name="_Hlk179810611"/>
      <w:r w:rsidRPr="003E73C0">
        <w:rPr>
          <w:rFonts w:ascii="Times New Roman" w:hAnsi="Times New Roman"/>
          <w:spacing w:val="-1"/>
          <w:sz w:val="28"/>
          <w:szCs w:val="28"/>
        </w:rPr>
        <w:t xml:space="preserve">за счет изменения объема средств федерального бюджета – на "минус" </w:t>
      </w:r>
      <w:r w:rsidR="005E5CB1" w:rsidRPr="00920945">
        <w:rPr>
          <w:rFonts w:ascii="Times New Roman" w:hAnsi="Times New Roman"/>
          <w:spacing w:val="-1"/>
          <w:sz w:val="28"/>
          <w:szCs w:val="28"/>
        </w:rPr>
        <w:t>326 </w:t>
      </w:r>
      <w:r w:rsidR="005E5CB1" w:rsidRPr="006208CB">
        <w:rPr>
          <w:rFonts w:ascii="Times New Roman" w:hAnsi="Times New Roman"/>
          <w:spacing w:val="-1"/>
          <w:sz w:val="28"/>
          <w:szCs w:val="28"/>
        </w:rPr>
        <w:t>567,4 тыс. рублей на поддержку сферы культуры</w:t>
      </w:r>
      <w:r w:rsidRPr="003E73C0">
        <w:rPr>
          <w:rFonts w:ascii="Times New Roman" w:hAnsi="Times New Roman"/>
          <w:spacing w:val="-1"/>
          <w:sz w:val="28"/>
          <w:szCs w:val="28"/>
        </w:rPr>
        <w:t>;</w:t>
      </w:r>
    </w:p>
    <w:p w:rsidR="003E73C0" w:rsidRPr="003E73C0" w:rsidRDefault="003E73C0" w:rsidP="003E73C0">
      <w:pPr>
        <w:spacing w:after="0" w:line="240" w:lineRule="auto"/>
        <w:ind w:firstLine="720"/>
        <w:jc w:val="both"/>
        <w:rPr>
          <w:rFonts w:ascii="Times New Roman" w:hAnsi="Times New Roman"/>
          <w:spacing w:val="-1"/>
          <w:sz w:val="28"/>
          <w:szCs w:val="28"/>
        </w:rPr>
      </w:pPr>
      <w:r w:rsidRPr="003E73C0">
        <w:rPr>
          <w:rFonts w:ascii="Times New Roman" w:hAnsi="Times New Roman"/>
          <w:spacing w:val="-1"/>
          <w:sz w:val="28"/>
          <w:szCs w:val="28"/>
        </w:rPr>
        <w:t>за счет изменения объема средств краевого бюджета – на</w:t>
      </w:r>
      <w:r w:rsidR="005E5CB1">
        <w:rPr>
          <w:rFonts w:ascii="Times New Roman" w:hAnsi="Times New Roman"/>
          <w:spacing w:val="-1"/>
          <w:sz w:val="28"/>
          <w:szCs w:val="28"/>
        </w:rPr>
        <w:t xml:space="preserve"> 322 729,1</w:t>
      </w:r>
      <w:r w:rsidRPr="003E73C0">
        <w:rPr>
          <w:rFonts w:ascii="Times New Roman" w:hAnsi="Times New Roman"/>
          <w:spacing w:val="-1"/>
          <w:sz w:val="28"/>
          <w:szCs w:val="28"/>
        </w:rPr>
        <w:t xml:space="preserve"> тыс. рублей.</w:t>
      </w:r>
    </w:p>
    <w:p w:rsidR="00825D62" w:rsidRPr="00920945" w:rsidRDefault="003E73C0" w:rsidP="005E5CB1">
      <w:pPr>
        <w:spacing w:after="0" w:line="240" w:lineRule="auto"/>
        <w:ind w:firstLine="720"/>
        <w:jc w:val="both"/>
        <w:rPr>
          <w:rFonts w:ascii="Times New Roman" w:hAnsi="Times New Roman"/>
          <w:spacing w:val="-1"/>
          <w:sz w:val="28"/>
          <w:szCs w:val="28"/>
        </w:rPr>
      </w:pPr>
      <w:bookmarkStart w:id="30" w:name="_Hlk179815346"/>
      <w:r w:rsidRPr="003E73C0">
        <w:rPr>
          <w:rFonts w:ascii="Times New Roman" w:hAnsi="Times New Roman"/>
          <w:spacing w:val="-1"/>
          <w:sz w:val="28"/>
          <w:szCs w:val="28"/>
        </w:rPr>
        <w:t xml:space="preserve">Изменение объема бюджетных ассигнований по разделу за счет средств краевого бюджета </w:t>
      </w:r>
      <w:r w:rsidR="005E5CB1">
        <w:rPr>
          <w:rFonts w:ascii="Times New Roman" w:hAnsi="Times New Roman"/>
          <w:spacing w:val="-1"/>
          <w:sz w:val="28"/>
          <w:szCs w:val="28"/>
        </w:rPr>
        <w:t xml:space="preserve">в сумме </w:t>
      </w:r>
      <w:r w:rsidR="005E5CB1" w:rsidRPr="00920945">
        <w:rPr>
          <w:rFonts w:ascii="Times New Roman" w:hAnsi="Times New Roman"/>
          <w:spacing w:val="-1"/>
          <w:sz w:val="28"/>
          <w:szCs w:val="28"/>
        </w:rPr>
        <w:t>364 423,8</w:t>
      </w:r>
      <w:r w:rsidR="005E5CB1">
        <w:rPr>
          <w:rFonts w:ascii="Times New Roman" w:hAnsi="Times New Roman"/>
          <w:spacing w:val="-1"/>
          <w:sz w:val="28"/>
          <w:szCs w:val="28"/>
        </w:rPr>
        <w:t xml:space="preserve"> тыс. рублей </w:t>
      </w:r>
      <w:r w:rsidRPr="003E73C0">
        <w:rPr>
          <w:rFonts w:ascii="Times New Roman" w:hAnsi="Times New Roman"/>
          <w:spacing w:val="-1"/>
          <w:sz w:val="28"/>
          <w:szCs w:val="28"/>
        </w:rPr>
        <w:t>наряду с причинами, вытекающими из общих подходов к формированию расходов бюджета края на 2025 год и плановый период 2026 и 2027 годов, обусловлено</w:t>
      </w:r>
      <w:r w:rsidR="005E5CB1">
        <w:rPr>
          <w:rFonts w:ascii="Times New Roman" w:hAnsi="Times New Roman"/>
          <w:spacing w:val="-1"/>
          <w:sz w:val="28"/>
          <w:szCs w:val="28"/>
        </w:rPr>
        <w:t xml:space="preserve"> </w:t>
      </w:r>
      <w:bookmarkEnd w:id="29"/>
      <w:bookmarkEnd w:id="30"/>
      <w:r w:rsidR="00825D62" w:rsidRPr="00920945">
        <w:rPr>
          <w:rFonts w:ascii="Times New Roman" w:hAnsi="Times New Roman"/>
          <w:spacing w:val="-1"/>
          <w:sz w:val="28"/>
          <w:szCs w:val="28"/>
        </w:rPr>
        <w:t>увеличением ассигнований, в том числе</w:t>
      </w:r>
      <w:r w:rsidR="00825D62">
        <w:rPr>
          <w:rFonts w:ascii="Times New Roman" w:hAnsi="Times New Roman"/>
          <w:spacing w:val="-1"/>
          <w:sz w:val="28"/>
          <w:szCs w:val="28"/>
        </w:rPr>
        <w:t xml:space="preserve"> </w:t>
      </w:r>
      <w:r w:rsidR="005E5CB1">
        <w:rPr>
          <w:rFonts w:ascii="Times New Roman" w:hAnsi="Times New Roman"/>
          <w:spacing w:val="-1"/>
          <w:sz w:val="28"/>
          <w:szCs w:val="28"/>
        </w:rPr>
        <w:t xml:space="preserve">на </w:t>
      </w:r>
      <w:r w:rsidR="00825D62" w:rsidRPr="00920945">
        <w:rPr>
          <w:rFonts w:ascii="Times New Roman" w:hAnsi="Times New Roman"/>
          <w:spacing w:val="-1"/>
          <w:sz w:val="28"/>
          <w:szCs w:val="28"/>
        </w:rPr>
        <w:t xml:space="preserve">проведение </w:t>
      </w:r>
      <w:r w:rsidR="00825D62">
        <w:rPr>
          <w:rFonts w:ascii="Times New Roman" w:hAnsi="Times New Roman"/>
          <w:spacing w:val="-1"/>
          <w:sz w:val="28"/>
          <w:szCs w:val="28"/>
        </w:rPr>
        <w:t xml:space="preserve">отраслевых </w:t>
      </w:r>
      <w:r w:rsidR="00825D62" w:rsidRPr="00920945">
        <w:rPr>
          <w:rFonts w:ascii="Times New Roman" w:hAnsi="Times New Roman"/>
          <w:spacing w:val="-1"/>
          <w:sz w:val="28"/>
          <w:szCs w:val="28"/>
        </w:rPr>
        <w:t xml:space="preserve">мероприятий, на обеспечение антитеррористической и пожарной безопасности, </w:t>
      </w:r>
      <w:r w:rsidR="00825D62">
        <w:rPr>
          <w:rFonts w:ascii="Times New Roman" w:hAnsi="Times New Roman"/>
          <w:spacing w:val="-1"/>
          <w:sz w:val="28"/>
          <w:szCs w:val="28"/>
        </w:rPr>
        <w:t xml:space="preserve">а также </w:t>
      </w:r>
      <w:r w:rsidR="00825D62" w:rsidRPr="00920945">
        <w:rPr>
          <w:rFonts w:ascii="Times New Roman" w:hAnsi="Times New Roman"/>
          <w:spacing w:val="-1"/>
          <w:sz w:val="28"/>
          <w:szCs w:val="28"/>
        </w:rPr>
        <w:t>в связи с окончательной оплатой по строительству объекта "Реконструкция здания ГУК "Забайкальский государственный театр кукол "Тридевятое царство".</w:t>
      </w:r>
    </w:p>
    <w:p w:rsidR="00825D62" w:rsidRPr="00920945" w:rsidRDefault="00825D62" w:rsidP="00825D62">
      <w:pPr>
        <w:spacing w:after="0" w:line="240" w:lineRule="auto"/>
        <w:ind w:firstLine="720"/>
        <w:jc w:val="both"/>
        <w:rPr>
          <w:rFonts w:ascii="Times New Roman" w:hAnsi="Times New Roman"/>
          <w:spacing w:val="-1"/>
          <w:sz w:val="28"/>
          <w:szCs w:val="28"/>
        </w:rPr>
      </w:pPr>
      <w:r w:rsidRPr="00920945">
        <w:rPr>
          <w:rFonts w:ascii="Times New Roman" w:hAnsi="Times New Roman"/>
          <w:spacing w:val="-1"/>
          <w:sz w:val="28"/>
          <w:szCs w:val="28"/>
        </w:rPr>
        <w:t xml:space="preserve">При этом уменьшены ассигнования </w:t>
      </w:r>
      <w:r>
        <w:rPr>
          <w:rFonts w:ascii="Times New Roman" w:hAnsi="Times New Roman"/>
          <w:spacing w:val="-1"/>
          <w:sz w:val="28"/>
          <w:szCs w:val="28"/>
        </w:rPr>
        <w:t xml:space="preserve">в сумме </w:t>
      </w:r>
      <w:r w:rsidRPr="006208CB">
        <w:rPr>
          <w:rFonts w:ascii="Times New Roman" w:hAnsi="Times New Roman"/>
          <w:spacing w:val="-1"/>
          <w:sz w:val="28"/>
          <w:szCs w:val="28"/>
        </w:rPr>
        <w:t>41 694,7 тыс. рублей, в том числе в связи с участием в 2024 году в международном бурятском фестивале</w:t>
      </w:r>
      <w:r w:rsidRPr="00920945">
        <w:rPr>
          <w:rFonts w:ascii="Times New Roman" w:hAnsi="Times New Roman"/>
          <w:spacing w:val="-1"/>
          <w:sz w:val="28"/>
          <w:szCs w:val="28"/>
        </w:rPr>
        <w:t xml:space="preserve"> "Алтаргана", передачей полномочий (РТК "Забайкалье") в раздел "Средства массовой информации".</w:t>
      </w:r>
    </w:p>
    <w:p w:rsidR="00825D62" w:rsidRPr="00920945" w:rsidRDefault="00825D62" w:rsidP="00825D62">
      <w:pPr>
        <w:spacing w:after="0" w:line="240" w:lineRule="auto"/>
        <w:ind w:firstLine="720"/>
        <w:jc w:val="both"/>
        <w:rPr>
          <w:rFonts w:ascii="Times New Roman" w:hAnsi="Times New Roman"/>
          <w:spacing w:val="-1"/>
          <w:sz w:val="28"/>
          <w:szCs w:val="28"/>
        </w:rPr>
      </w:pPr>
      <w:r w:rsidRPr="00920945">
        <w:rPr>
          <w:rFonts w:ascii="Times New Roman" w:hAnsi="Times New Roman"/>
          <w:spacing w:val="-1"/>
          <w:sz w:val="28"/>
          <w:szCs w:val="28"/>
        </w:rPr>
        <w:t>Бюджетные ассигнования по разделу в 2025 году по сравнению с оценкой 2024 года уменьшились на 315 488,1 тыс. рублей в связи с тем, что в процессе исполнения бюджета предусмотрены дополнительные ассигнования, в том числе:</w:t>
      </w:r>
    </w:p>
    <w:p w:rsidR="00825D62" w:rsidRPr="00920945" w:rsidRDefault="00825D62" w:rsidP="00825D62">
      <w:pPr>
        <w:spacing w:after="0" w:line="240" w:lineRule="auto"/>
        <w:ind w:firstLine="720"/>
        <w:jc w:val="both"/>
        <w:rPr>
          <w:rFonts w:ascii="Times New Roman" w:hAnsi="Times New Roman"/>
          <w:spacing w:val="-1"/>
          <w:sz w:val="28"/>
          <w:szCs w:val="28"/>
        </w:rPr>
      </w:pPr>
      <w:r w:rsidRPr="00920945">
        <w:rPr>
          <w:rFonts w:ascii="Times New Roman" w:hAnsi="Times New Roman"/>
          <w:spacing w:val="-1"/>
          <w:sz w:val="28"/>
          <w:szCs w:val="28"/>
        </w:rPr>
        <w:t>за счет увеличения прочих безвозмездных поступлений в сумме 10 500,0 тыс. рублей на строительство "Сельский дом культуры в пгт Аксёново-Зиловское" в соответствии с инвестиционным договором;</w:t>
      </w:r>
    </w:p>
    <w:p w:rsidR="00825D62"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 xml:space="preserve">за счет </w:t>
      </w:r>
      <w:r w:rsidRPr="00920945">
        <w:rPr>
          <w:rFonts w:ascii="Times New Roman" w:hAnsi="Times New Roman"/>
          <w:spacing w:val="-1"/>
          <w:sz w:val="28"/>
          <w:szCs w:val="28"/>
        </w:rPr>
        <w:t>увеличения средств краевого бюджета в сумме 335 425,8 тыс. рублей на финансовое обеспечение выполнения функций государственных органов Забайкальского края и государственных учреждений, проведе</w:t>
      </w:r>
      <w:r>
        <w:rPr>
          <w:rFonts w:ascii="Times New Roman" w:hAnsi="Times New Roman"/>
          <w:spacing w:val="-1"/>
          <w:sz w:val="28"/>
          <w:szCs w:val="28"/>
        </w:rPr>
        <w:t>ние отраслевых мероприятий;</w:t>
      </w:r>
    </w:p>
    <w:p w:rsidR="00C07725" w:rsidRDefault="00825D62" w:rsidP="00825D62">
      <w:pPr>
        <w:spacing w:after="0" w:line="240" w:lineRule="auto"/>
        <w:ind w:firstLine="720"/>
        <w:jc w:val="both"/>
        <w:rPr>
          <w:rFonts w:ascii="Times New Roman" w:hAnsi="Times New Roman"/>
          <w:spacing w:val="-1"/>
          <w:sz w:val="28"/>
          <w:szCs w:val="28"/>
        </w:rPr>
        <w:sectPr w:rsidR="00C07725" w:rsidSect="00613EDF">
          <w:pgSz w:w="11906" w:h="16838"/>
          <w:pgMar w:top="1134" w:right="850" w:bottom="1134" w:left="1701" w:header="708" w:footer="708" w:gutter="0"/>
          <w:cols w:space="708"/>
          <w:titlePg/>
          <w:docGrid w:linePitch="360"/>
        </w:sectPr>
      </w:pPr>
      <w:r>
        <w:rPr>
          <w:rFonts w:ascii="Times New Roman" w:hAnsi="Times New Roman"/>
          <w:sz w:val="28"/>
          <w:szCs w:val="28"/>
          <w:lang w:eastAsia="ru-RU"/>
        </w:rPr>
        <w:t>Кроме того</w:t>
      </w:r>
      <w:r w:rsidR="00750182">
        <w:rPr>
          <w:rFonts w:ascii="Times New Roman" w:hAnsi="Times New Roman"/>
          <w:sz w:val="28"/>
          <w:szCs w:val="28"/>
          <w:lang w:eastAsia="ru-RU"/>
        </w:rPr>
        <w:t>,</w:t>
      </w:r>
      <w:r>
        <w:rPr>
          <w:rFonts w:ascii="Times New Roman" w:hAnsi="Times New Roman"/>
          <w:sz w:val="28"/>
          <w:szCs w:val="28"/>
          <w:lang w:eastAsia="ru-RU"/>
        </w:rPr>
        <w:t xml:space="preserve"> были</w:t>
      </w:r>
      <w:r w:rsidRPr="00920945">
        <w:rPr>
          <w:rFonts w:ascii="Times New Roman" w:hAnsi="Times New Roman"/>
          <w:sz w:val="28"/>
          <w:szCs w:val="28"/>
          <w:lang w:eastAsia="ru-RU"/>
        </w:rPr>
        <w:t xml:space="preserve"> </w:t>
      </w:r>
      <w:r w:rsidRPr="00920945">
        <w:rPr>
          <w:rFonts w:ascii="Times New Roman" w:hAnsi="Times New Roman"/>
          <w:spacing w:val="-1"/>
          <w:sz w:val="28"/>
          <w:szCs w:val="28"/>
        </w:rPr>
        <w:t>уменьшен</w:t>
      </w:r>
      <w:r>
        <w:rPr>
          <w:rFonts w:ascii="Times New Roman" w:hAnsi="Times New Roman"/>
          <w:spacing w:val="-1"/>
          <w:sz w:val="28"/>
          <w:szCs w:val="28"/>
        </w:rPr>
        <w:t>ы</w:t>
      </w:r>
      <w:r w:rsidRPr="00920945">
        <w:rPr>
          <w:rFonts w:ascii="Times New Roman" w:hAnsi="Times New Roman"/>
          <w:spacing w:val="-1"/>
          <w:sz w:val="28"/>
          <w:szCs w:val="28"/>
        </w:rPr>
        <w:t xml:space="preserve"> средств</w:t>
      </w:r>
      <w:r>
        <w:rPr>
          <w:rFonts w:ascii="Times New Roman" w:hAnsi="Times New Roman"/>
          <w:spacing w:val="-1"/>
          <w:sz w:val="28"/>
          <w:szCs w:val="28"/>
        </w:rPr>
        <w:t>а</w:t>
      </w:r>
      <w:r w:rsidRPr="00920945">
        <w:rPr>
          <w:rFonts w:ascii="Times New Roman" w:hAnsi="Times New Roman"/>
          <w:spacing w:val="-1"/>
          <w:sz w:val="28"/>
          <w:szCs w:val="28"/>
        </w:rPr>
        <w:t xml:space="preserve"> федерального бюджета на 21 597,7 тыс. рублей </w:t>
      </w:r>
      <w:r w:rsidRPr="00BA0E95">
        <w:rPr>
          <w:rFonts w:ascii="Times New Roman" w:hAnsi="Times New Roman"/>
          <w:spacing w:val="-1"/>
          <w:sz w:val="28"/>
          <w:szCs w:val="28"/>
        </w:rPr>
        <w:t>на реализацию мероприятий плана ЦЭР Забайкальского края</w:t>
      </w:r>
      <w:r w:rsidRPr="00920945">
        <w:rPr>
          <w:rFonts w:ascii="Times New Roman" w:hAnsi="Times New Roman"/>
          <w:spacing w:val="-1"/>
          <w:sz w:val="28"/>
          <w:szCs w:val="28"/>
        </w:rPr>
        <w:t xml:space="preserve"> и краевого бюджета в сумме 12 678,4 тыс. рублей в связи с передачей полномочий (РТК "Забайкалье") в раздел</w:t>
      </w:r>
      <w:r>
        <w:rPr>
          <w:rFonts w:ascii="Times New Roman" w:hAnsi="Times New Roman"/>
          <w:spacing w:val="-1"/>
          <w:sz w:val="28"/>
          <w:szCs w:val="28"/>
        </w:rPr>
        <w:t xml:space="preserve"> "Средства массовой информации".</w:t>
      </w:r>
    </w:p>
    <w:p w:rsidR="00825D62" w:rsidRPr="00920945" w:rsidRDefault="00825D62" w:rsidP="00825D62">
      <w:pPr>
        <w:keepNext/>
        <w:spacing w:before="120" w:after="120" w:line="240" w:lineRule="auto"/>
        <w:jc w:val="center"/>
        <w:outlineLvl w:val="0"/>
        <w:rPr>
          <w:rFonts w:ascii="Times New Roman" w:hAnsi="Times New Roman"/>
          <w:b/>
          <w:bCs/>
          <w:kern w:val="32"/>
          <w:sz w:val="28"/>
          <w:szCs w:val="28"/>
          <w:lang w:eastAsia="ru-RU"/>
        </w:rPr>
      </w:pPr>
      <w:r w:rsidRPr="00920945">
        <w:rPr>
          <w:rFonts w:ascii="Times New Roman" w:hAnsi="Times New Roman"/>
          <w:b/>
          <w:bCs/>
          <w:kern w:val="32"/>
          <w:sz w:val="28"/>
          <w:szCs w:val="28"/>
          <w:lang w:eastAsia="ru-RU"/>
        </w:rPr>
        <w:lastRenderedPageBreak/>
        <w:t>РАЗДЕЛ "ЗДРАВООХРАНЕНИЕ"</w:t>
      </w:r>
    </w:p>
    <w:p w:rsidR="00825D62" w:rsidRPr="00920945" w:rsidRDefault="00573126" w:rsidP="00825D62">
      <w:pPr>
        <w:spacing w:after="0" w:line="240" w:lineRule="auto"/>
        <w:ind w:firstLine="720"/>
        <w:jc w:val="both"/>
        <w:rPr>
          <w:rFonts w:ascii="Times New Roman" w:hAnsi="Times New Roman"/>
          <w:sz w:val="28"/>
          <w:szCs w:val="28"/>
          <w:lang w:eastAsia="ru-RU"/>
        </w:rPr>
      </w:pPr>
      <w:r w:rsidRPr="00154576">
        <w:rPr>
          <w:rFonts w:ascii="Times New Roman" w:hAnsi="Times New Roman"/>
          <w:sz w:val="28"/>
          <w:szCs w:val="28"/>
          <w:lang w:eastAsia="ru-RU"/>
        </w:rPr>
        <w:t xml:space="preserve">Предусмотренные проектом бюджета края </w:t>
      </w:r>
      <w:r w:rsidRPr="00154576">
        <w:rPr>
          <w:rFonts w:ascii="Times New Roman" w:hAnsi="Times New Roman"/>
          <w:b/>
          <w:bCs/>
          <w:i/>
          <w:iCs/>
          <w:sz w:val="28"/>
          <w:szCs w:val="28"/>
          <w:lang w:eastAsia="ru-RU"/>
        </w:rPr>
        <w:t>бюджетные ассигнования на исполнение соответствующих расходных обязательств</w:t>
      </w:r>
      <w:r w:rsidRPr="00154576">
        <w:rPr>
          <w:rFonts w:ascii="Times New Roman" w:hAnsi="Times New Roman"/>
          <w:sz w:val="28"/>
          <w:szCs w:val="28"/>
          <w:lang w:eastAsia="ru-RU"/>
        </w:rPr>
        <w:t xml:space="preserve"> характеризуются следующими данными:</w:t>
      </w:r>
    </w:p>
    <w:p w:rsidR="00825D62" w:rsidRPr="00920945" w:rsidRDefault="00825D62" w:rsidP="00825D62">
      <w:pPr>
        <w:spacing w:after="0" w:line="240" w:lineRule="auto"/>
        <w:ind w:firstLine="720"/>
        <w:jc w:val="right"/>
        <w:rPr>
          <w:rFonts w:ascii="Times New Roman" w:hAnsi="Times New Roman"/>
          <w:sz w:val="18"/>
          <w:szCs w:val="18"/>
          <w:lang w:eastAsia="ru-RU"/>
        </w:rPr>
      </w:pPr>
      <w:r w:rsidRPr="00920945">
        <w:rPr>
          <w:rFonts w:ascii="Times New Roman" w:hAnsi="Times New Roman"/>
          <w:sz w:val="18"/>
          <w:szCs w:val="18"/>
          <w:lang w:eastAsia="ru-RU"/>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583"/>
        <w:gridCol w:w="1462"/>
        <w:gridCol w:w="1342"/>
        <w:gridCol w:w="1342"/>
        <w:gridCol w:w="1342"/>
        <w:gridCol w:w="1340"/>
      </w:tblGrid>
      <w:tr w:rsidR="00825D62" w:rsidRPr="00920945" w:rsidTr="005A285D">
        <w:trPr>
          <w:cantSplit/>
          <w:trHeight w:val="480"/>
          <w:tblHeader/>
        </w:trPr>
        <w:tc>
          <w:tcPr>
            <w:tcW w:w="137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Показатели</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2024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(Закон</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 2303-ЗЗК)</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Оценка</w:t>
            </w:r>
          </w:p>
          <w:p w:rsidR="00825D62" w:rsidRPr="00920945" w:rsidRDefault="00825D62" w:rsidP="005A285D">
            <w:pPr>
              <w:spacing w:after="0" w:line="240" w:lineRule="auto"/>
              <w:jc w:val="center"/>
              <w:rPr>
                <w:rFonts w:ascii="Times New Roman" w:hAnsi="Times New Roman"/>
                <w:sz w:val="18"/>
                <w:szCs w:val="18"/>
              </w:rPr>
            </w:pPr>
            <w:r w:rsidRPr="00920945">
              <w:rPr>
                <w:rFonts w:ascii="Times New Roman" w:hAnsi="Times New Roman"/>
                <w:sz w:val="18"/>
                <w:szCs w:val="18"/>
                <w:lang w:eastAsia="ru-RU"/>
              </w:rPr>
              <w:t>2024 года</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rPr>
            </w:pPr>
            <w:r w:rsidRPr="00920945">
              <w:rPr>
                <w:rFonts w:ascii="Times New Roman" w:hAnsi="Times New Roman"/>
                <w:sz w:val="18"/>
                <w:szCs w:val="18"/>
              </w:rPr>
              <w:t>2025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rPr>
              <w:t>(проект)</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2026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(проект)</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2027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(проект)</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Стационарная медицинская помощь</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3 708 800,7</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4 085 973,6</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3 169 434,3</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5 225 123,0</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5 215 171,3</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Амбулаторная помощь</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1 713 979,7</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1 866 182,1</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3 322 134,7</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2 790 108,5</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2 278 160,1</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Скорая медицинская помощь</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532 641,9</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702 388,9</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541 196,4</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550 379,6</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555 836,9</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Санаторно-оздоровительная помощь</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83 097,6</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92 555,0</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88 628,9</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83 539,2</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86 011,7</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Заготовка, переработка, хранение и обеспечение безопасности донорской крови и ее компонентов</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96 227,8</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101 712,8</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108 703,3</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102 460,2</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105 497,7</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Другие вопросы в области здравоохранения</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746 030,3</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723 618,9</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656 957,6</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625 144,2</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640 120,9</w:t>
            </w:r>
          </w:p>
        </w:tc>
      </w:tr>
      <w:tr w:rsidR="00825D62" w:rsidRPr="00920945" w:rsidTr="005A285D">
        <w:trPr>
          <w:cantSplit/>
          <w:trHeight w:val="295"/>
        </w:trPr>
        <w:tc>
          <w:tcPr>
            <w:tcW w:w="1372" w:type="pct"/>
            <w:vAlign w:val="center"/>
          </w:tcPr>
          <w:p w:rsidR="00825D62" w:rsidRPr="00920945" w:rsidRDefault="00825D62" w:rsidP="005A285D">
            <w:pPr>
              <w:spacing w:after="0" w:line="240" w:lineRule="auto"/>
              <w:rPr>
                <w:rFonts w:ascii="Times New Roman" w:hAnsi="Times New Roman"/>
                <w:b/>
                <w:sz w:val="18"/>
                <w:szCs w:val="18"/>
                <w:lang w:eastAsia="ru-RU"/>
              </w:rPr>
            </w:pPr>
            <w:r w:rsidRPr="00920945">
              <w:rPr>
                <w:rFonts w:ascii="Times New Roman" w:hAnsi="Times New Roman"/>
                <w:b/>
                <w:sz w:val="18"/>
                <w:szCs w:val="18"/>
                <w:lang w:eastAsia="ru-RU"/>
              </w:rPr>
              <w:t>Итого по разделу</w:t>
            </w:r>
          </w:p>
        </w:tc>
        <w:tc>
          <w:tcPr>
            <w:tcW w:w="777"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6 880 778,0</w:t>
            </w:r>
          </w:p>
        </w:tc>
        <w:tc>
          <w:tcPr>
            <w:tcW w:w="713" w:type="pct"/>
            <w:vAlign w:val="center"/>
          </w:tcPr>
          <w:p w:rsidR="00825D62" w:rsidRPr="00920945" w:rsidRDefault="00825D62" w:rsidP="005A285D">
            <w:pPr>
              <w:spacing w:after="0" w:line="240" w:lineRule="auto"/>
              <w:jc w:val="center"/>
              <w:rPr>
                <w:rFonts w:ascii="Times New Roman" w:hAnsi="Times New Roman"/>
                <w:b/>
                <w:bCs/>
                <w:sz w:val="18"/>
                <w:szCs w:val="18"/>
                <w:lang w:eastAsia="ru-RU"/>
              </w:rPr>
            </w:pPr>
            <w:r w:rsidRPr="00920945">
              <w:rPr>
                <w:rFonts w:ascii="Times New Roman" w:hAnsi="Times New Roman"/>
                <w:b/>
                <w:bCs/>
                <w:sz w:val="18"/>
                <w:szCs w:val="18"/>
                <w:lang w:eastAsia="ru-RU"/>
              </w:rPr>
              <w:t>7 572 431,3</w:t>
            </w:r>
          </w:p>
        </w:tc>
        <w:tc>
          <w:tcPr>
            <w:tcW w:w="713"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7 887 055,2</w:t>
            </w:r>
          </w:p>
        </w:tc>
        <w:tc>
          <w:tcPr>
            <w:tcW w:w="713"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9 376 754,7</w:t>
            </w:r>
          </w:p>
        </w:tc>
        <w:tc>
          <w:tcPr>
            <w:tcW w:w="712"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8 880 798,6</w:t>
            </w:r>
          </w:p>
        </w:tc>
      </w:tr>
    </w:tbl>
    <w:p w:rsidR="00825D62" w:rsidRPr="00920945" w:rsidRDefault="00825D62" w:rsidP="00825D62">
      <w:pPr>
        <w:spacing w:before="120" w:after="0" w:line="240" w:lineRule="auto"/>
        <w:ind w:firstLine="720"/>
        <w:jc w:val="both"/>
        <w:rPr>
          <w:rFonts w:ascii="Times New Roman" w:hAnsi="Times New Roman"/>
          <w:sz w:val="28"/>
          <w:szCs w:val="28"/>
        </w:rPr>
      </w:pPr>
      <w:r w:rsidRPr="00920945">
        <w:rPr>
          <w:rFonts w:ascii="Times New Roman" w:hAnsi="Times New Roman"/>
          <w:b/>
          <w:bCs/>
          <w:i/>
          <w:iCs/>
          <w:sz w:val="28"/>
          <w:szCs w:val="28"/>
          <w:lang w:eastAsia="ru-RU"/>
        </w:rPr>
        <w:t>Бюджетные ассигнования предусмотрены</w:t>
      </w:r>
      <w:r w:rsidRPr="00920945">
        <w:rPr>
          <w:rFonts w:ascii="Times New Roman" w:hAnsi="Times New Roman"/>
          <w:bCs/>
          <w:i/>
          <w:iCs/>
          <w:sz w:val="28"/>
          <w:szCs w:val="28"/>
          <w:lang w:eastAsia="ru-RU"/>
        </w:rPr>
        <w:t xml:space="preserve"> </w:t>
      </w:r>
      <w:r w:rsidRPr="00920945">
        <w:rPr>
          <w:rFonts w:ascii="Times New Roman" w:hAnsi="Times New Roman"/>
          <w:sz w:val="28"/>
          <w:szCs w:val="28"/>
        </w:rPr>
        <w:t>в 2025 году</w:t>
      </w:r>
      <w:r w:rsidRPr="00920945">
        <w:rPr>
          <w:rFonts w:ascii="Times New Roman" w:hAnsi="Times New Roman"/>
          <w:sz w:val="28"/>
          <w:szCs w:val="28"/>
          <w:lang w:eastAsia="ru-RU"/>
        </w:rPr>
        <w:t xml:space="preserve"> в сумме 7 887 055,2 </w:t>
      </w:r>
      <w:r w:rsidRPr="00920945">
        <w:rPr>
          <w:rFonts w:ascii="Times New Roman" w:hAnsi="Times New Roman"/>
          <w:sz w:val="28"/>
          <w:szCs w:val="28"/>
        </w:rPr>
        <w:t>тыс. рублей, в 2026 году</w:t>
      </w:r>
      <w:r w:rsidRPr="00920945">
        <w:rPr>
          <w:rFonts w:ascii="Times New Roman" w:hAnsi="Times New Roman"/>
          <w:sz w:val="28"/>
          <w:szCs w:val="28"/>
          <w:lang w:eastAsia="ru-RU"/>
        </w:rPr>
        <w:t xml:space="preserve"> </w:t>
      </w:r>
      <w:r w:rsidRPr="00920945">
        <w:rPr>
          <w:rFonts w:ascii="Times New Roman" w:hAnsi="Times New Roman"/>
          <w:sz w:val="28"/>
          <w:szCs w:val="28"/>
        </w:rPr>
        <w:t>9 376 754,7 тыс. рублей, в 2027 году</w:t>
      </w:r>
      <w:r w:rsidRPr="00920945">
        <w:rPr>
          <w:rFonts w:ascii="Times New Roman" w:hAnsi="Times New Roman"/>
          <w:sz w:val="28"/>
          <w:szCs w:val="28"/>
          <w:lang w:eastAsia="ru-RU"/>
        </w:rPr>
        <w:t xml:space="preserve"> </w:t>
      </w:r>
      <w:r w:rsidRPr="00920945">
        <w:rPr>
          <w:rFonts w:ascii="Times New Roman" w:hAnsi="Times New Roman"/>
          <w:sz w:val="28"/>
          <w:szCs w:val="28"/>
        </w:rPr>
        <w:t>8 880 798,6 тыс. рублей, в том числе:</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rPr>
        <w:t>2 797 235,0 тыс. рублей в 2025 году, 4 370 381,8 тыс. рублей ежегодно в 2026 и 2027 годах</w:t>
      </w:r>
      <w:r w:rsidRPr="00920945">
        <w:rPr>
          <w:rFonts w:ascii="Times New Roman" w:hAnsi="Times New Roman"/>
          <w:sz w:val="28"/>
          <w:szCs w:val="28"/>
          <w:lang w:eastAsia="ru-RU"/>
        </w:rPr>
        <w:t xml:space="preserve"> за счет средств федерального бюджета, из них:</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 xml:space="preserve">29 400,0 тыс. рублей в 2025 году </w:t>
      </w:r>
      <w:r w:rsidRPr="006561EC">
        <w:rPr>
          <w:rFonts w:ascii="Times New Roman" w:hAnsi="Times New Roman"/>
          <w:sz w:val="28"/>
          <w:szCs w:val="28"/>
          <w:lang w:eastAsia="ru-RU"/>
        </w:rPr>
        <w:t>на реализацию мероприятий плана ЦЭР Забайкальского края</w:t>
      </w:r>
      <w:r w:rsidRPr="00920945">
        <w:rPr>
          <w:rFonts w:ascii="Times New Roman" w:hAnsi="Times New Roman"/>
          <w:sz w:val="28"/>
          <w:szCs w:val="28"/>
          <w:lang w:eastAsia="ru-RU"/>
        </w:rPr>
        <w:t>;</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1 315,3 тыс. рублей в 2025 году, 1 425,1 тыс. рублей ежегодно в 2026 и 2027 годах на оказание гражданам высокотехнологичной медицинской помощи, не включенной в базовую программу обязательного медицинского страхования;</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 xml:space="preserve">21 261,2 тыс. рублей в 2025 году, 22 186,8 тыс. рублей ежегодно в 2026 и 2027 годах на реализацию мероприятий по предупреждению и борьбе с социально значимыми инфекционными заболеваниями; </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29 527,8 тыс. рублей в 2025 году, 30 643,2 тыс. рублей ежегодно в 2026 и 2027 годах на развитие паллиативной медицинской помощи;</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107 787,5 тыс. рублей в 2025 году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113 920,0 тыс. рублей в 2025 году, 117 760,0 тыс. рублей ежегодно в 2026 и 2027 годах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lastRenderedPageBreak/>
        <w:t>22 498,0 тыс. рублей в 2025 году, 23 317,4 тыс. рублей ежегодно в 2026 и 2027 годах на реализацию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bookmarkStart w:id="31" w:name="_Hlk177024690"/>
      <w:r w:rsidRPr="00920945">
        <w:rPr>
          <w:rFonts w:ascii="Times New Roman" w:hAnsi="Times New Roman"/>
          <w:sz w:val="28"/>
          <w:szCs w:val="28"/>
          <w:lang w:eastAsia="ru-RU"/>
        </w:rPr>
        <w:t>);</w:t>
      </w:r>
    </w:p>
    <w:bookmarkEnd w:id="31"/>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115 538,6 тыс. рублей ежегодно в 2025–2027 годах на реализацию отдельных полномочий в области лекарственного обеспечения;</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473 066,7 тыс. рублей в 2025 году, 492 153,5 тыс. рублей ежегодно в 2026 и 2027 годах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106 675,2 тыс. рублей в 2025 году, 114 333,9 тыс. рублей ежегодно в 2026 и 2027 годах на реализацию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208,9 тыс. рублей в 2025 году, 203,3 тыс. рублей ежегодно в 2026 и 2027 годах на проведение вакцинации против пневмококковой инфекции граждан старше трудоспособного возраста;</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345 926,7 тыс. рублей в 2025 году, 366 324,4 тыс. рублей ежегодно в 2026 и 2027 годах на обеспечение закупки авиационных работ в целях оказания медицинской помощи;</w:t>
      </w:r>
    </w:p>
    <w:p w:rsidR="00825D62" w:rsidRPr="00263F32"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 xml:space="preserve">83 010,8 тыс. рублей в 2025 году, 90 988,9 тыс. рублей ежегодно в 2026 и 2027 годах на обеспечение профилактики развития сердечно-сосудистых заболеваний и сердечно-сосудистых осложнений у пациентов </w:t>
      </w:r>
      <w:r w:rsidRPr="00263F32">
        <w:rPr>
          <w:rFonts w:ascii="Times New Roman" w:hAnsi="Times New Roman"/>
          <w:sz w:val="28"/>
          <w:szCs w:val="28"/>
          <w:lang w:eastAsia="ru-RU"/>
        </w:rPr>
        <w:t>высокого риска, находящихся на диспансерном наблюдении;</w:t>
      </w:r>
    </w:p>
    <w:p w:rsidR="00825D62" w:rsidRPr="00263F32" w:rsidRDefault="00825D62" w:rsidP="00825D62">
      <w:pPr>
        <w:spacing w:after="0" w:line="240" w:lineRule="auto"/>
        <w:ind w:firstLine="1134"/>
        <w:jc w:val="both"/>
        <w:rPr>
          <w:rFonts w:ascii="Times New Roman" w:hAnsi="Times New Roman"/>
          <w:sz w:val="28"/>
          <w:szCs w:val="28"/>
        </w:rPr>
      </w:pPr>
      <w:r w:rsidRPr="00263F32">
        <w:rPr>
          <w:rFonts w:ascii="Times New Roman" w:hAnsi="Times New Roman"/>
          <w:sz w:val="28"/>
          <w:szCs w:val="28"/>
          <w:lang w:eastAsia="ru-RU"/>
        </w:rPr>
        <w:t>777 616,8 тыс. рублей в 2025 году на реализацию региональной программы модернизации первичного звена здравоохранения;</w:t>
      </w:r>
      <w:r w:rsidRPr="00263F32">
        <w:rPr>
          <w:rFonts w:ascii="Times New Roman" w:hAnsi="Times New Roman"/>
          <w:sz w:val="28"/>
          <w:szCs w:val="28"/>
        </w:rPr>
        <w:t xml:space="preserve"> </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263F32">
        <w:rPr>
          <w:rFonts w:ascii="Times New Roman" w:hAnsi="Times New Roman"/>
          <w:sz w:val="28"/>
          <w:szCs w:val="28"/>
        </w:rPr>
        <w:t>470 942,7 тыс. рублей в 2025 году на строительство объекта "Поликлиническое подразделение 1 ГУЗ "Детский клинический медицинский центр г. Чита", пос. Текстильщиков";</w:t>
      </w:r>
    </w:p>
    <w:p w:rsidR="00825D62" w:rsidRPr="00920945" w:rsidRDefault="00825D62" w:rsidP="00825D62">
      <w:pPr>
        <w:autoSpaceDE w:val="0"/>
        <w:autoSpaceDN w:val="0"/>
        <w:adjustRightInd w:val="0"/>
        <w:spacing w:after="0" w:line="240" w:lineRule="auto"/>
        <w:ind w:firstLine="1134"/>
        <w:jc w:val="both"/>
        <w:rPr>
          <w:rFonts w:ascii="Times New Roman" w:hAnsi="Times New Roman"/>
          <w:sz w:val="28"/>
          <w:szCs w:val="28"/>
        </w:rPr>
      </w:pPr>
      <w:r w:rsidRPr="00920945">
        <w:rPr>
          <w:rFonts w:ascii="Times New Roman" w:hAnsi="Times New Roman"/>
          <w:sz w:val="28"/>
          <w:szCs w:val="28"/>
        </w:rPr>
        <w:t>96 908,7 тыс. рублей в 2025 году, 2 993 817,4 тыс. рублей ежегодно в 2026 и 2027 годах на строительство объекта "Краевая детская клиническая больница в г. Чите";</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rPr>
        <w:t>1 630,1 тыс. рублей в 2025 году, 1 689,3 тыс. рублей ежегодно в 2026 и 2027 годах</w:t>
      </w:r>
      <w:r w:rsidRPr="00920945">
        <w:rPr>
          <w:rFonts w:ascii="Times New Roman" w:hAnsi="Times New Roman"/>
          <w:sz w:val="28"/>
          <w:szCs w:val="28"/>
          <w:lang w:eastAsia="ru-RU"/>
        </w:rPr>
        <w:t xml:space="preserve"> на осуществление переданных полномочий Российской Федерации в сфере охраны здоровья граждан;</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 xml:space="preserve">2 638 659,3 тыс. рублей в 2025 году, 2 487 078,2 тыс. рублей в 2026 году, 2 560 690,1 тыс. рублей в 2027 году </w:t>
      </w:r>
      <w:bookmarkStart w:id="32" w:name="_Hlk177031369"/>
      <w:r w:rsidRPr="00920945">
        <w:rPr>
          <w:rFonts w:ascii="Times New Roman" w:hAnsi="Times New Roman"/>
          <w:sz w:val="28"/>
          <w:szCs w:val="28"/>
          <w:lang w:eastAsia="ru-RU"/>
        </w:rPr>
        <w:t>на финансовое обеспечение выполнения функций государственных органов Забайкальского края и государственных учреждений;</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lastRenderedPageBreak/>
        <w:t xml:space="preserve">1 480 993,4 тыс. рублей в 2025 году, 1 395 939,9 тыс. рублей в 2026 году, 1 437 298,6 тыс. рублей в 2027 году </w:t>
      </w:r>
      <w:bookmarkEnd w:id="32"/>
      <w:r w:rsidRPr="00920945">
        <w:rPr>
          <w:rFonts w:ascii="Times New Roman" w:hAnsi="Times New Roman"/>
          <w:sz w:val="28"/>
          <w:szCs w:val="28"/>
          <w:lang w:eastAsia="ru-RU"/>
        </w:rPr>
        <w:t>на льготное лекарственное обеспечение;</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 xml:space="preserve">264 746,5 тыс. рублей в 2025 году, 249 542,1 тыс. рублей в 2026 году, 256 936,9 тыс. рублей в 2027 году на приобретение иммунобиологических препаратов; </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30 476,3 тыс. рублей в 2025 году, 28 726,0 тыс. рублей в 2026 году, 29 580,0 тыс. рублей в 2027 году на оплату услуг санитарной авиации;</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16 380,0 тыс. рублей в 2025 году, 15 439,3 тыс. рублей в 2026 году, 15 899,7 тыс. рублей в 2027 году на выплаты донорам;</w:t>
      </w:r>
      <w:bookmarkStart w:id="33" w:name="_Hlk177031949"/>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11 798,6 тыс. рублей в 2025 году, 11 121,0 тыс. рублей в 2026 году, 11 453,5 тыс. рублей в 2027 году на приобретение противотуберкулезных препаратов;</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11 898,6 тыс. рублей в 2025 году, 11 215,3 тыс. рублей в 2026 году, 11 550,6 тыс. рублей в 2027 году на закупку оборудования и расходных материалов для неонатального и аудиологического скрининга;</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 xml:space="preserve">88 200,0 тыс. рублей в 2025 году, 49 348,0 тыс. рублей в 2026 году, 45 307,0 тыс. рублей в 2027 году </w:t>
      </w:r>
      <w:bookmarkEnd w:id="33"/>
      <w:r w:rsidRPr="00920945">
        <w:rPr>
          <w:rFonts w:ascii="Times New Roman" w:hAnsi="Times New Roman"/>
          <w:sz w:val="28"/>
          <w:szCs w:val="28"/>
          <w:lang w:eastAsia="ru-RU"/>
        </w:rPr>
        <w:t>на разработку проектно-сметной документации, проведение экспертизы проектно-сметной документации и строительного контроля для капитального ремонта объектов модернизации первичного звена здравоохранения;</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11 400,0 тыс. рублей в 2025 году, 16 000,0 тыс. рублей в 2026 году, 15 600,0 тыс. рублей в 2027 году на благоустройство территорий фельдшерско-акушерских пунктов;</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7 200,0 тыс. рублей в 2025 году, 6 786,5 тыс. рублей в 2026 году, 6 990,6 тыс. рублей в 2027 году на обеспечение антитеррористической и пожарной безопасности;</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52 893,0 тыс. рублей в 2025 году, 49 855,4 тыс. рублей в 2026 году, 51 335,3 тыс. рублей в 2027 году на обеспечение специальных социальных выплат медицинским работникам, оказывающим не входящую в базовую программу обязательного медицинского страхования скорую медицинскую помощь, первичную медико-санитарную помощь гражданам;</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5 000,0 тыс. рублей в 2025 году для предоставления единовременных компенсационных выплат медицинским работникам, прибывшим (переехавшим) на работу в город Краснокаменск;</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51 339,9 тыс. рублей в 2025 году, 48 391,4 тыс. рублей в 2026 году, 49 828,0 тыс. рублей в 2027 году на организацию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170,0 тыс. рублей в 2025 году, 160,2 тыс. рублей в 2026 году, 168,1</w:t>
      </w:r>
      <w:r w:rsidRPr="00920945">
        <w:rPr>
          <w:rFonts w:ascii="Times New Roman" w:hAnsi="Times New Roman"/>
          <w:sz w:val="28"/>
          <w:szCs w:val="28"/>
          <w:lang w:val="en-US" w:eastAsia="ru-RU"/>
        </w:rPr>
        <w:t> </w:t>
      </w:r>
      <w:r w:rsidRPr="00920945">
        <w:rPr>
          <w:rFonts w:ascii="Times New Roman" w:hAnsi="Times New Roman"/>
          <w:sz w:val="28"/>
          <w:szCs w:val="28"/>
          <w:lang w:eastAsia="ru-RU"/>
        </w:rPr>
        <w:t>тыс.</w:t>
      </w:r>
      <w:r w:rsidRPr="00920945">
        <w:rPr>
          <w:rFonts w:ascii="Times New Roman" w:hAnsi="Times New Roman"/>
          <w:sz w:val="28"/>
          <w:szCs w:val="28"/>
          <w:lang w:val="en-US" w:eastAsia="ru-RU"/>
        </w:rPr>
        <w:t> </w:t>
      </w:r>
      <w:r w:rsidRPr="00920945">
        <w:rPr>
          <w:rFonts w:ascii="Times New Roman" w:hAnsi="Times New Roman"/>
          <w:sz w:val="28"/>
          <w:szCs w:val="28"/>
          <w:lang w:eastAsia="ru-RU"/>
        </w:rPr>
        <w:t>рублей в 2027 году на обеспечение мероприятий по зубопротезированию ветеранов Великой Отечественной войны, проживающих на территории Забайкальского края;</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lastRenderedPageBreak/>
        <w:t>5 820,0 тыс. рублей в 2025 году, 5 485,8 тыс. рублей в 2026 году, 5 651,4 тыс. рублей в 2027 году на возмещение расходов за медицинскую помощь не застрахованным по обязательному медицинскому страхованию лицам;</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5 820,0 тыс. рублей в 2025 году, 5 485,8 тыс. рублей в 2026 году, 5 651,4 тыс. рублей в 2027 году на закупку диагностических средств для выявления и мониторинга лечения лиц, инфицированных вирусами иммунодефицита человека и гепатитов B и C;</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3 433,3 тыс. рублей в 2025 году, 3 282,8 тыс. рублей в 2026 году, 3 375,7 тыс. рублей в 2027 году на реализацию мероприятий по улучшению наркологической ситуации в Забайкальском крае;</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355,0 тыс. рублей в 2025 году, 334,6 тыс. рублей в 2026 году, 347,6 тыс. рублей в 2027 году на предоставление субсидий социально ориентированным некоммерческим организациям;</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2 315,9 тыс. рублей в 2025 году, 2 182,9 тыс. рублей в 2026 году, 2 250,7 тыс. рублей в 2027 году на оказание социальной услуги по транспортировке пациентов автомобильным транспортом для прохождения медицинской процедуры гемодиализа;</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463,3 тыс. рублей в 2025 году, 482,3 тыс. рублей в 2026 году, 501,6 тыс. рублей в 2027 году на возмещение затрат, связанных с оказанием гражданину медицинской помощи при заболеваниях, не включенных в базовую программу обязательного медицинского страхования, и паллиативной медицинской помощи, на территориях других субъектов Российской Федерации;</w:t>
      </w:r>
    </w:p>
    <w:p w:rsidR="00825D62" w:rsidRPr="00263F32" w:rsidRDefault="00825D62" w:rsidP="00825D62">
      <w:pPr>
        <w:tabs>
          <w:tab w:val="left" w:pos="0"/>
        </w:tabs>
        <w:spacing w:after="0" w:line="240" w:lineRule="auto"/>
        <w:ind w:firstLine="709"/>
        <w:jc w:val="both"/>
        <w:rPr>
          <w:rFonts w:ascii="Times New Roman" w:hAnsi="Times New Roman"/>
          <w:kern w:val="32"/>
          <w:sz w:val="28"/>
          <w:szCs w:val="28"/>
        </w:rPr>
      </w:pPr>
      <w:r w:rsidRPr="00920945">
        <w:rPr>
          <w:rFonts w:ascii="Times New Roman" w:hAnsi="Times New Roman"/>
          <w:sz w:val="28"/>
          <w:szCs w:val="28"/>
          <w:lang w:eastAsia="ru-RU"/>
        </w:rPr>
        <w:t xml:space="preserve">390 385,6 тыс. рублей в 2025 году, 550 000,0 тыс. рублей в 2026 году, </w:t>
      </w:r>
      <w:r w:rsidRPr="00920945">
        <w:rPr>
          <w:rFonts w:ascii="Times New Roman" w:hAnsi="Times New Roman"/>
          <w:sz w:val="28"/>
          <w:szCs w:val="28"/>
        </w:rPr>
        <w:t xml:space="preserve">на </w:t>
      </w:r>
      <w:r w:rsidRPr="00263F32">
        <w:rPr>
          <w:rFonts w:ascii="Times New Roman" w:hAnsi="Times New Roman"/>
          <w:sz w:val="28"/>
          <w:szCs w:val="28"/>
        </w:rPr>
        <w:t xml:space="preserve">строительство и </w:t>
      </w:r>
      <w:r w:rsidRPr="00263F32">
        <w:rPr>
          <w:rFonts w:ascii="Times New Roman" w:hAnsi="Times New Roman"/>
          <w:sz w:val="28"/>
          <w:szCs w:val="28"/>
          <w:lang w:eastAsia="ru-RU"/>
        </w:rPr>
        <w:t>оснащение оборудованием</w:t>
      </w:r>
      <w:r w:rsidRPr="00263F32">
        <w:rPr>
          <w:rFonts w:ascii="Times New Roman" w:hAnsi="Times New Roman"/>
          <w:sz w:val="28"/>
          <w:szCs w:val="28"/>
        </w:rPr>
        <w:t xml:space="preserve"> объекта </w:t>
      </w:r>
      <w:r w:rsidRPr="00263F32">
        <w:rPr>
          <w:rFonts w:ascii="Times New Roman" w:hAnsi="Times New Roman"/>
          <w:kern w:val="32"/>
          <w:sz w:val="28"/>
          <w:szCs w:val="28"/>
        </w:rPr>
        <w:t>"</w:t>
      </w:r>
      <w:r w:rsidRPr="00263F32">
        <w:rPr>
          <w:rFonts w:ascii="Times New Roman" w:hAnsi="Times New Roman"/>
          <w:sz w:val="28"/>
          <w:szCs w:val="28"/>
        </w:rPr>
        <w:t xml:space="preserve">Поликлиническое подразделение 1 ГУЗ </w:t>
      </w:r>
      <w:r w:rsidRPr="00263F32">
        <w:rPr>
          <w:rFonts w:ascii="Times New Roman" w:hAnsi="Times New Roman"/>
          <w:kern w:val="32"/>
          <w:sz w:val="28"/>
          <w:szCs w:val="28"/>
        </w:rPr>
        <w:t>"Детский клинический медицинский центр г. Чита", пос. Текстильщиков";</w:t>
      </w:r>
    </w:p>
    <w:p w:rsidR="00825D62" w:rsidRPr="00920945" w:rsidRDefault="00825D62" w:rsidP="00825D62">
      <w:pPr>
        <w:autoSpaceDE w:val="0"/>
        <w:autoSpaceDN w:val="0"/>
        <w:adjustRightInd w:val="0"/>
        <w:spacing w:after="0" w:line="240" w:lineRule="auto"/>
        <w:ind w:firstLine="708"/>
        <w:jc w:val="both"/>
        <w:rPr>
          <w:rFonts w:ascii="Times New Roman" w:hAnsi="Times New Roman"/>
          <w:spacing w:val="-1"/>
          <w:sz w:val="28"/>
          <w:szCs w:val="28"/>
        </w:rPr>
      </w:pPr>
      <w:r w:rsidRPr="00263F32">
        <w:rPr>
          <w:rFonts w:ascii="Times New Roman" w:hAnsi="Times New Roman"/>
          <w:sz w:val="28"/>
          <w:szCs w:val="28"/>
          <w:lang w:eastAsia="ru-RU"/>
        </w:rPr>
        <w:t>10 071,5 тыс. рублей</w:t>
      </w:r>
      <w:r w:rsidRPr="00920945">
        <w:rPr>
          <w:rFonts w:ascii="Times New Roman" w:hAnsi="Times New Roman"/>
          <w:sz w:val="28"/>
          <w:szCs w:val="28"/>
          <w:lang w:eastAsia="ru-RU"/>
        </w:rPr>
        <w:t xml:space="preserve"> в 2025 году, 69 515,4 тыс. рублей в 2026 году на строительство объекта "Краевая детская клиническая больница в г. Чите".</w:t>
      </w:r>
    </w:p>
    <w:p w:rsidR="00825D62"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Бюджетные ассигнования по разделу в 2025 году по сравнению с объемами, утвержденными Законом № 2303-ЗЗК, увеличились на 1 006 277,2 тыс. рублей</w:t>
      </w:r>
      <w:r w:rsidR="00077915">
        <w:rPr>
          <w:rFonts w:ascii="Times New Roman" w:hAnsi="Times New Roman"/>
          <w:spacing w:val="-1"/>
          <w:sz w:val="28"/>
          <w:szCs w:val="28"/>
        </w:rPr>
        <w:t>:</w:t>
      </w:r>
    </w:p>
    <w:p w:rsidR="00077915" w:rsidRPr="003E73C0" w:rsidRDefault="00077915" w:rsidP="00077915">
      <w:pPr>
        <w:spacing w:after="0" w:line="240" w:lineRule="auto"/>
        <w:ind w:firstLine="720"/>
        <w:jc w:val="both"/>
        <w:rPr>
          <w:rFonts w:ascii="Times New Roman" w:hAnsi="Times New Roman"/>
          <w:spacing w:val="-1"/>
          <w:sz w:val="28"/>
          <w:szCs w:val="28"/>
        </w:rPr>
      </w:pPr>
      <w:r w:rsidRPr="003E73C0">
        <w:rPr>
          <w:rFonts w:ascii="Times New Roman" w:hAnsi="Times New Roman"/>
          <w:spacing w:val="-1"/>
          <w:sz w:val="28"/>
          <w:szCs w:val="28"/>
        </w:rPr>
        <w:t xml:space="preserve">за счет изменения объема средств федерального бюджета – на "минус" </w:t>
      </w:r>
      <w:r w:rsidRPr="00920945">
        <w:rPr>
          <w:rFonts w:ascii="Times New Roman" w:hAnsi="Times New Roman"/>
          <w:spacing w:val="-1"/>
          <w:sz w:val="28"/>
          <w:szCs w:val="28"/>
        </w:rPr>
        <w:t>301</w:t>
      </w:r>
      <w:r w:rsidRPr="00920945">
        <w:rPr>
          <w:rFonts w:ascii="Times New Roman" w:hAnsi="Times New Roman"/>
          <w:spacing w:val="-1"/>
          <w:sz w:val="28"/>
          <w:szCs w:val="28"/>
          <w:lang w:val="en-US"/>
        </w:rPr>
        <w:t> </w:t>
      </w:r>
      <w:r w:rsidRPr="00920945">
        <w:rPr>
          <w:rFonts w:ascii="Times New Roman" w:hAnsi="Times New Roman"/>
          <w:spacing w:val="-1"/>
          <w:sz w:val="28"/>
          <w:szCs w:val="28"/>
        </w:rPr>
        <w:t xml:space="preserve">582,8 тыс. рублей, в том числе </w:t>
      </w:r>
      <w:r>
        <w:rPr>
          <w:rFonts w:ascii="Times New Roman" w:hAnsi="Times New Roman"/>
          <w:spacing w:val="-1"/>
          <w:sz w:val="28"/>
          <w:szCs w:val="28"/>
        </w:rPr>
        <w:t xml:space="preserve">на </w:t>
      </w:r>
      <w:r w:rsidRPr="00920945">
        <w:rPr>
          <w:rFonts w:ascii="Times New Roman" w:hAnsi="Times New Roman"/>
          <w:spacing w:val="-1"/>
          <w:sz w:val="28"/>
          <w:szCs w:val="28"/>
        </w:rPr>
        <w:t xml:space="preserve">приобретение медицинского оборудования для сосудистых и отделений и </w:t>
      </w:r>
      <w:r w:rsidRPr="00B20731">
        <w:rPr>
          <w:rFonts w:ascii="Times New Roman" w:hAnsi="Times New Roman"/>
          <w:spacing w:val="-1"/>
          <w:sz w:val="28"/>
          <w:szCs w:val="28"/>
        </w:rPr>
        <w:t>онкологических центров, а также в связи с переносом срока ввода объекта в эксплуатацию "Краевая детская клиническая больница в г. Чите" на 2026 год</w:t>
      </w:r>
      <w:r w:rsidRPr="003E73C0">
        <w:rPr>
          <w:rFonts w:ascii="Times New Roman" w:hAnsi="Times New Roman"/>
          <w:spacing w:val="-1"/>
          <w:sz w:val="28"/>
          <w:szCs w:val="28"/>
        </w:rPr>
        <w:t>;</w:t>
      </w:r>
    </w:p>
    <w:p w:rsidR="00077915" w:rsidRPr="003E73C0" w:rsidRDefault="00077915" w:rsidP="00077915">
      <w:pPr>
        <w:spacing w:after="0" w:line="240" w:lineRule="auto"/>
        <w:ind w:firstLine="720"/>
        <w:jc w:val="both"/>
        <w:rPr>
          <w:rFonts w:ascii="Times New Roman" w:hAnsi="Times New Roman"/>
          <w:spacing w:val="-1"/>
          <w:sz w:val="28"/>
          <w:szCs w:val="28"/>
        </w:rPr>
      </w:pPr>
      <w:r w:rsidRPr="003E73C0">
        <w:rPr>
          <w:rFonts w:ascii="Times New Roman" w:hAnsi="Times New Roman"/>
          <w:spacing w:val="-1"/>
          <w:sz w:val="28"/>
          <w:szCs w:val="28"/>
        </w:rPr>
        <w:t>за счет изменения объема средств краевого бюджета – на</w:t>
      </w:r>
      <w:r w:rsidR="002456D9">
        <w:rPr>
          <w:rFonts w:ascii="Times New Roman" w:hAnsi="Times New Roman"/>
          <w:spacing w:val="-1"/>
          <w:sz w:val="28"/>
          <w:szCs w:val="28"/>
        </w:rPr>
        <w:br/>
      </w:r>
      <w:r w:rsidR="002456D9" w:rsidRPr="00B20731">
        <w:rPr>
          <w:rFonts w:ascii="Times New Roman" w:hAnsi="Times New Roman"/>
          <w:spacing w:val="-1"/>
          <w:sz w:val="28"/>
          <w:szCs w:val="28"/>
        </w:rPr>
        <w:t>1 307</w:t>
      </w:r>
      <w:r w:rsidR="002456D9" w:rsidRPr="00B20731">
        <w:rPr>
          <w:rFonts w:ascii="Times New Roman" w:hAnsi="Times New Roman"/>
          <w:spacing w:val="-1"/>
          <w:sz w:val="28"/>
          <w:szCs w:val="28"/>
          <w:lang w:val="en-US"/>
        </w:rPr>
        <w:t> </w:t>
      </w:r>
      <w:r w:rsidR="002456D9" w:rsidRPr="00B20731">
        <w:rPr>
          <w:rFonts w:ascii="Times New Roman" w:hAnsi="Times New Roman"/>
          <w:spacing w:val="-1"/>
          <w:sz w:val="28"/>
          <w:szCs w:val="28"/>
        </w:rPr>
        <w:t>860,0</w:t>
      </w:r>
      <w:r w:rsidRPr="003E73C0">
        <w:rPr>
          <w:rFonts w:ascii="Times New Roman" w:hAnsi="Times New Roman"/>
          <w:spacing w:val="-1"/>
          <w:sz w:val="28"/>
          <w:szCs w:val="28"/>
        </w:rPr>
        <w:t xml:space="preserve"> тыс. рублей.</w:t>
      </w:r>
    </w:p>
    <w:p w:rsidR="00825D62" w:rsidRPr="00920945" w:rsidRDefault="00077915" w:rsidP="002456D9">
      <w:pPr>
        <w:autoSpaceDE w:val="0"/>
        <w:autoSpaceDN w:val="0"/>
        <w:adjustRightInd w:val="0"/>
        <w:spacing w:after="0" w:line="240" w:lineRule="auto"/>
        <w:ind w:firstLine="709"/>
        <w:jc w:val="both"/>
        <w:rPr>
          <w:rFonts w:ascii="Times New Roman" w:hAnsi="Times New Roman"/>
          <w:spacing w:val="-1"/>
          <w:sz w:val="28"/>
          <w:szCs w:val="28"/>
        </w:rPr>
      </w:pPr>
      <w:r w:rsidRPr="003E73C0">
        <w:rPr>
          <w:rFonts w:ascii="Times New Roman" w:hAnsi="Times New Roman"/>
          <w:spacing w:val="-1"/>
          <w:sz w:val="28"/>
          <w:szCs w:val="28"/>
        </w:rPr>
        <w:t>Изменение объема бюджетных ассигнований по разделу за счет средств краевого бюджета наряду с причинами, вытекающими из общих подходов к формированию расходов бюджета края на 2025 год и плановый период 2026 и 2027 годов, обусловлено</w:t>
      </w:r>
      <w:r w:rsidR="002456D9">
        <w:rPr>
          <w:rFonts w:ascii="Times New Roman" w:hAnsi="Times New Roman"/>
          <w:spacing w:val="-1"/>
          <w:sz w:val="28"/>
          <w:szCs w:val="28"/>
        </w:rPr>
        <w:t xml:space="preserve"> увеличением бюджетных ассигнований </w:t>
      </w:r>
      <w:r w:rsidR="00825D62" w:rsidRPr="00B20731">
        <w:rPr>
          <w:rFonts w:ascii="Times New Roman" w:hAnsi="Times New Roman"/>
          <w:spacing w:val="-1"/>
          <w:sz w:val="28"/>
          <w:szCs w:val="28"/>
        </w:rPr>
        <w:t xml:space="preserve">на льготное </w:t>
      </w:r>
      <w:r w:rsidR="00825D62" w:rsidRPr="00B20731">
        <w:rPr>
          <w:rFonts w:ascii="Times New Roman" w:hAnsi="Times New Roman"/>
          <w:spacing w:val="-1"/>
          <w:sz w:val="28"/>
          <w:szCs w:val="28"/>
        </w:rPr>
        <w:lastRenderedPageBreak/>
        <w:t>лекарственное обеспечение отдельных категорий граждан (953</w:t>
      </w:r>
      <w:r w:rsidR="00825D62" w:rsidRPr="00B20731">
        <w:rPr>
          <w:rFonts w:ascii="Times New Roman" w:hAnsi="Times New Roman"/>
          <w:spacing w:val="-1"/>
          <w:sz w:val="28"/>
          <w:szCs w:val="28"/>
          <w:lang w:val="en-US"/>
        </w:rPr>
        <w:t> </w:t>
      </w:r>
      <w:r w:rsidR="00825D62" w:rsidRPr="00B20731">
        <w:rPr>
          <w:rFonts w:ascii="Times New Roman" w:hAnsi="Times New Roman"/>
          <w:spacing w:val="-1"/>
          <w:sz w:val="28"/>
          <w:szCs w:val="28"/>
        </w:rPr>
        <w:t xml:space="preserve">650,6 тыс. рублей), </w:t>
      </w:r>
      <w:r w:rsidR="002456D9">
        <w:rPr>
          <w:rFonts w:ascii="Times New Roman" w:hAnsi="Times New Roman"/>
          <w:spacing w:val="-1"/>
          <w:sz w:val="28"/>
          <w:szCs w:val="28"/>
        </w:rPr>
        <w:t xml:space="preserve">на </w:t>
      </w:r>
      <w:r w:rsidR="00825D62" w:rsidRPr="00920945">
        <w:rPr>
          <w:rFonts w:ascii="Times New Roman" w:hAnsi="Times New Roman"/>
          <w:spacing w:val="-1"/>
          <w:sz w:val="28"/>
          <w:szCs w:val="28"/>
        </w:rPr>
        <w:t>отраслевые мероприятия в сфере здравоохранения.</w:t>
      </w:r>
    </w:p>
    <w:p w:rsidR="00825D62" w:rsidRPr="002B7E73" w:rsidRDefault="00825D62" w:rsidP="00825D62">
      <w:pPr>
        <w:spacing w:after="0" w:line="240" w:lineRule="auto"/>
        <w:ind w:firstLine="720"/>
        <w:jc w:val="both"/>
        <w:rPr>
          <w:rFonts w:ascii="Times New Roman" w:hAnsi="Times New Roman"/>
          <w:sz w:val="28"/>
          <w:szCs w:val="28"/>
          <w:lang w:eastAsia="ru-RU"/>
        </w:rPr>
      </w:pPr>
      <w:r w:rsidRPr="002B7E73">
        <w:rPr>
          <w:rFonts w:ascii="Times New Roman" w:hAnsi="Times New Roman"/>
          <w:sz w:val="28"/>
          <w:szCs w:val="28"/>
          <w:lang w:eastAsia="ru-RU"/>
        </w:rPr>
        <w:t>Бюджетные ассигнования по разделу в 2025 году по сравнению с оценкой 2024 года увеличились на 314 623,9 тыс. рублей в связи с тем, что в процессе исполнения бюджета предусмотрены дополнительные ассигнования, в том числе:</w:t>
      </w:r>
    </w:p>
    <w:p w:rsidR="00825D62" w:rsidRPr="002B7E73" w:rsidRDefault="00825D62" w:rsidP="00825D62">
      <w:pPr>
        <w:spacing w:after="0" w:line="240" w:lineRule="auto"/>
        <w:ind w:firstLine="709"/>
        <w:jc w:val="both"/>
        <w:rPr>
          <w:rFonts w:ascii="Times New Roman" w:hAnsi="Times New Roman"/>
          <w:sz w:val="28"/>
          <w:szCs w:val="28"/>
          <w:lang w:eastAsia="ru-RU"/>
        </w:rPr>
      </w:pPr>
      <w:r w:rsidRPr="002B7E73">
        <w:rPr>
          <w:rFonts w:ascii="Times New Roman" w:hAnsi="Times New Roman"/>
          <w:sz w:val="28"/>
          <w:szCs w:val="28"/>
          <w:lang w:eastAsia="ru-RU"/>
        </w:rPr>
        <w:t>за счет средств федерального бюджета в сумме 95 761,9 тыс. рублей на обеспечение лекарственными препаратами;</w:t>
      </w:r>
    </w:p>
    <w:p w:rsidR="00825D62" w:rsidRPr="002B7E73" w:rsidRDefault="00825D62" w:rsidP="00825D62">
      <w:pPr>
        <w:spacing w:after="0" w:line="240" w:lineRule="auto"/>
        <w:ind w:firstLine="709"/>
        <w:jc w:val="both"/>
        <w:rPr>
          <w:rFonts w:ascii="Times New Roman" w:hAnsi="Times New Roman"/>
          <w:sz w:val="28"/>
          <w:szCs w:val="28"/>
          <w:lang w:eastAsia="ru-RU"/>
        </w:rPr>
      </w:pPr>
      <w:r w:rsidRPr="002B7E73">
        <w:rPr>
          <w:rFonts w:ascii="Times New Roman" w:hAnsi="Times New Roman"/>
          <w:sz w:val="28"/>
          <w:szCs w:val="28"/>
          <w:lang w:eastAsia="ru-RU"/>
        </w:rPr>
        <w:t>за счет прочих безвозмездных поступлений в сумме 20</w:t>
      </w:r>
      <w:r w:rsidRPr="002B7E73">
        <w:rPr>
          <w:rFonts w:ascii="Times New Roman" w:hAnsi="Times New Roman"/>
          <w:sz w:val="28"/>
          <w:szCs w:val="28"/>
          <w:lang w:val="en-US" w:eastAsia="ru-RU"/>
        </w:rPr>
        <w:t> </w:t>
      </w:r>
      <w:r w:rsidRPr="002B7E73">
        <w:rPr>
          <w:rFonts w:ascii="Times New Roman" w:hAnsi="Times New Roman"/>
          <w:sz w:val="28"/>
          <w:szCs w:val="28"/>
          <w:lang w:eastAsia="ru-RU"/>
        </w:rPr>
        <w:t>000,0 тыс. рублей на капитальный ремонт учреждения здравоохранения;</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2B7E73">
        <w:rPr>
          <w:rFonts w:ascii="Times New Roman" w:hAnsi="Times New Roman"/>
          <w:sz w:val="28"/>
          <w:szCs w:val="28"/>
          <w:lang w:eastAsia="ru-RU"/>
        </w:rPr>
        <w:t xml:space="preserve">за счет средств краевого бюджета в сумме 575 891,4 тыс. рублей на финансовое обеспечение деятельности государственных учреждений Забайкальского края, </w:t>
      </w:r>
      <w:r>
        <w:rPr>
          <w:rFonts w:ascii="Times New Roman" w:hAnsi="Times New Roman"/>
          <w:sz w:val="28"/>
          <w:szCs w:val="28"/>
          <w:lang w:eastAsia="ru-RU"/>
        </w:rPr>
        <w:t>отраслевые</w:t>
      </w:r>
      <w:r w:rsidRPr="002B7E73">
        <w:rPr>
          <w:rFonts w:ascii="Times New Roman" w:hAnsi="Times New Roman"/>
          <w:sz w:val="28"/>
          <w:szCs w:val="28"/>
          <w:lang w:eastAsia="ru-RU"/>
        </w:rPr>
        <w:t xml:space="preserve"> мероприятия и софинансирование</w:t>
      </w:r>
      <w:r>
        <w:rPr>
          <w:rFonts w:ascii="Times New Roman" w:hAnsi="Times New Roman"/>
          <w:sz w:val="28"/>
          <w:szCs w:val="28"/>
          <w:lang w:eastAsia="ru-RU"/>
        </w:rPr>
        <w:t xml:space="preserve"> средств федерального бюджета</w:t>
      </w:r>
      <w:r w:rsidRPr="002B7E73">
        <w:rPr>
          <w:rFonts w:ascii="Times New Roman" w:hAnsi="Times New Roman"/>
          <w:sz w:val="28"/>
          <w:szCs w:val="28"/>
          <w:lang w:eastAsia="ru-RU"/>
        </w:rPr>
        <w:t>.</w:t>
      </w:r>
    </w:p>
    <w:p w:rsidR="00825D62" w:rsidRPr="00920945" w:rsidRDefault="00825D62" w:rsidP="00825D62">
      <w:pPr>
        <w:keepNext/>
        <w:spacing w:before="120" w:after="120" w:line="240" w:lineRule="auto"/>
        <w:jc w:val="center"/>
        <w:outlineLvl w:val="0"/>
        <w:rPr>
          <w:rFonts w:ascii="Times New Roman" w:hAnsi="Times New Roman"/>
          <w:b/>
          <w:bCs/>
          <w:kern w:val="32"/>
          <w:sz w:val="28"/>
          <w:szCs w:val="28"/>
          <w:lang w:eastAsia="ru-RU"/>
        </w:rPr>
      </w:pPr>
      <w:r w:rsidRPr="00920945">
        <w:rPr>
          <w:rFonts w:ascii="Times New Roman" w:hAnsi="Times New Roman"/>
          <w:b/>
          <w:bCs/>
          <w:kern w:val="32"/>
          <w:sz w:val="28"/>
          <w:szCs w:val="28"/>
          <w:lang w:eastAsia="ru-RU"/>
        </w:rPr>
        <w:t>РАЗДЕЛ "СОЦИАЛЬНАЯ ПОЛИТИКА"</w:t>
      </w:r>
    </w:p>
    <w:p w:rsidR="00825D62" w:rsidRPr="00920945" w:rsidRDefault="00573126" w:rsidP="00825D62">
      <w:pPr>
        <w:spacing w:after="0" w:line="240" w:lineRule="auto"/>
        <w:ind w:firstLine="720"/>
        <w:jc w:val="both"/>
        <w:rPr>
          <w:rFonts w:ascii="Times New Roman" w:hAnsi="Times New Roman"/>
          <w:sz w:val="28"/>
          <w:szCs w:val="28"/>
          <w:lang w:eastAsia="ru-RU"/>
        </w:rPr>
      </w:pPr>
      <w:r w:rsidRPr="00154576">
        <w:rPr>
          <w:rFonts w:ascii="Times New Roman" w:hAnsi="Times New Roman"/>
          <w:sz w:val="28"/>
          <w:szCs w:val="28"/>
          <w:lang w:eastAsia="ru-RU"/>
        </w:rPr>
        <w:t xml:space="preserve">Предусмотренные проектом бюджета края </w:t>
      </w:r>
      <w:r w:rsidRPr="00154576">
        <w:rPr>
          <w:rFonts w:ascii="Times New Roman" w:hAnsi="Times New Roman"/>
          <w:b/>
          <w:bCs/>
          <w:i/>
          <w:iCs/>
          <w:sz w:val="28"/>
          <w:szCs w:val="28"/>
          <w:lang w:eastAsia="ru-RU"/>
        </w:rPr>
        <w:t>бюджетные ассигнования на исполнение соответствующих расходных обязательств</w:t>
      </w:r>
      <w:r w:rsidRPr="00154576">
        <w:rPr>
          <w:rFonts w:ascii="Times New Roman" w:hAnsi="Times New Roman"/>
          <w:sz w:val="28"/>
          <w:szCs w:val="28"/>
          <w:lang w:eastAsia="ru-RU"/>
        </w:rPr>
        <w:t xml:space="preserve"> характеризуются следующими данными:</w:t>
      </w:r>
    </w:p>
    <w:p w:rsidR="00825D62" w:rsidRPr="00920945" w:rsidRDefault="00825D62" w:rsidP="00825D62">
      <w:pPr>
        <w:spacing w:after="0" w:line="240" w:lineRule="auto"/>
        <w:ind w:firstLine="720"/>
        <w:jc w:val="both"/>
        <w:rPr>
          <w:rFonts w:ascii="Times New Roman" w:hAnsi="Times New Roman"/>
          <w:sz w:val="2"/>
          <w:szCs w:val="2"/>
          <w:lang w:eastAsia="ru-RU"/>
        </w:rPr>
      </w:pPr>
    </w:p>
    <w:p w:rsidR="00825D62" w:rsidRPr="00920945" w:rsidRDefault="00825D62" w:rsidP="00825D62">
      <w:pPr>
        <w:spacing w:after="0" w:line="240" w:lineRule="auto"/>
        <w:ind w:firstLine="720"/>
        <w:jc w:val="right"/>
        <w:rPr>
          <w:rFonts w:ascii="Times New Roman" w:hAnsi="Times New Roman"/>
          <w:sz w:val="18"/>
          <w:szCs w:val="18"/>
          <w:lang w:eastAsia="ru-RU"/>
        </w:rPr>
      </w:pPr>
      <w:r w:rsidRPr="00920945">
        <w:rPr>
          <w:rFonts w:ascii="Times New Roman" w:hAnsi="Times New Roman"/>
          <w:sz w:val="18"/>
          <w:szCs w:val="18"/>
          <w:lang w:eastAsia="ru-RU"/>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585"/>
        <w:gridCol w:w="1464"/>
        <w:gridCol w:w="1342"/>
        <w:gridCol w:w="1342"/>
        <w:gridCol w:w="1342"/>
        <w:gridCol w:w="1336"/>
      </w:tblGrid>
      <w:tr w:rsidR="00825D62" w:rsidRPr="00920945" w:rsidTr="005A285D">
        <w:trPr>
          <w:cantSplit/>
          <w:trHeight w:val="480"/>
          <w:tblHeader/>
        </w:trPr>
        <w:tc>
          <w:tcPr>
            <w:tcW w:w="137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Показатели</w:t>
            </w:r>
          </w:p>
        </w:tc>
        <w:tc>
          <w:tcPr>
            <w:tcW w:w="778"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2024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(Закон</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 2303-ЗЗК)</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Оценка</w:t>
            </w:r>
          </w:p>
          <w:p w:rsidR="00825D62" w:rsidRPr="00920945" w:rsidRDefault="00825D62" w:rsidP="005A285D">
            <w:pPr>
              <w:spacing w:after="0" w:line="240" w:lineRule="auto"/>
              <w:jc w:val="center"/>
              <w:rPr>
                <w:rFonts w:ascii="Times New Roman" w:hAnsi="Times New Roman"/>
                <w:sz w:val="18"/>
                <w:szCs w:val="18"/>
              </w:rPr>
            </w:pPr>
            <w:r w:rsidRPr="00920945">
              <w:rPr>
                <w:rFonts w:ascii="Times New Roman" w:hAnsi="Times New Roman"/>
                <w:sz w:val="18"/>
                <w:szCs w:val="18"/>
                <w:lang w:eastAsia="ru-RU"/>
              </w:rPr>
              <w:t>2024 года</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rPr>
            </w:pPr>
            <w:r w:rsidRPr="00920945">
              <w:rPr>
                <w:rFonts w:ascii="Times New Roman" w:hAnsi="Times New Roman"/>
                <w:sz w:val="18"/>
                <w:szCs w:val="18"/>
              </w:rPr>
              <w:t>2025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rPr>
              <w:t>(проект)</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2026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(проект)</w:t>
            </w:r>
          </w:p>
        </w:tc>
        <w:tc>
          <w:tcPr>
            <w:tcW w:w="710"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2027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(проект)</w:t>
            </w:r>
          </w:p>
        </w:tc>
      </w:tr>
      <w:tr w:rsidR="00825D62" w:rsidRPr="00920945" w:rsidTr="005A285D">
        <w:trPr>
          <w:cantSplit/>
          <w:trHeight w:val="274"/>
        </w:trPr>
        <w:tc>
          <w:tcPr>
            <w:tcW w:w="1373"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Пенсионное обеспечение</w:t>
            </w:r>
          </w:p>
        </w:tc>
        <w:tc>
          <w:tcPr>
            <w:tcW w:w="778"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4 334 410,7</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4 334 410,7</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4 748 492,7</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4 151 080,6</w:t>
            </w:r>
          </w:p>
        </w:tc>
        <w:tc>
          <w:tcPr>
            <w:tcW w:w="710"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4 182 647,7</w:t>
            </w:r>
          </w:p>
        </w:tc>
      </w:tr>
      <w:tr w:rsidR="00825D62" w:rsidRPr="00920945" w:rsidTr="005A285D">
        <w:trPr>
          <w:cantSplit/>
          <w:trHeight w:val="298"/>
        </w:trPr>
        <w:tc>
          <w:tcPr>
            <w:tcW w:w="1373"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Социальное обслуживание населения</w:t>
            </w:r>
          </w:p>
        </w:tc>
        <w:tc>
          <w:tcPr>
            <w:tcW w:w="778"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2 955 826,4</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3 357 925,4</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3 400 339,9</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5 257 536,7</w:t>
            </w:r>
          </w:p>
        </w:tc>
        <w:tc>
          <w:tcPr>
            <w:tcW w:w="710"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4 432 683,5</w:t>
            </w:r>
          </w:p>
        </w:tc>
      </w:tr>
      <w:tr w:rsidR="00825D62" w:rsidRPr="00920945" w:rsidTr="005A285D">
        <w:trPr>
          <w:cantSplit/>
          <w:trHeight w:val="298"/>
        </w:trPr>
        <w:tc>
          <w:tcPr>
            <w:tcW w:w="1373"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Социальное обеспечение населения</w:t>
            </w:r>
          </w:p>
        </w:tc>
        <w:tc>
          <w:tcPr>
            <w:tcW w:w="778"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15 827 396,0</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17 083 142,6</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17 415 209,1</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14 360 515,6</w:t>
            </w:r>
          </w:p>
        </w:tc>
        <w:tc>
          <w:tcPr>
            <w:tcW w:w="710"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15 200 081,6</w:t>
            </w:r>
          </w:p>
        </w:tc>
      </w:tr>
      <w:tr w:rsidR="00825D62" w:rsidRPr="00920945" w:rsidTr="005A285D">
        <w:trPr>
          <w:cantSplit/>
          <w:trHeight w:val="298"/>
        </w:trPr>
        <w:tc>
          <w:tcPr>
            <w:tcW w:w="1373"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Охрана семьи и детства</w:t>
            </w:r>
          </w:p>
        </w:tc>
        <w:tc>
          <w:tcPr>
            <w:tcW w:w="778"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6 193 236,2</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6 768 060,9</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6 159 554,0</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6 150 088,2</w:t>
            </w:r>
          </w:p>
        </w:tc>
        <w:tc>
          <w:tcPr>
            <w:tcW w:w="710"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6 463 253,3</w:t>
            </w:r>
          </w:p>
        </w:tc>
      </w:tr>
      <w:tr w:rsidR="00825D62" w:rsidRPr="00920945" w:rsidTr="005A285D">
        <w:trPr>
          <w:cantSplit/>
          <w:trHeight w:val="298"/>
        </w:trPr>
        <w:tc>
          <w:tcPr>
            <w:tcW w:w="1373"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Другие вопросы в области социальной политики</w:t>
            </w:r>
          </w:p>
        </w:tc>
        <w:tc>
          <w:tcPr>
            <w:tcW w:w="778"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280 833,7</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339 692,5</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379 802,3</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323 425,1</w:t>
            </w:r>
          </w:p>
        </w:tc>
        <w:tc>
          <w:tcPr>
            <w:tcW w:w="710"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289 541,9</w:t>
            </w:r>
          </w:p>
        </w:tc>
      </w:tr>
      <w:tr w:rsidR="00825D62" w:rsidRPr="00920945" w:rsidTr="005A285D">
        <w:trPr>
          <w:cantSplit/>
          <w:trHeight w:val="283"/>
        </w:trPr>
        <w:tc>
          <w:tcPr>
            <w:tcW w:w="1373" w:type="pct"/>
            <w:vAlign w:val="center"/>
          </w:tcPr>
          <w:p w:rsidR="00825D62" w:rsidRPr="00920945" w:rsidRDefault="00825D62" w:rsidP="005A285D">
            <w:pPr>
              <w:spacing w:after="0" w:line="240" w:lineRule="auto"/>
              <w:rPr>
                <w:rFonts w:ascii="Times New Roman" w:hAnsi="Times New Roman"/>
                <w:b/>
                <w:sz w:val="18"/>
                <w:szCs w:val="18"/>
                <w:lang w:eastAsia="ru-RU"/>
              </w:rPr>
            </w:pPr>
            <w:r w:rsidRPr="00920945">
              <w:rPr>
                <w:rFonts w:ascii="Times New Roman" w:hAnsi="Times New Roman"/>
                <w:b/>
                <w:sz w:val="18"/>
                <w:szCs w:val="18"/>
                <w:lang w:eastAsia="ru-RU"/>
              </w:rPr>
              <w:t>Итого по разделу</w:t>
            </w:r>
          </w:p>
        </w:tc>
        <w:tc>
          <w:tcPr>
            <w:tcW w:w="778"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29 591 703,0</w:t>
            </w:r>
          </w:p>
        </w:tc>
        <w:tc>
          <w:tcPr>
            <w:tcW w:w="713" w:type="pct"/>
            <w:vAlign w:val="center"/>
          </w:tcPr>
          <w:p w:rsidR="00825D62" w:rsidRPr="00920945" w:rsidRDefault="00825D62" w:rsidP="005A285D">
            <w:pPr>
              <w:spacing w:after="0" w:line="240" w:lineRule="auto"/>
              <w:jc w:val="center"/>
              <w:rPr>
                <w:rFonts w:ascii="Times New Roman" w:hAnsi="Times New Roman"/>
                <w:b/>
                <w:bCs/>
                <w:sz w:val="18"/>
                <w:szCs w:val="18"/>
                <w:lang w:eastAsia="ru-RU"/>
              </w:rPr>
            </w:pPr>
            <w:r w:rsidRPr="00920945">
              <w:rPr>
                <w:rFonts w:ascii="Times New Roman" w:hAnsi="Times New Roman"/>
                <w:b/>
                <w:bCs/>
                <w:sz w:val="18"/>
                <w:szCs w:val="18"/>
                <w:lang w:eastAsia="ru-RU"/>
              </w:rPr>
              <w:t>31 883 232,1</w:t>
            </w:r>
          </w:p>
        </w:tc>
        <w:tc>
          <w:tcPr>
            <w:tcW w:w="713"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32 103 398,0</w:t>
            </w:r>
          </w:p>
        </w:tc>
        <w:tc>
          <w:tcPr>
            <w:tcW w:w="713"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30 242 646,2</w:t>
            </w:r>
          </w:p>
        </w:tc>
        <w:tc>
          <w:tcPr>
            <w:tcW w:w="710"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30 568 208,0</w:t>
            </w:r>
          </w:p>
        </w:tc>
      </w:tr>
    </w:tbl>
    <w:p w:rsidR="00825D62" w:rsidRPr="00920945" w:rsidRDefault="00825D62" w:rsidP="00825D62">
      <w:pPr>
        <w:spacing w:before="120" w:after="0" w:line="240" w:lineRule="auto"/>
        <w:ind w:firstLine="720"/>
        <w:jc w:val="both"/>
        <w:rPr>
          <w:rFonts w:ascii="Times New Roman" w:hAnsi="Times New Roman"/>
          <w:sz w:val="28"/>
          <w:szCs w:val="28"/>
        </w:rPr>
      </w:pPr>
      <w:r w:rsidRPr="00920945">
        <w:rPr>
          <w:rFonts w:ascii="Times New Roman" w:hAnsi="Times New Roman"/>
          <w:b/>
          <w:bCs/>
          <w:i/>
          <w:iCs/>
          <w:sz w:val="28"/>
          <w:szCs w:val="28"/>
          <w:lang w:eastAsia="ru-RU"/>
        </w:rPr>
        <w:t xml:space="preserve">Бюджетные ассигнования предусмотрены </w:t>
      </w:r>
      <w:r w:rsidRPr="00920945">
        <w:rPr>
          <w:rFonts w:ascii="Times New Roman" w:hAnsi="Times New Roman"/>
          <w:sz w:val="28"/>
          <w:szCs w:val="28"/>
        </w:rPr>
        <w:t>в 2025 году</w:t>
      </w:r>
      <w:r w:rsidRPr="00920945">
        <w:rPr>
          <w:rFonts w:ascii="Times New Roman" w:hAnsi="Times New Roman"/>
          <w:sz w:val="28"/>
          <w:szCs w:val="28"/>
          <w:lang w:eastAsia="ru-RU"/>
        </w:rPr>
        <w:t xml:space="preserve"> в сумме 32 103 398,0 </w:t>
      </w:r>
      <w:r w:rsidRPr="00920945">
        <w:rPr>
          <w:rFonts w:ascii="Times New Roman" w:hAnsi="Times New Roman"/>
          <w:sz w:val="28"/>
          <w:szCs w:val="28"/>
        </w:rPr>
        <w:t>тыс. рублей, в 2026 году</w:t>
      </w:r>
      <w:r w:rsidRPr="00920945">
        <w:rPr>
          <w:rFonts w:ascii="Times New Roman" w:hAnsi="Times New Roman"/>
          <w:sz w:val="28"/>
          <w:szCs w:val="28"/>
          <w:lang w:eastAsia="ru-RU"/>
        </w:rPr>
        <w:t xml:space="preserve"> </w:t>
      </w:r>
      <w:r w:rsidRPr="00920945">
        <w:rPr>
          <w:rFonts w:ascii="Times New Roman" w:hAnsi="Times New Roman"/>
          <w:sz w:val="28"/>
          <w:szCs w:val="28"/>
        </w:rPr>
        <w:t>30 242 646,2 тыс. рублей, в 2027 году</w:t>
      </w:r>
      <w:r w:rsidRPr="00920945">
        <w:rPr>
          <w:rFonts w:ascii="Times New Roman" w:hAnsi="Times New Roman"/>
          <w:sz w:val="28"/>
          <w:szCs w:val="28"/>
          <w:lang w:eastAsia="ru-RU"/>
        </w:rPr>
        <w:t xml:space="preserve"> </w:t>
      </w:r>
      <w:r w:rsidRPr="00920945">
        <w:rPr>
          <w:rFonts w:ascii="Times New Roman" w:hAnsi="Times New Roman"/>
          <w:sz w:val="28"/>
          <w:szCs w:val="28"/>
        </w:rPr>
        <w:t>30 568 208,0 тыс. рублей, в том числе:</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rPr>
        <w:t>6 984 457,5 тыс. рублей в 2025 году, 7 395 459,9 тыс. рублей ежегодно в 2026 и 2027 годах</w:t>
      </w:r>
      <w:r w:rsidRPr="00920945">
        <w:rPr>
          <w:rFonts w:ascii="Times New Roman" w:hAnsi="Times New Roman"/>
          <w:sz w:val="28"/>
          <w:szCs w:val="28"/>
          <w:lang w:eastAsia="ru-RU"/>
        </w:rPr>
        <w:t xml:space="preserve"> за счет средств федерального бюджета, из них:</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3 992 195,9 тыс. рублей в 2025 году, 3 472 845,7 тыс. рублей ежегодно в 2026 и 2027 годах на выплату региональных социальных доплат к пенсии;</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38 476,0 тыс. рублей в 2025 году, 40 015,5 тыс. рублей ежегодно в 2026 и 2027 годах на выплаты лицам, награжденным знаком "Почетный донор России";</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 xml:space="preserve">72,4 тыс. рублей в 2025 году, 74,8 тыс. рублей ежегодно в 2026 и 2027 годах на выплату государственных единовременных пособий и </w:t>
      </w:r>
      <w:r w:rsidRPr="00920945">
        <w:rPr>
          <w:rFonts w:ascii="Times New Roman" w:hAnsi="Times New Roman"/>
          <w:sz w:val="28"/>
          <w:szCs w:val="28"/>
          <w:lang w:eastAsia="ru-RU"/>
        </w:rPr>
        <w:lastRenderedPageBreak/>
        <w:t>ежемесячных денежных компенсаций гражданам при возникновении поствакцинальных осложнений;</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467 278,0 тыс. рублей в 2025 году, 476 623,6 тыс. рублей ежегодно в 2026 и 2027 годах на оказание государственной социальной помощи на основании социального контракта отдельным категориям граждан;</w:t>
      </w:r>
    </w:p>
    <w:p w:rsidR="00825D62" w:rsidRPr="00920945" w:rsidRDefault="00825D62" w:rsidP="00825D62">
      <w:pPr>
        <w:pStyle w:val="ae"/>
        <w:tabs>
          <w:tab w:val="left" w:pos="0"/>
        </w:tabs>
        <w:ind w:firstLine="1134"/>
        <w:rPr>
          <w:lang w:val="ru-RU"/>
        </w:rPr>
      </w:pPr>
      <w:r w:rsidRPr="00920945">
        <w:rPr>
          <w:lang w:val="ru-RU"/>
        </w:rPr>
        <w:t>641 733,1 тыс. рублей в 2025 году, 704 968,2 тыс. рублей ежегодно в 2026 и 2027 годах на 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p w:rsidR="00825D62" w:rsidRPr="00920945" w:rsidRDefault="00825D62" w:rsidP="00825D62">
      <w:pPr>
        <w:pStyle w:val="ae"/>
        <w:tabs>
          <w:tab w:val="left" w:pos="0"/>
        </w:tabs>
        <w:ind w:firstLine="1134"/>
        <w:rPr>
          <w:lang w:val="ru-RU"/>
        </w:rPr>
      </w:pPr>
      <w:r w:rsidRPr="00920945">
        <w:rPr>
          <w:lang w:val="ru-RU"/>
        </w:rPr>
        <w:t>224 095,2 тыс. рублей в 2025 году на осуществление ежемесячной денежной выплаты, назначаемой в случае рождения третьего ребенка или последующих детей до достиже</w:t>
      </w:r>
      <w:r>
        <w:rPr>
          <w:lang w:val="ru-RU"/>
        </w:rPr>
        <w:t>ния ребенком возраста трех лет</w:t>
      </w:r>
      <w:r w:rsidRPr="00920945">
        <w:rPr>
          <w:lang w:val="ru-RU"/>
        </w:rPr>
        <w:t>;</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lang w:eastAsia="ru-RU"/>
        </w:rPr>
        <w:t>114,7 тыс. рублей в 2025 году, 119,3 тыс. рублей ежегодно</w:t>
      </w:r>
      <w:r w:rsidRPr="00920945">
        <w:rPr>
          <w:rFonts w:ascii="Times New Roman" w:hAnsi="Times New Roman"/>
          <w:sz w:val="28"/>
          <w:szCs w:val="28"/>
        </w:rPr>
        <w:t xml:space="preserve"> </w:t>
      </w:r>
      <w:r w:rsidRPr="00920945">
        <w:rPr>
          <w:rFonts w:ascii="Times New Roman" w:hAnsi="Times New Roman"/>
          <w:sz w:val="28"/>
          <w:szCs w:val="28"/>
          <w:lang w:eastAsia="ru-RU"/>
        </w:rPr>
        <w:t>в 2026 и 2027 годах</w:t>
      </w:r>
      <w:r w:rsidRPr="00920945">
        <w:rPr>
          <w:rFonts w:ascii="Times New Roman" w:hAnsi="Times New Roman"/>
          <w:sz w:val="28"/>
          <w:szCs w:val="28"/>
        </w:rPr>
        <w:t xml:space="preserve"> на </w:t>
      </w:r>
      <w:r w:rsidRPr="00920945">
        <w:rPr>
          <w:rFonts w:ascii="Times New Roman" w:hAnsi="Times New Roman"/>
          <w:sz w:val="28"/>
          <w:szCs w:val="28"/>
          <w:lang w:eastAsia="ru-RU"/>
        </w:rPr>
        <w:t>осуществление деятельности, связанной с перевозкой между субъектами Российской Федерации, а также в пределах территорий государств-участников СНГ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rPr>
        <w:t>16 051,2 тыс. рублей в 2025 году, 16 977,0 тыс. рублей ежегодно в 2026 и 2027 годах</w:t>
      </w:r>
      <w:r w:rsidRPr="00920945">
        <w:rPr>
          <w:rFonts w:ascii="Times New Roman" w:hAnsi="Times New Roman"/>
          <w:sz w:val="28"/>
          <w:szCs w:val="28"/>
          <w:lang w:eastAsia="ru-RU"/>
        </w:rPr>
        <w:t xml:space="preserve"> </w:t>
      </w:r>
      <w:r w:rsidRPr="00920945">
        <w:rPr>
          <w:rFonts w:ascii="Times New Roman" w:hAnsi="Times New Roman"/>
          <w:sz w:val="28"/>
          <w:szCs w:val="28"/>
        </w:rPr>
        <w:t>на реализацию мероприятий государственной программы Российской Федерации "Доступная среда" в сфере реабилитации и абилитации инвалидов;</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rPr>
        <w:t xml:space="preserve">551 375,8 тыс. рублей в 2025 году, 584 279,6 тыс. рублей ежегодно в 2026 и 2027 годах </w:t>
      </w:r>
      <w:r w:rsidRPr="00920945">
        <w:rPr>
          <w:rFonts w:ascii="Times New Roman" w:hAnsi="Times New Roman"/>
          <w:sz w:val="28"/>
          <w:szCs w:val="28"/>
          <w:lang w:eastAsia="ru-RU"/>
        </w:rPr>
        <w:t>на социальные выплаты безработным гражданам и иным категориям граждан в соответствии с законодательством о занятости населения;</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389 289,3 тыс. рублей в 2025 году, 390 041,2 тыс. рублей ежегодно в 2026 и 2027 годах на оплату жилищно-коммунальных услуг отдельным категориям граждан;</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5 369,3 тыс. рублей в 2025 году, 5 567,9 тыс. рублей ежегодно в 2026 и 2027 годах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w:t>
      </w:r>
      <w:r>
        <w:rPr>
          <w:rFonts w:ascii="Times New Roman" w:hAnsi="Times New Roman"/>
          <w:sz w:val="28"/>
          <w:szCs w:val="28"/>
        </w:rPr>
        <w:t xml:space="preserve">й Отечественной войны </w:t>
      </w:r>
      <w:r>
        <w:rPr>
          <w:rFonts w:ascii="Times New Roman" w:hAnsi="Times New Roman"/>
          <w:sz w:val="28"/>
          <w:szCs w:val="28"/>
        </w:rPr>
        <w:br/>
        <w:t>1941–1945 </w:t>
      </w:r>
      <w:r w:rsidRPr="00920945">
        <w:rPr>
          <w:rFonts w:ascii="Times New Roman" w:hAnsi="Times New Roman"/>
          <w:sz w:val="28"/>
          <w:szCs w:val="28"/>
        </w:rPr>
        <w:t>годов";</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5 519,9 тыс. рублей в 2025 году, 5 703,2 тыс. рублей ежегодно в 2026 и 2027 годах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 xml:space="preserve">34 426,2 тыс. рублей в 2025 году, 34 616,7 тыс. рублей ежегодно в 2026 и 2027 годах на осуществление полномочий по обеспечению жильем отдельных категорий граждан, установленных Федеральным законом </w:t>
      </w:r>
      <w:r w:rsidRPr="00920945">
        <w:rPr>
          <w:rFonts w:ascii="Times New Roman" w:hAnsi="Times New Roman"/>
          <w:sz w:val="28"/>
          <w:szCs w:val="28"/>
        </w:rPr>
        <w:lastRenderedPageBreak/>
        <w:t>от 24 ноября 1995 года № 181-ФЗ "О социальной защите инвалидов в Российской Федерации";</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rPr>
        <w:t>5 779,4 тыс. рублей в 2025 году, 6 317,2 тыс. рублей ежегодно в 2026 и 2027 годах на к</w:t>
      </w:r>
      <w:r w:rsidRPr="00920945">
        <w:rPr>
          <w:rFonts w:ascii="Times New Roman" w:hAnsi="Times New Roman"/>
          <w:sz w:val="28"/>
          <w:szCs w:val="28"/>
          <w:lang w:eastAsia="ru-RU"/>
        </w:rPr>
        <w:t>омпенсацию отдельным категориям граждан оплаты взноса на капитальный ремонт общего имущества в многоквартирном доме;</w:t>
      </w:r>
    </w:p>
    <w:p w:rsidR="00825D62" w:rsidRPr="00920945" w:rsidRDefault="00825D62" w:rsidP="00825D62">
      <w:pPr>
        <w:autoSpaceDE w:val="0"/>
        <w:autoSpaceDN w:val="0"/>
        <w:adjustRightInd w:val="0"/>
        <w:spacing w:after="0" w:line="240" w:lineRule="auto"/>
        <w:ind w:firstLine="1134"/>
        <w:jc w:val="both"/>
        <w:rPr>
          <w:rFonts w:ascii="Times New Roman" w:hAnsi="Times New Roman"/>
          <w:sz w:val="28"/>
          <w:szCs w:val="28"/>
        </w:rPr>
      </w:pPr>
      <w:r w:rsidRPr="00920945">
        <w:rPr>
          <w:rFonts w:ascii="Times New Roman" w:hAnsi="Times New Roman"/>
          <w:sz w:val="28"/>
          <w:szCs w:val="28"/>
        </w:rPr>
        <w:t>17 743,3 тыс. рублей в 2025 году на переселение граждан из ветхого и аварийного жилья в зоне Байкало-Амурской магистрали;</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46 307,0 тыс. рублей в 2025 году, 49 052,6 тыс. рублей ежегодно в 2026 и 2027 годах на реализацию мероприятий по обеспечению жильем молодых семей;</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548 630,8 тыс. рублей в 2025 году, 584 297,5 тыс. рублей ежегодно в 2026 и 2027 годах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1 023 959,9 тыс. рублей ежегодно в 2026 и 2027 годах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на строительство объекта "Пансионат в г. Чита";</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rPr>
        <w:t xml:space="preserve">5 535 783,6 тыс. рублей в 2025 году, 5 372 680,3 тыс. рублей в 2026 году, 5 618 537,3 тыс. рублей в 2027 году </w:t>
      </w:r>
      <w:r w:rsidRPr="00920945">
        <w:rPr>
          <w:rFonts w:ascii="Times New Roman" w:hAnsi="Times New Roman"/>
          <w:sz w:val="28"/>
          <w:szCs w:val="28"/>
          <w:lang w:eastAsia="ru-RU"/>
        </w:rPr>
        <w:t>на финансовое обеспечение выполнения функций государственных органов Забайкальского края и государственных учреждений;</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rPr>
      </w:pPr>
      <w:r w:rsidRPr="00920945">
        <w:rPr>
          <w:rFonts w:ascii="Times New Roman" w:hAnsi="Times New Roman"/>
          <w:sz w:val="28"/>
          <w:szCs w:val="28"/>
        </w:rPr>
        <w:t>9 230 164,1 тыс. рублей в 2025 году, 10 195 198,9</w:t>
      </w:r>
      <w:r>
        <w:rPr>
          <w:rFonts w:ascii="Times New Roman" w:hAnsi="Times New Roman"/>
          <w:sz w:val="28"/>
          <w:szCs w:val="28"/>
        </w:rPr>
        <w:t xml:space="preserve"> тыс. рублей </w:t>
      </w:r>
      <w:r w:rsidRPr="00920945">
        <w:rPr>
          <w:rFonts w:ascii="Times New Roman" w:hAnsi="Times New Roman"/>
          <w:sz w:val="28"/>
          <w:szCs w:val="28"/>
        </w:rPr>
        <w:t>в 2026 году, 11 047 083,5 тыс. рублей в 2027 году на страховые взносы на обязательное медицинское страхование неработающего населения;</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rPr>
      </w:pPr>
      <w:r w:rsidRPr="00920945">
        <w:rPr>
          <w:rFonts w:ascii="Times New Roman" w:hAnsi="Times New Roman"/>
          <w:sz w:val="28"/>
          <w:szCs w:val="28"/>
        </w:rPr>
        <w:t>18 447,7 тыс. рублей в 2025 году, 17 388,2 тыс. рублей в 2026 году, 17 906,4 тыс. рублей в 2027 году на обеспечение полноценным питанием по заключению врача беременных женщин, кормящих матерей, а также детей в возрасте до трех лет;</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430 499,6 тыс. рублей в 2025 году, 352 539,8 тыс. рублей в 2026 году, 383 563,3 тыс. рублей в 2027 году на софинансирование выплаты региональных социальных доплат к пенсии;</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14 910,4 тыс. рублей в 2025 году, 14 808,3 тыс. рублей в 2026 году, 15 351,9 тыс. рублей в 2027 году на доставку региональной социальной доплаты к пенсии неработающим пенсионерам;</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 xml:space="preserve">2 700,0 тыс. рублей в 2025 году на мероприятия программы </w:t>
      </w:r>
      <w:r w:rsidRPr="00920945">
        <w:rPr>
          <w:rFonts w:ascii="Times New Roman" w:hAnsi="Times New Roman"/>
          <w:sz w:val="28"/>
          <w:szCs w:val="28"/>
        </w:rPr>
        <w:t>"</w:t>
      </w:r>
      <w:r w:rsidRPr="00920945">
        <w:rPr>
          <w:rFonts w:ascii="Times New Roman" w:hAnsi="Times New Roman"/>
          <w:sz w:val="28"/>
          <w:szCs w:val="28"/>
          <w:lang w:eastAsia="ru-RU"/>
        </w:rPr>
        <w:t>Народосбережение</w:t>
      </w:r>
      <w:r w:rsidRPr="00920945">
        <w:rPr>
          <w:rFonts w:ascii="Times New Roman" w:hAnsi="Times New Roman"/>
          <w:sz w:val="28"/>
          <w:szCs w:val="28"/>
        </w:rPr>
        <w:t>"</w:t>
      </w:r>
      <w:r w:rsidRPr="00920945">
        <w:rPr>
          <w:rFonts w:ascii="Times New Roman" w:hAnsi="Times New Roman"/>
          <w:sz w:val="28"/>
          <w:szCs w:val="28"/>
          <w:lang w:eastAsia="ru-RU"/>
        </w:rPr>
        <w:t>;</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3 000,0 тыс. рублей в 2025 году на приобретение оборудования для учреждений социального обслуживания в рамках мероприятий по ресоциализации и адаптации лиц, освободившихся из мест лишения свободы;</w:t>
      </w:r>
    </w:p>
    <w:p w:rsidR="00825D62" w:rsidRPr="00920945" w:rsidRDefault="00825D62" w:rsidP="00825D62">
      <w:pPr>
        <w:spacing w:after="0" w:line="240" w:lineRule="auto"/>
        <w:ind w:firstLine="709"/>
        <w:jc w:val="both"/>
        <w:rPr>
          <w:rFonts w:ascii="Times New Roman" w:hAnsi="Times New Roman"/>
          <w:sz w:val="28"/>
          <w:szCs w:val="28"/>
        </w:rPr>
      </w:pPr>
      <w:r w:rsidRPr="00920945">
        <w:rPr>
          <w:rFonts w:ascii="Times New Roman" w:hAnsi="Times New Roman"/>
          <w:sz w:val="28"/>
          <w:szCs w:val="28"/>
          <w:lang w:eastAsia="ru-RU"/>
        </w:rPr>
        <w:t xml:space="preserve">20 299,7 </w:t>
      </w:r>
      <w:r w:rsidRPr="00920945">
        <w:rPr>
          <w:rFonts w:ascii="Times New Roman" w:hAnsi="Times New Roman"/>
          <w:sz w:val="28"/>
          <w:szCs w:val="28"/>
        </w:rPr>
        <w:t xml:space="preserve">тыс. рублей </w:t>
      </w:r>
      <w:r w:rsidRPr="00920945">
        <w:rPr>
          <w:rFonts w:ascii="Times New Roman" w:hAnsi="Times New Roman"/>
          <w:sz w:val="28"/>
          <w:szCs w:val="28"/>
          <w:lang w:eastAsia="ru-RU"/>
        </w:rPr>
        <w:t>в 2025 году, 17 198,8 тыс. рублей в 2026 году, 15 282,3 тыс. рублей в 2027 году</w:t>
      </w:r>
      <w:r w:rsidRPr="00920945">
        <w:rPr>
          <w:rFonts w:ascii="Times New Roman" w:hAnsi="Times New Roman"/>
          <w:sz w:val="28"/>
          <w:szCs w:val="28"/>
        </w:rPr>
        <w:t xml:space="preserve"> на предоставление адресной социальной помощи к социально-значимым мероприятиям;</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lastRenderedPageBreak/>
        <w:t>28 451,7 тыс. рублей в 2025 году, 49 459,0 тыс. рублей в 2026 году на обеспечение антитеррористической и пожарной безопасности;</w:t>
      </w:r>
    </w:p>
    <w:p w:rsidR="00825D62" w:rsidRPr="00920945" w:rsidRDefault="00825D62" w:rsidP="00825D62">
      <w:pPr>
        <w:spacing w:after="0" w:line="240" w:lineRule="auto"/>
        <w:ind w:firstLine="709"/>
        <w:jc w:val="both"/>
        <w:rPr>
          <w:rFonts w:ascii="Times New Roman" w:hAnsi="Times New Roman"/>
          <w:sz w:val="28"/>
          <w:szCs w:val="28"/>
        </w:rPr>
      </w:pPr>
      <w:r w:rsidRPr="00920945">
        <w:rPr>
          <w:rFonts w:ascii="Times New Roman" w:hAnsi="Times New Roman"/>
          <w:sz w:val="28"/>
          <w:szCs w:val="28"/>
          <w:lang w:eastAsia="ru-RU"/>
        </w:rPr>
        <w:t xml:space="preserve">2 070,7 </w:t>
      </w:r>
      <w:r w:rsidRPr="00920945">
        <w:rPr>
          <w:rFonts w:ascii="Times New Roman" w:hAnsi="Times New Roman"/>
          <w:sz w:val="28"/>
          <w:szCs w:val="28"/>
        </w:rPr>
        <w:t xml:space="preserve">тыс. рублей </w:t>
      </w:r>
      <w:r w:rsidRPr="00920945">
        <w:rPr>
          <w:rFonts w:ascii="Times New Roman" w:hAnsi="Times New Roman"/>
          <w:sz w:val="28"/>
          <w:szCs w:val="28"/>
          <w:lang w:eastAsia="ru-RU"/>
        </w:rPr>
        <w:t>в 2025 году, 2 016,0 тыс. рублей в 2026 году, 2 090,0 тыс. рублей в 2027 году</w:t>
      </w:r>
      <w:r w:rsidRPr="00920945">
        <w:rPr>
          <w:rFonts w:ascii="Times New Roman" w:hAnsi="Times New Roman"/>
          <w:sz w:val="28"/>
          <w:szCs w:val="28"/>
        </w:rPr>
        <w:t xml:space="preserve"> на возмещение расходов специализированным службам на погребение отдельных категорий умерших;</w:t>
      </w:r>
    </w:p>
    <w:p w:rsidR="00825D62" w:rsidRPr="00920945" w:rsidRDefault="00825D62" w:rsidP="00825D62">
      <w:pPr>
        <w:spacing w:after="0" w:line="240" w:lineRule="auto"/>
        <w:ind w:firstLine="709"/>
        <w:jc w:val="both"/>
        <w:rPr>
          <w:rFonts w:ascii="Times New Roman" w:hAnsi="Times New Roman"/>
          <w:sz w:val="28"/>
          <w:szCs w:val="28"/>
        </w:rPr>
      </w:pPr>
      <w:r w:rsidRPr="00920945">
        <w:rPr>
          <w:rFonts w:ascii="Times New Roman" w:hAnsi="Times New Roman"/>
          <w:sz w:val="28"/>
          <w:szCs w:val="28"/>
          <w:lang w:eastAsia="ru-RU"/>
        </w:rPr>
        <w:t xml:space="preserve">25 772,3 </w:t>
      </w:r>
      <w:r w:rsidRPr="00920945">
        <w:rPr>
          <w:rFonts w:ascii="Times New Roman" w:hAnsi="Times New Roman"/>
          <w:sz w:val="28"/>
          <w:szCs w:val="28"/>
        </w:rPr>
        <w:t xml:space="preserve">тыс. рублей </w:t>
      </w:r>
      <w:r w:rsidRPr="00920945">
        <w:rPr>
          <w:rFonts w:ascii="Times New Roman" w:hAnsi="Times New Roman"/>
          <w:sz w:val="28"/>
          <w:szCs w:val="28"/>
          <w:lang w:eastAsia="ru-RU"/>
        </w:rPr>
        <w:t>в 2025 году, 23 625,6 тыс. рублей в 2026 году, 23 479,5 тыс. рублей в 2027 году</w:t>
      </w:r>
      <w:r w:rsidRPr="00920945">
        <w:rPr>
          <w:rFonts w:ascii="Times New Roman" w:hAnsi="Times New Roman"/>
          <w:sz w:val="28"/>
          <w:szCs w:val="28"/>
        </w:rPr>
        <w:t xml:space="preserve"> на предоставление социального пособия на погребение отдельных категорий умерших;</w:t>
      </w:r>
    </w:p>
    <w:p w:rsidR="00825D62" w:rsidRPr="00920945" w:rsidRDefault="00825D62" w:rsidP="00825D62">
      <w:pPr>
        <w:spacing w:after="0" w:line="240" w:lineRule="auto"/>
        <w:ind w:firstLine="709"/>
        <w:jc w:val="both"/>
        <w:rPr>
          <w:rFonts w:ascii="Times New Roman" w:hAnsi="Times New Roman"/>
          <w:sz w:val="28"/>
          <w:szCs w:val="28"/>
        </w:rPr>
      </w:pPr>
      <w:r w:rsidRPr="00920945">
        <w:rPr>
          <w:rFonts w:ascii="Times New Roman" w:hAnsi="Times New Roman"/>
          <w:sz w:val="28"/>
          <w:szCs w:val="28"/>
        </w:rPr>
        <w:t>2 981 574,4 тыс. рублей в 2025 году, 2 489 443,0</w:t>
      </w:r>
      <w:r>
        <w:rPr>
          <w:rFonts w:ascii="Times New Roman" w:hAnsi="Times New Roman"/>
          <w:sz w:val="28"/>
          <w:szCs w:val="28"/>
        </w:rPr>
        <w:t xml:space="preserve"> тыс. рублей в 2026 </w:t>
      </w:r>
      <w:r w:rsidRPr="00920945">
        <w:rPr>
          <w:rFonts w:ascii="Times New Roman" w:hAnsi="Times New Roman"/>
          <w:sz w:val="28"/>
          <w:szCs w:val="28"/>
        </w:rPr>
        <w:t>году, 2 482 089,8 тыс. рублей в 2027 году на предоставление мер социальной поддержки, в том числе:</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 xml:space="preserve">472 682,5 тыс. рублей </w:t>
      </w:r>
      <w:r w:rsidRPr="00920945">
        <w:rPr>
          <w:rFonts w:ascii="Times New Roman" w:hAnsi="Times New Roman"/>
          <w:sz w:val="28"/>
          <w:szCs w:val="28"/>
          <w:lang w:eastAsia="ru-RU"/>
        </w:rPr>
        <w:t>в 2025 году, 433 309,7 тыс. рублей в 2026 году, 430 631,2 тыс. рублей в 2027 году</w:t>
      </w:r>
      <w:r w:rsidRPr="00920945">
        <w:rPr>
          <w:rFonts w:ascii="Times New Roman" w:hAnsi="Times New Roman"/>
          <w:sz w:val="28"/>
          <w:szCs w:val="28"/>
        </w:rPr>
        <w:t xml:space="preserve"> на осуществление ежемесячных денежных выплат ветеранам труда;</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 xml:space="preserve">318 063,7 тыс. рублей </w:t>
      </w:r>
      <w:r w:rsidRPr="00920945">
        <w:rPr>
          <w:rFonts w:ascii="Times New Roman" w:hAnsi="Times New Roman"/>
          <w:sz w:val="28"/>
          <w:szCs w:val="28"/>
          <w:lang w:eastAsia="ru-RU"/>
        </w:rPr>
        <w:t>в 2025 году, 291 570,1 тыс. рублей в 2026 году, 289 767,8 тыс. рублей в 2027 году</w:t>
      </w:r>
      <w:r w:rsidRPr="00920945">
        <w:rPr>
          <w:rFonts w:ascii="Times New Roman" w:hAnsi="Times New Roman"/>
          <w:sz w:val="28"/>
          <w:szCs w:val="28"/>
        </w:rPr>
        <w:t xml:space="preserve"> на осуществление ежемесячных денежных выплат ветеранам труда Забайкальского края;</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 xml:space="preserve">3 253,9 тыс. рублей </w:t>
      </w:r>
      <w:r w:rsidRPr="00920945">
        <w:rPr>
          <w:rFonts w:ascii="Times New Roman" w:hAnsi="Times New Roman"/>
          <w:sz w:val="28"/>
          <w:szCs w:val="28"/>
          <w:lang w:eastAsia="ru-RU"/>
        </w:rPr>
        <w:t>в 2025 году, 2 982,8 тыс. рублей в 2026 году,</w:t>
      </w:r>
      <w:r w:rsidRPr="00920945">
        <w:rPr>
          <w:rFonts w:ascii="Times New Roman" w:hAnsi="Times New Roman"/>
          <w:sz w:val="28"/>
          <w:szCs w:val="28"/>
          <w:lang w:eastAsia="ru-RU"/>
        </w:rPr>
        <w:br/>
        <w:t>2 964,5 тыс. рублей в 2027 году</w:t>
      </w:r>
      <w:r w:rsidRPr="00920945">
        <w:rPr>
          <w:rFonts w:ascii="Times New Roman" w:hAnsi="Times New Roman"/>
          <w:sz w:val="28"/>
          <w:szCs w:val="28"/>
        </w:rPr>
        <w:t xml:space="preserve"> на осуществление ежемесячных денежных выплат труженикам тыла;</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 xml:space="preserve">6 029,4 тыс. рублей </w:t>
      </w:r>
      <w:r w:rsidRPr="00920945">
        <w:rPr>
          <w:rFonts w:ascii="Times New Roman" w:hAnsi="Times New Roman"/>
          <w:sz w:val="28"/>
          <w:szCs w:val="28"/>
          <w:lang w:eastAsia="ru-RU"/>
        </w:rPr>
        <w:t>в 2025 году, 5 527,1 тыс. рублей в 2026 году,</w:t>
      </w:r>
      <w:r w:rsidRPr="00920945">
        <w:rPr>
          <w:rFonts w:ascii="Times New Roman" w:hAnsi="Times New Roman"/>
          <w:sz w:val="28"/>
          <w:szCs w:val="28"/>
          <w:lang w:eastAsia="ru-RU"/>
        </w:rPr>
        <w:br/>
        <w:t>5 492,9 тыс. рублей в 2027 году</w:t>
      </w:r>
      <w:r w:rsidRPr="00920945">
        <w:rPr>
          <w:rFonts w:ascii="Times New Roman" w:hAnsi="Times New Roman"/>
          <w:sz w:val="28"/>
          <w:szCs w:val="28"/>
        </w:rPr>
        <w:t xml:space="preserve"> на осуществление ежемесячных денежных выплат реабилитированным лицам и лицам, признанным пострадавшими от политических репрессий;</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 xml:space="preserve">17 654,6 тыс. рублей </w:t>
      </w:r>
      <w:r w:rsidRPr="00920945">
        <w:rPr>
          <w:rFonts w:ascii="Times New Roman" w:hAnsi="Times New Roman"/>
          <w:sz w:val="28"/>
          <w:szCs w:val="28"/>
          <w:lang w:eastAsia="ru-RU"/>
        </w:rPr>
        <w:t>в 2025 году, 16 184,0 тыс. рублей в 2026 году,</w:t>
      </w:r>
      <w:r w:rsidRPr="00920945">
        <w:rPr>
          <w:rFonts w:ascii="Times New Roman" w:hAnsi="Times New Roman"/>
          <w:sz w:val="28"/>
          <w:szCs w:val="28"/>
          <w:lang w:eastAsia="ru-RU"/>
        </w:rPr>
        <w:br/>
        <w:t>16 084,0 тыс. рублей в 2027 году</w:t>
      </w:r>
      <w:r w:rsidRPr="00920945">
        <w:rPr>
          <w:rFonts w:ascii="Times New Roman" w:hAnsi="Times New Roman"/>
          <w:sz w:val="28"/>
          <w:szCs w:val="28"/>
        </w:rPr>
        <w:t xml:space="preserve"> на осуществление ежемесячных денежных выплат гражданам, родившимся в довоенный период и в годы Великой Отечественной войны;</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 xml:space="preserve">3 855,7 тыс. рублей </w:t>
      </w:r>
      <w:r w:rsidRPr="00920945">
        <w:rPr>
          <w:rFonts w:ascii="Times New Roman" w:hAnsi="Times New Roman"/>
          <w:sz w:val="28"/>
          <w:szCs w:val="28"/>
          <w:lang w:eastAsia="ru-RU"/>
        </w:rPr>
        <w:t>в 2025 году, 3 534,5 тыс. рублей в 2026 году, 3 512,7 тыс. рублей в 2027 году</w:t>
      </w:r>
      <w:r w:rsidRPr="00920945">
        <w:rPr>
          <w:rFonts w:ascii="Times New Roman" w:hAnsi="Times New Roman"/>
          <w:sz w:val="28"/>
          <w:szCs w:val="28"/>
        </w:rPr>
        <w:t xml:space="preserve"> на предоставление государственной социальной помощи;</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 xml:space="preserve">1,0 тыс. рублей </w:t>
      </w:r>
      <w:r w:rsidRPr="00920945">
        <w:rPr>
          <w:rFonts w:ascii="Times New Roman" w:hAnsi="Times New Roman"/>
          <w:sz w:val="28"/>
          <w:szCs w:val="28"/>
          <w:lang w:eastAsia="ru-RU"/>
        </w:rPr>
        <w:t>ежегодно в 2025–2027 годах</w:t>
      </w:r>
      <w:r w:rsidRPr="00920945">
        <w:rPr>
          <w:rFonts w:ascii="Times New Roman" w:hAnsi="Times New Roman"/>
          <w:sz w:val="28"/>
          <w:szCs w:val="28"/>
        </w:rPr>
        <w:t xml:space="preserve"> на реализацию Закона Забайкальского края от 14 октября 2008 года № 43-ЗЗК "О снижении размера оплаты протезно-ортопедических изделий отдельным категориям граждан";</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 xml:space="preserve">14 806,9 тыс. рублей </w:t>
      </w:r>
      <w:r w:rsidRPr="00920945">
        <w:rPr>
          <w:rFonts w:ascii="Times New Roman" w:hAnsi="Times New Roman"/>
          <w:sz w:val="28"/>
          <w:szCs w:val="28"/>
          <w:lang w:eastAsia="ru-RU"/>
        </w:rPr>
        <w:t>в 2025 году, 13 573,5 тыс. рублей в 2026 году, 13 489,6 тыс. рублей в 2027 году</w:t>
      </w:r>
      <w:r w:rsidRPr="00920945">
        <w:rPr>
          <w:rFonts w:ascii="Times New Roman" w:hAnsi="Times New Roman"/>
          <w:sz w:val="28"/>
          <w:szCs w:val="28"/>
        </w:rPr>
        <w:t xml:space="preserve"> на предоставление ежемесячной денежной выплаты приемным семьям для граждан пожилого возраста и инвалидов;</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 xml:space="preserve">501,0 тыс. рублей </w:t>
      </w:r>
      <w:r w:rsidRPr="00920945">
        <w:rPr>
          <w:rFonts w:ascii="Times New Roman" w:hAnsi="Times New Roman"/>
          <w:sz w:val="28"/>
          <w:szCs w:val="28"/>
          <w:lang w:eastAsia="ru-RU"/>
        </w:rPr>
        <w:t>в 2025 году, 459,3 тыс. рублей в 2026 году,</w:t>
      </w:r>
      <w:r w:rsidRPr="00920945">
        <w:rPr>
          <w:rFonts w:ascii="Times New Roman" w:hAnsi="Times New Roman"/>
          <w:sz w:val="28"/>
          <w:szCs w:val="28"/>
          <w:lang w:eastAsia="ru-RU"/>
        </w:rPr>
        <w:br/>
        <w:t>456,4 тыс. рублей в 2027 году</w:t>
      </w:r>
      <w:r w:rsidRPr="00920945">
        <w:rPr>
          <w:rFonts w:ascii="Times New Roman" w:hAnsi="Times New Roman"/>
          <w:sz w:val="28"/>
          <w:szCs w:val="28"/>
        </w:rPr>
        <w:t xml:space="preserve"> на</w:t>
      </w:r>
      <w:r w:rsidRPr="00920945">
        <w:t xml:space="preserve"> </w:t>
      </w:r>
      <w:r w:rsidRPr="00920945">
        <w:rPr>
          <w:rFonts w:ascii="Times New Roman" w:hAnsi="Times New Roman"/>
          <w:sz w:val="28"/>
          <w:szCs w:val="28"/>
        </w:rPr>
        <w:t>компенсацию стоимости произведенных затрат на пристройку пандуса, балкона инвалидам, детям-инвалидам;</w:t>
      </w:r>
    </w:p>
    <w:p w:rsidR="00825D62" w:rsidRPr="00920945" w:rsidRDefault="00825D62" w:rsidP="00825D62">
      <w:pPr>
        <w:spacing w:after="0" w:line="240" w:lineRule="auto"/>
        <w:ind w:firstLine="1134"/>
        <w:jc w:val="both"/>
        <w:rPr>
          <w:rFonts w:ascii="Times New Roman" w:hAnsi="Times New Roman"/>
          <w:sz w:val="28"/>
          <w:szCs w:val="28"/>
        </w:rPr>
      </w:pPr>
      <w:r w:rsidRPr="00920945">
        <w:rPr>
          <w:rFonts w:ascii="Times New Roman" w:hAnsi="Times New Roman"/>
          <w:sz w:val="28"/>
          <w:szCs w:val="28"/>
        </w:rPr>
        <w:t xml:space="preserve">60 603,2 тыс. рублей </w:t>
      </w:r>
      <w:r w:rsidRPr="00920945">
        <w:rPr>
          <w:rFonts w:ascii="Times New Roman" w:hAnsi="Times New Roman"/>
          <w:sz w:val="28"/>
          <w:szCs w:val="28"/>
          <w:lang w:eastAsia="ru-RU"/>
        </w:rPr>
        <w:t>в 2025 году, 55 555,2 тыс. рублей в 2026 году, 55 211,8 тыс. рублей в 2027 году</w:t>
      </w:r>
      <w:r w:rsidRPr="00920945">
        <w:rPr>
          <w:rFonts w:ascii="Times New Roman" w:hAnsi="Times New Roman"/>
          <w:sz w:val="28"/>
          <w:szCs w:val="28"/>
        </w:rPr>
        <w:t xml:space="preserve"> на компенсацию стоимости проезда к месту лечения и обратно инвалидам, нуждающимся в процедурах гемодиализа;</w:t>
      </w:r>
    </w:p>
    <w:p w:rsidR="00825D62" w:rsidRPr="00920945" w:rsidRDefault="00825D62" w:rsidP="00825D62">
      <w:pPr>
        <w:autoSpaceDE w:val="0"/>
        <w:autoSpaceDN w:val="0"/>
        <w:adjustRightInd w:val="0"/>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rPr>
        <w:lastRenderedPageBreak/>
        <w:t>14 686,2 тыс. рублей в 2025 году, 13 462,8 тыс. рублей в 2026 году, 13 379,7 тыс. рублей в 2027 году на о</w:t>
      </w:r>
      <w:r w:rsidRPr="00920945">
        <w:rPr>
          <w:rFonts w:ascii="Times New Roman" w:hAnsi="Times New Roman"/>
          <w:sz w:val="28"/>
          <w:szCs w:val="28"/>
          <w:lang w:eastAsia="ru-RU"/>
        </w:rPr>
        <w:t>беспечение ежемесячной компенсации расходов на оплату жилых помещений и коммунальных услуг реабилитированным лицам и лицам, признанным пострадавшими от политических репрессий;</w:t>
      </w:r>
    </w:p>
    <w:p w:rsidR="00825D62" w:rsidRPr="00920945" w:rsidRDefault="00825D62" w:rsidP="00825D62">
      <w:pPr>
        <w:autoSpaceDE w:val="0"/>
        <w:autoSpaceDN w:val="0"/>
        <w:adjustRightInd w:val="0"/>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rPr>
        <w:t>363 635,3 тыс. рублей в 2025 году, 333 345,7 тыс. рублей в 2026 году, 331 285,0 тыс. рублей в 2027 году на о</w:t>
      </w:r>
      <w:r w:rsidRPr="00920945">
        <w:rPr>
          <w:rFonts w:ascii="Times New Roman" w:hAnsi="Times New Roman"/>
          <w:sz w:val="28"/>
          <w:szCs w:val="28"/>
          <w:lang w:eastAsia="ru-RU"/>
        </w:rPr>
        <w:t>беспечение ежемесячной компенсации расходов на оплату жилых помещений и коммунальных услуг ветеранам труда Забайкальского края;</w:t>
      </w:r>
    </w:p>
    <w:p w:rsidR="00825D62" w:rsidRPr="00920945" w:rsidRDefault="00825D62" w:rsidP="00825D62">
      <w:pPr>
        <w:autoSpaceDE w:val="0"/>
        <w:autoSpaceDN w:val="0"/>
        <w:adjustRightInd w:val="0"/>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rPr>
        <w:t>615 241,5 тыс. рублей в 2025 году, 563 994,1 тыс. рублей в 2026 году, 560 507,8 тыс. рублей в 2027 году на о</w:t>
      </w:r>
      <w:r w:rsidRPr="00920945">
        <w:rPr>
          <w:rFonts w:ascii="Times New Roman" w:hAnsi="Times New Roman"/>
          <w:sz w:val="28"/>
          <w:szCs w:val="28"/>
          <w:lang w:eastAsia="ru-RU"/>
        </w:rPr>
        <w:t>беспечение ежемесячной компенсации расходов на оплату жилых помещений и коммунальных услуг ветеранам труда;</w:t>
      </w:r>
    </w:p>
    <w:p w:rsidR="00825D62" w:rsidRPr="00920945" w:rsidRDefault="00825D62" w:rsidP="00825D62">
      <w:pPr>
        <w:autoSpaceDE w:val="0"/>
        <w:autoSpaceDN w:val="0"/>
        <w:adjustRightInd w:val="0"/>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rPr>
        <w:t>20 073,6 тыс. рублей в 2025 году, 18 401,5 тыс. рублей в 2026 году, 18 287,7 тыс. рублей в 2027 году на о</w:t>
      </w:r>
      <w:r w:rsidRPr="00920945">
        <w:rPr>
          <w:rFonts w:ascii="Times New Roman" w:hAnsi="Times New Roman"/>
          <w:sz w:val="28"/>
          <w:szCs w:val="28"/>
          <w:lang w:eastAsia="ru-RU"/>
        </w:rPr>
        <w:t>беспечение компенсации отдельным категориям граждан оплаты взноса на капитальный ремонт общего имущества в многоквартирном доме в целях выполнения показателей результативности;</w:t>
      </w:r>
    </w:p>
    <w:p w:rsidR="00825D62" w:rsidRPr="00920945" w:rsidRDefault="00825D62" w:rsidP="00825D62">
      <w:pPr>
        <w:autoSpaceDE w:val="0"/>
        <w:autoSpaceDN w:val="0"/>
        <w:adjustRightInd w:val="0"/>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rPr>
        <w:t>126 018,5 тыс. рублей в 2025 году, 115 521,6 тыс. рублей в 2026 году, 114 807,6 тыс. рублей в 2027 году на о</w:t>
      </w:r>
      <w:r w:rsidRPr="00920945">
        <w:rPr>
          <w:rFonts w:ascii="Times New Roman" w:hAnsi="Times New Roman"/>
          <w:sz w:val="28"/>
          <w:szCs w:val="28"/>
          <w:lang w:eastAsia="ru-RU"/>
        </w:rPr>
        <w:t>беспечение ежемесячной компенсации расходов на оплату жилых помещений и коммунальных услуг отдельным категориям специалистов, работающим и проживающим в сельской местности, поселках городского типа (рабочих поселках);</w:t>
      </w:r>
    </w:p>
    <w:p w:rsidR="00825D62" w:rsidRPr="00920945" w:rsidRDefault="00825D62" w:rsidP="00825D62">
      <w:pPr>
        <w:autoSpaceDE w:val="0"/>
        <w:autoSpaceDN w:val="0"/>
        <w:adjustRightInd w:val="0"/>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rPr>
        <w:t>380 410,8 тыс. рублей в 2025 году, 348 724,0 тыс. рублей в 2026 году, 346 568,3 тыс. рублей в 2027 году на об</w:t>
      </w:r>
      <w:r w:rsidRPr="00920945">
        <w:rPr>
          <w:rFonts w:ascii="Times New Roman" w:hAnsi="Times New Roman"/>
          <w:sz w:val="28"/>
          <w:szCs w:val="28"/>
          <w:lang w:eastAsia="ru-RU"/>
        </w:rPr>
        <w:t>еспечение ежемесячной компенсации расходов на оплату жилых помещений и коммунальных услуг педагогическим работникам;</w:t>
      </w:r>
    </w:p>
    <w:p w:rsidR="00825D62" w:rsidRPr="00920945" w:rsidRDefault="00825D62" w:rsidP="00825D62">
      <w:pPr>
        <w:autoSpaceDE w:val="0"/>
        <w:autoSpaceDN w:val="0"/>
        <w:adjustRightInd w:val="0"/>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rPr>
        <w:t>301,1 тыс. рублей в 2025 году, 276,2 тыс. рублей в 2026 году, 274,4 тыс.</w:t>
      </w:r>
      <w:r w:rsidRPr="00920945">
        <w:rPr>
          <w:rFonts w:ascii="Times New Roman" w:hAnsi="Times New Roman"/>
          <w:sz w:val="28"/>
          <w:szCs w:val="28"/>
          <w:lang w:val="en-US"/>
        </w:rPr>
        <w:t> </w:t>
      </w:r>
      <w:r w:rsidRPr="00920945">
        <w:rPr>
          <w:rFonts w:ascii="Times New Roman" w:hAnsi="Times New Roman"/>
          <w:sz w:val="28"/>
          <w:szCs w:val="28"/>
        </w:rPr>
        <w:t>рублей в 2027 году</w:t>
      </w:r>
      <w:r w:rsidRPr="00920945">
        <w:rPr>
          <w:rFonts w:ascii="Times New Roman" w:hAnsi="Times New Roman"/>
          <w:sz w:val="28"/>
          <w:szCs w:val="28"/>
          <w:lang w:eastAsia="ru-RU"/>
        </w:rPr>
        <w:t xml:space="preserve"> на обеспечение государственной поддержки многодетных семей в части предоставления денежной компенсации расходов на оплату за жилое помещение по договору найма жилого помещения частного жилищного фонда на территории Забайкальского края;</w:t>
      </w:r>
    </w:p>
    <w:p w:rsidR="00825D62" w:rsidRPr="00920945" w:rsidRDefault="00825D62" w:rsidP="00825D62">
      <w:pPr>
        <w:autoSpaceDE w:val="0"/>
        <w:autoSpaceDN w:val="0"/>
        <w:adjustRightInd w:val="0"/>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rPr>
        <w:t>102 372,0 тыс. рублей в 2025 году, 93 844,8 тыс. рублей в 2026 году, 93 264,7 тыс. рублей в 2027 году</w:t>
      </w:r>
      <w:r w:rsidRPr="00920945">
        <w:rPr>
          <w:rFonts w:ascii="Times New Roman" w:hAnsi="Times New Roman"/>
          <w:sz w:val="28"/>
          <w:szCs w:val="28"/>
          <w:lang w:eastAsia="ru-RU"/>
        </w:rPr>
        <w:t xml:space="preserve"> на обеспечение социальной поддержки многодетных семей в части ежемесячной компенсации расходов на оплату жилого помещения и коммунальных услуг;</w:t>
      </w:r>
    </w:p>
    <w:p w:rsidR="00825D62" w:rsidRPr="00920945" w:rsidRDefault="00825D62" w:rsidP="00825D62">
      <w:pPr>
        <w:autoSpaceDE w:val="0"/>
        <w:autoSpaceDN w:val="0"/>
        <w:adjustRightInd w:val="0"/>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rPr>
        <w:t>500,5 тыс. рублей в 2025 году, 486,8 тыс. рублей в 2026 году, 500,5</w:t>
      </w:r>
      <w:r w:rsidRPr="00920945">
        <w:rPr>
          <w:rFonts w:ascii="Times New Roman" w:hAnsi="Times New Roman"/>
          <w:sz w:val="28"/>
          <w:szCs w:val="28"/>
          <w:lang w:val="en-US"/>
        </w:rPr>
        <w:t> </w:t>
      </w:r>
      <w:r w:rsidRPr="00920945">
        <w:rPr>
          <w:rFonts w:ascii="Times New Roman" w:hAnsi="Times New Roman"/>
          <w:sz w:val="28"/>
          <w:szCs w:val="28"/>
        </w:rPr>
        <w:t>тыс.</w:t>
      </w:r>
      <w:r w:rsidRPr="00920945">
        <w:rPr>
          <w:rFonts w:ascii="Times New Roman" w:hAnsi="Times New Roman"/>
          <w:sz w:val="28"/>
          <w:szCs w:val="28"/>
          <w:lang w:val="en-US"/>
        </w:rPr>
        <w:t> </w:t>
      </w:r>
      <w:r w:rsidRPr="00920945">
        <w:rPr>
          <w:rFonts w:ascii="Times New Roman" w:hAnsi="Times New Roman"/>
          <w:sz w:val="28"/>
          <w:szCs w:val="28"/>
        </w:rPr>
        <w:t>рублей в 2027 году</w:t>
      </w:r>
      <w:r w:rsidRPr="00920945">
        <w:rPr>
          <w:rFonts w:ascii="Times New Roman" w:hAnsi="Times New Roman"/>
          <w:sz w:val="28"/>
          <w:szCs w:val="28"/>
          <w:lang w:eastAsia="ru-RU"/>
        </w:rPr>
        <w:t xml:space="preserve"> на п</w:t>
      </w:r>
      <w:r w:rsidRPr="00920945">
        <w:rPr>
          <w:rFonts w:ascii="Times New Roman" w:hAnsi="Times New Roman"/>
          <w:spacing w:val="-1"/>
          <w:sz w:val="28"/>
          <w:szCs w:val="28"/>
        </w:rPr>
        <w:t>редоставление компенсации молодым семьям при рождении (усыновлении)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rPr>
        <w:t>166 720,0 тыс. рублей в 2025 год</w:t>
      </w:r>
      <w:r>
        <w:rPr>
          <w:rFonts w:ascii="Times New Roman" w:hAnsi="Times New Roman"/>
          <w:sz w:val="28"/>
          <w:szCs w:val="28"/>
        </w:rPr>
        <w:t>у, 173 555,5 тыс. рублей в 2026 </w:t>
      </w:r>
      <w:r w:rsidRPr="00920945">
        <w:rPr>
          <w:rFonts w:ascii="Times New Roman" w:hAnsi="Times New Roman"/>
          <w:sz w:val="28"/>
          <w:szCs w:val="28"/>
        </w:rPr>
        <w:t>году, 180 497,7 тыс. рублей в 2027 году на е</w:t>
      </w:r>
      <w:r w:rsidRPr="00920945">
        <w:rPr>
          <w:rFonts w:ascii="Times New Roman" w:hAnsi="Times New Roman"/>
          <w:sz w:val="28"/>
          <w:szCs w:val="28"/>
          <w:lang w:eastAsia="ru-RU"/>
        </w:rPr>
        <w:t xml:space="preserve">диновременные выплаты лицам из числа детей-сирот и детей, оставшихся без попечения родителей, </w:t>
      </w:r>
      <w:r w:rsidRPr="00920945">
        <w:rPr>
          <w:rFonts w:ascii="Times New Roman" w:hAnsi="Times New Roman"/>
          <w:sz w:val="28"/>
          <w:szCs w:val="28"/>
          <w:lang w:eastAsia="ru-RU"/>
        </w:rPr>
        <w:lastRenderedPageBreak/>
        <w:t>достигшим возраста 23 лет,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p w:rsidR="00825D62" w:rsidRPr="00920945" w:rsidRDefault="00825D62" w:rsidP="00825D62">
      <w:pPr>
        <w:spacing w:after="0" w:line="240" w:lineRule="auto"/>
        <w:ind w:firstLine="1134"/>
        <w:jc w:val="both"/>
        <w:rPr>
          <w:rFonts w:ascii="Times New Roman" w:hAnsi="Times New Roman"/>
          <w:sz w:val="28"/>
          <w:szCs w:val="28"/>
          <w:lang w:eastAsia="ru-RU"/>
        </w:rPr>
      </w:pPr>
      <w:r w:rsidRPr="00920945">
        <w:rPr>
          <w:rFonts w:ascii="Times New Roman" w:hAnsi="Times New Roman"/>
          <w:sz w:val="28"/>
          <w:szCs w:val="28"/>
          <w:lang w:eastAsia="ru-RU"/>
        </w:rPr>
        <w:t>5 000,0</w:t>
      </w:r>
      <w:r w:rsidRPr="00920945">
        <w:rPr>
          <w:rFonts w:ascii="Times New Roman" w:hAnsi="Times New Roman"/>
          <w:sz w:val="28"/>
          <w:szCs w:val="28"/>
        </w:rPr>
        <w:t xml:space="preserve"> тыс. рублей в 2025 году, 4 583,5 тыс. рублей в 2026 году, 4 555,2 тыс. рублей в 2027 году на к</w:t>
      </w:r>
      <w:r w:rsidRPr="00920945">
        <w:rPr>
          <w:rFonts w:ascii="Times New Roman" w:hAnsi="Times New Roman"/>
          <w:sz w:val="28"/>
          <w:szCs w:val="28"/>
          <w:lang w:eastAsia="ru-RU"/>
        </w:rPr>
        <w:t>омпенсацию расходов по договору найма (поднайма) жилого помещения лицам, являющимся инвалидами, которые относятся к категории лиц из числа детей-сирот и детей, оставшихся без попечения родителей;</w:t>
      </w:r>
    </w:p>
    <w:p w:rsidR="00825D62" w:rsidRPr="00920945" w:rsidRDefault="00825D62" w:rsidP="00825D62">
      <w:pPr>
        <w:autoSpaceDE w:val="0"/>
        <w:autoSpaceDN w:val="0"/>
        <w:adjustRightInd w:val="0"/>
        <w:spacing w:after="0" w:line="240" w:lineRule="auto"/>
        <w:ind w:firstLine="1134"/>
        <w:jc w:val="both"/>
        <w:rPr>
          <w:rFonts w:ascii="Times New Roman" w:hAnsi="Times New Roman"/>
          <w:sz w:val="28"/>
          <w:szCs w:val="28"/>
        </w:rPr>
      </w:pPr>
      <w:r w:rsidRPr="00920945">
        <w:rPr>
          <w:rFonts w:ascii="Times New Roman" w:hAnsi="Times New Roman"/>
          <w:sz w:val="28"/>
          <w:szCs w:val="28"/>
        </w:rPr>
        <w:t>714,3 тыс. рублей в 2025 году, 549,3 тыс. рублей ежегодно в 2026 и 2027 годах на к</w:t>
      </w:r>
      <w:r w:rsidRPr="00920945">
        <w:rPr>
          <w:rFonts w:ascii="Times New Roman" w:hAnsi="Times New Roman"/>
          <w:sz w:val="28"/>
          <w:szCs w:val="28"/>
          <w:lang w:eastAsia="ru-RU"/>
        </w:rPr>
        <w:t xml:space="preserve">омпенсацию отдельным категориям граждан оплаты взноса на капитальный ремонт общего </w:t>
      </w:r>
      <w:r w:rsidRPr="00920945">
        <w:rPr>
          <w:rFonts w:ascii="Times New Roman" w:hAnsi="Times New Roman"/>
          <w:sz w:val="28"/>
          <w:szCs w:val="28"/>
        </w:rPr>
        <w:t>имущества в многоквартирном доме;</w:t>
      </w:r>
    </w:p>
    <w:p w:rsidR="00825D62" w:rsidRPr="00920945" w:rsidRDefault="00825D62" w:rsidP="00825D62">
      <w:pPr>
        <w:autoSpaceDE w:val="0"/>
        <w:autoSpaceDN w:val="0"/>
        <w:adjustRightInd w:val="0"/>
        <w:spacing w:after="0" w:line="240" w:lineRule="auto"/>
        <w:ind w:firstLine="1134"/>
        <w:jc w:val="both"/>
        <w:rPr>
          <w:rFonts w:ascii="Times New Roman" w:hAnsi="Times New Roman"/>
          <w:sz w:val="28"/>
          <w:szCs w:val="28"/>
        </w:rPr>
      </w:pPr>
      <w:r w:rsidRPr="00920945">
        <w:rPr>
          <w:rFonts w:ascii="Times New Roman" w:hAnsi="Times New Roman"/>
          <w:sz w:val="28"/>
          <w:szCs w:val="28"/>
        </w:rPr>
        <w:t>24 014,2 тыс. рублей в 2025 году на предоставление выплат гражданам, жилые помещения которых повреждены в результате чрезвычайной ситуации, произошедшей на территории Забайкальского края;</w:t>
      </w:r>
    </w:p>
    <w:p w:rsidR="00825D62" w:rsidRPr="00920945" w:rsidRDefault="00825D62" w:rsidP="00825D62">
      <w:pPr>
        <w:autoSpaceDE w:val="0"/>
        <w:autoSpaceDN w:val="0"/>
        <w:adjustRightInd w:val="0"/>
        <w:spacing w:after="0" w:line="240" w:lineRule="auto"/>
        <w:ind w:firstLine="1134"/>
        <w:jc w:val="both"/>
        <w:rPr>
          <w:rFonts w:ascii="Times New Roman" w:hAnsi="Times New Roman"/>
          <w:sz w:val="28"/>
          <w:szCs w:val="28"/>
        </w:rPr>
      </w:pPr>
      <w:r w:rsidRPr="00920945">
        <w:rPr>
          <w:rFonts w:ascii="Times New Roman" w:hAnsi="Times New Roman"/>
          <w:sz w:val="28"/>
          <w:szCs w:val="28"/>
          <w:lang w:eastAsia="ru-RU"/>
        </w:rPr>
        <w:t xml:space="preserve">264 434,5 </w:t>
      </w:r>
      <w:r w:rsidRPr="00920945">
        <w:rPr>
          <w:rFonts w:ascii="Times New Roman" w:hAnsi="Times New Roman"/>
          <w:sz w:val="28"/>
          <w:szCs w:val="28"/>
        </w:rPr>
        <w:t>тыс. рублей в 2025 году на предоставление выплат гражданам, жилые помещения которых утрачены в результате чрезвычайной ситуации, произошедшей на территории Забайкальского края;</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rPr>
        <w:t>158 731,7 тыс. рублей в 2025 году, 145 509,9 тыс. рублей в 2026 году, 144 610,4 тыс. рублей в 2027 году на о</w:t>
      </w:r>
      <w:r w:rsidRPr="00920945">
        <w:rPr>
          <w:rFonts w:ascii="Times New Roman" w:hAnsi="Times New Roman"/>
          <w:sz w:val="28"/>
          <w:szCs w:val="28"/>
          <w:lang w:eastAsia="ru-RU"/>
        </w:rPr>
        <w:t>беспечение предоставления гражданам субсидии на оплату жилого помещения и коммунальных услуг;</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rPr>
      </w:pPr>
      <w:r w:rsidRPr="00920945">
        <w:rPr>
          <w:rFonts w:ascii="Times New Roman" w:hAnsi="Times New Roman"/>
          <w:sz w:val="28"/>
          <w:szCs w:val="28"/>
        </w:rPr>
        <w:t>137 111,0 тыс. рублей в 2025 году, 134 213,6 тыс. рублей в 2026 году, 136 002,4 тыс. рублей в 2027 году на осуществление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(кроме воздушного и железнодорожного);</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rPr>
      </w:pPr>
      <w:r w:rsidRPr="00920945">
        <w:rPr>
          <w:rFonts w:ascii="Times New Roman" w:hAnsi="Times New Roman"/>
          <w:sz w:val="28"/>
          <w:szCs w:val="28"/>
        </w:rPr>
        <w:t>7 766,9 тыс. рублей в 2025 году, 7 602,7 тыс. рублей в 2026 году, 7 704,1 тыс. рублей в 2027 году на компенсацию убытков, образовавшихся в результате оказания мер социальной поддержки отдельным категориям граждан путем обеспечения льготного проезда на пригородном железнодорожном транспорте общего пользования в Забайкальском крае;</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47 526,3 </w:t>
      </w:r>
      <w:r w:rsidRPr="00920945">
        <w:rPr>
          <w:rFonts w:ascii="Times New Roman" w:hAnsi="Times New Roman"/>
          <w:sz w:val="28"/>
          <w:szCs w:val="28"/>
        </w:rPr>
        <w:t>тыс. рублей в 2025 году, 42 629,7 тыс. рублей в 2026 году</w:t>
      </w:r>
      <w:r w:rsidRPr="00920945">
        <w:rPr>
          <w:rFonts w:ascii="Times New Roman" w:hAnsi="Times New Roman"/>
          <w:sz w:val="28"/>
          <w:szCs w:val="28"/>
          <w:lang w:eastAsia="ru-RU"/>
        </w:rPr>
        <w:t xml:space="preserve"> на обеспечение предоставления жилых помещений из жилищного фонда Забайкальского края по договорам социального найма многодетным семьям;</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rPr>
        <w:t xml:space="preserve">10 625,0 тыс. рублей в 2025 году </w:t>
      </w:r>
      <w:r w:rsidRPr="00920945">
        <w:rPr>
          <w:rFonts w:ascii="Times New Roman" w:hAnsi="Times New Roman"/>
          <w:sz w:val="28"/>
          <w:szCs w:val="28"/>
          <w:lang w:eastAsia="ru-RU"/>
        </w:rPr>
        <w:t>на обеспечение приобретения (строительства)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детям-сиротам и детям, оставшимся без попечения родителей, лицам из числа детей-сирот и детей, оставшихся без попечения родителей;</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 xml:space="preserve">744,8 тыс. рублей в 2025 году, 576,3 тыс. рублей в 2026 году на обеспечение проведения капитального ремонта жилых помещений, признанных нуждающимися в капитальном ремонте и принадлежащих на </w:t>
      </w:r>
      <w:r w:rsidRPr="00920945">
        <w:rPr>
          <w:rFonts w:ascii="Times New Roman" w:hAnsi="Times New Roman"/>
          <w:sz w:val="28"/>
          <w:szCs w:val="28"/>
          <w:lang w:eastAsia="ru-RU"/>
        </w:rPr>
        <w:lastRenderedPageBreak/>
        <w:t>праве собственности детям-сиротам и детям, оставшимся без попечения родителей, а также лицам из числа детей-сирот и детей, оставшихся без попечения родителей;</w:t>
      </w:r>
    </w:p>
    <w:p w:rsidR="00825D62" w:rsidRPr="00920945" w:rsidRDefault="00825D62" w:rsidP="00825D62">
      <w:pPr>
        <w:spacing w:after="0" w:line="240" w:lineRule="auto"/>
        <w:ind w:firstLine="709"/>
        <w:jc w:val="both"/>
        <w:rPr>
          <w:rFonts w:ascii="Times New Roman" w:hAnsi="Times New Roman"/>
          <w:sz w:val="28"/>
          <w:szCs w:val="28"/>
        </w:rPr>
      </w:pPr>
      <w:r w:rsidRPr="00920945">
        <w:rPr>
          <w:rFonts w:ascii="Times New Roman" w:hAnsi="Times New Roman"/>
          <w:sz w:val="28"/>
          <w:szCs w:val="28"/>
          <w:lang w:eastAsia="ru-RU"/>
        </w:rPr>
        <w:t xml:space="preserve">46 650,0 </w:t>
      </w:r>
      <w:r w:rsidRPr="00920945">
        <w:rPr>
          <w:rFonts w:ascii="Times New Roman" w:hAnsi="Times New Roman"/>
          <w:sz w:val="28"/>
          <w:szCs w:val="28"/>
        </w:rPr>
        <w:t>тыс. рублей в 2025 году на оплату административных штрафов по неисполненным судебным решениям о предоставлении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rPr>
        <w:t>913 807,6 тыс. рублей в 2026 году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на строительство объекта "Пансионат в г. Чита";</w:t>
      </w:r>
    </w:p>
    <w:p w:rsidR="00825D62" w:rsidRPr="00920945" w:rsidRDefault="00825D62" w:rsidP="00825D62">
      <w:pPr>
        <w:spacing w:after="0" w:line="240" w:lineRule="auto"/>
        <w:ind w:firstLine="709"/>
        <w:jc w:val="both"/>
        <w:rPr>
          <w:rFonts w:ascii="Times New Roman" w:hAnsi="Times New Roman"/>
          <w:sz w:val="28"/>
          <w:szCs w:val="28"/>
        </w:rPr>
      </w:pPr>
      <w:r w:rsidRPr="00920945">
        <w:rPr>
          <w:rFonts w:ascii="Times New Roman" w:hAnsi="Times New Roman"/>
          <w:sz w:val="28"/>
          <w:szCs w:val="28"/>
        </w:rPr>
        <w:t>3 532 216,0 тыс. рублей в 2025 году на оказание социальной помощи отдельным категориям граждан (участникам СВО);</w:t>
      </w:r>
    </w:p>
    <w:p w:rsidR="00825D62" w:rsidRPr="00920945" w:rsidRDefault="00825D62" w:rsidP="00825D62">
      <w:pPr>
        <w:pStyle w:val="ae"/>
        <w:tabs>
          <w:tab w:val="left" w:pos="0"/>
        </w:tabs>
        <w:ind w:firstLine="709"/>
        <w:rPr>
          <w:lang w:val="ru-RU"/>
        </w:rPr>
      </w:pPr>
      <w:r w:rsidRPr="00920945">
        <w:rPr>
          <w:lang w:val="ru-RU"/>
        </w:rPr>
        <w:t>12 357,7 тыс. рублей в 2025 году, 13 375,2 тыс. рублей в 2026 году, 14 015,5 тыс. рублей в</w:t>
      </w:r>
      <w:r>
        <w:rPr>
          <w:lang w:val="ru-RU"/>
        </w:rPr>
        <w:t xml:space="preserve"> 2027 году</w:t>
      </w:r>
      <w:r w:rsidRPr="00920945">
        <w:rPr>
          <w:lang w:val="ru-RU"/>
        </w:rPr>
        <w:t xml:space="preserve"> на 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p w:rsidR="00825D62" w:rsidRPr="00920945" w:rsidRDefault="00825D62" w:rsidP="00825D62">
      <w:pPr>
        <w:pStyle w:val="ae"/>
        <w:tabs>
          <w:tab w:val="left" w:pos="0"/>
        </w:tabs>
        <w:ind w:firstLine="709"/>
        <w:rPr>
          <w:lang w:val="ru-RU"/>
        </w:rPr>
      </w:pPr>
      <w:r w:rsidRPr="00920945">
        <w:rPr>
          <w:lang w:val="ru-RU"/>
        </w:rPr>
        <w:t>13</w:t>
      </w:r>
      <w:r>
        <w:rPr>
          <w:lang w:val="ru-RU"/>
        </w:rPr>
        <w:t> 575,4 тыс. рублей в 2025 году</w:t>
      </w:r>
      <w:r w:rsidRPr="00920945">
        <w:rPr>
          <w:lang w:val="ru-RU"/>
        </w:rPr>
        <w:t xml:space="preserve">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 xml:space="preserve">50,0 </w:t>
      </w:r>
      <w:r w:rsidRPr="00920945">
        <w:rPr>
          <w:rFonts w:ascii="Times New Roman" w:hAnsi="Times New Roman"/>
          <w:sz w:val="28"/>
          <w:szCs w:val="28"/>
        </w:rPr>
        <w:t>тыс. рублей</w:t>
      </w:r>
      <w:r w:rsidRPr="00920945">
        <w:rPr>
          <w:rFonts w:ascii="Times New Roman" w:hAnsi="Times New Roman"/>
          <w:sz w:val="28"/>
          <w:szCs w:val="28"/>
          <w:lang w:eastAsia="ru-RU"/>
        </w:rPr>
        <w:t xml:space="preserve"> в 2025 году, 48,9 тыс. рублей в 2026 году, 50,7 тыс. рублей в 2027 году</w:t>
      </w:r>
      <w:r w:rsidRPr="00920945">
        <w:rPr>
          <w:rFonts w:ascii="Times New Roman" w:hAnsi="Times New Roman"/>
          <w:sz w:val="28"/>
          <w:szCs w:val="28"/>
        </w:rPr>
        <w:t xml:space="preserve"> </w:t>
      </w:r>
      <w:r w:rsidRPr="00920945">
        <w:rPr>
          <w:rFonts w:ascii="Times New Roman" w:hAnsi="Times New Roman"/>
          <w:sz w:val="28"/>
          <w:szCs w:val="28"/>
          <w:lang w:eastAsia="ru-RU"/>
        </w:rPr>
        <w:t>на перевозку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по территории Забайкальского края;</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 xml:space="preserve">659 645,2 тыс. рублей в 2025 году, 642 205,9 тыс. рублей в 2026 году, 665 790,3 тыс. рублей в 2027 году на предоставление субвенций бюджетам муниципальных районов, муниципальных и городских округов на осуществление государственного полномочия по организации и осуществлению деятельности по опеке и попечительству в соответствии с Законом Забайкальского края от 13 ноября 2009 года № 272-ЗЗК </w:t>
      </w:r>
      <w:r w:rsidRPr="00920945">
        <w:rPr>
          <w:rFonts w:ascii="Times New Roman" w:hAnsi="Times New Roman"/>
          <w:bCs/>
          <w:kern w:val="32"/>
          <w:sz w:val="28"/>
          <w:szCs w:val="28"/>
          <w:lang w:eastAsia="ru-RU"/>
        </w:rPr>
        <w:t>"</w:t>
      </w:r>
      <w:r>
        <w:rPr>
          <w:rFonts w:ascii="Times New Roman" w:hAnsi="Times New Roman"/>
          <w:sz w:val="28"/>
          <w:szCs w:val="28"/>
          <w:lang w:eastAsia="ru-RU"/>
        </w:rPr>
        <w:t>О </w:t>
      </w:r>
      <w:r w:rsidRPr="00920945">
        <w:rPr>
          <w:rFonts w:ascii="Times New Roman" w:hAnsi="Times New Roman"/>
          <w:sz w:val="28"/>
          <w:szCs w:val="28"/>
          <w:lang w:eastAsia="ru-RU"/>
        </w:rPr>
        <w:t>наделении органов местного самоуправления муниципальных районов, муниципальных и городских округов государственным полномочием по организации и осуществлению деятельности по опеке и попечительству над несовершеннолетними</w:t>
      </w:r>
      <w:r w:rsidRPr="00920945">
        <w:rPr>
          <w:rFonts w:ascii="Times New Roman" w:hAnsi="Times New Roman"/>
          <w:bCs/>
          <w:kern w:val="32"/>
          <w:sz w:val="28"/>
          <w:szCs w:val="28"/>
          <w:lang w:eastAsia="ru-RU"/>
        </w:rPr>
        <w:t>"</w:t>
      </w:r>
      <w:r w:rsidRPr="00920945">
        <w:rPr>
          <w:rFonts w:ascii="Times New Roman" w:hAnsi="Times New Roman"/>
          <w:sz w:val="28"/>
          <w:szCs w:val="28"/>
          <w:lang w:eastAsia="ru-RU"/>
        </w:rPr>
        <w:t>;</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61 349,4 тыс. рублей в 2025 году, 63 864,7 тыс. рублей в 2026 году, 66 419,3 тыс. рублей в 2027 году на предоставление новогодних подарков некоторым категориям детей Забайкальского края;</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 xml:space="preserve">1 528 988,4 тыс. рублей в 2025 году, 1 756 818,5 тыс. рублей в 2026 году, 1 935 272,9 тыс. рублей в 2027 году на предоставление субвенций бюджету Фонда пенсионного и социального страхования Российской </w:t>
      </w:r>
      <w:r w:rsidRPr="00920945">
        <w:rPr>
          <w:rFonts w:ascii="Times New Roman" w:hAnsi="Times New Roman"/>
          <w:sz w:val="28"/>
          <w:szCs w:val="28"/>
          <w:lang w:eastAsia="ru-RU"/>
        </w:rPr>
        <w:lastRenderedPageBreak/>
        <w:t>Федерации на предоставление ежемесячного пособия в связи с рождением и воспитанием ребенка;</w:t>
      </w:r>
    </w:p>
    <w:p w:rsidR="00825D62" w:rsidRPr="00920945" w:rsidRDefault="00825D62" w:rsidP="00825D62">
      <w:pPr>
        <w:spacing w:after="0" w:line="240" w:lineRule="auto"/>
        <w:ind w:firstLine="709"/>
        <w:jc w:val="both"/>
        <w:rPr>
          <w:rFonts w:ascii="Times New Roman" w:hAnsi="Times New Roman"/>
          <w:sz w:val="28"/>
          <w:szCs w:val="28"/>
        </w:rPr>
      </w:pPr>
      <w:r w:rsidRPr="00920945">
        <w:rPr>
          <w:rFonts w:ascii="Times New Roman" w:hAnsi="Times New Roman"/>
          <w:sz w:val="28"/>
          <w:szCs w:val="28"/>
        </w:rPr>
        <w:t xml:space="preserve">2 834,1 тыс. рублей </w:t>
      </w:r>
      <w:r w:rsidRPr="00920945">
        <w:rPr>
          <w:rFonts w:ascii="Times New Roman" w:hAnsi="Times New Roman"/>
          <w:sz w:val="28"/>
          <w:szCs w:val="28"/>
          <w:lang w:eastAsia="ru-RU"/>
        </w:rPr>
        <w:t>в 2025 году, 2 598,0 тыс. рублей в 2026 году, 2 582,0 тыс. рублей в 2027 году</w:t>
      </w:r>
      <w:r w:rsidRPr="00920945">
        <w:rPr>
          <w:rFonts w:ascii="Times New Roman" w:hAnsi="Times New Roman"/>
          <w:sz w:val="28"/>
          <w:szCs w:val="28"/>
        </w:rPr>
        <w:t xml:space="preserve"> на предоставление пособия на ребенка;</w:t>
      </w:r>
    </w:p>
    <w:p w:rsidR="00825D62" w:rsidRPr="00920945" w:rsidRDefault="00825D62" w:rsidP="00825D62">
      <w:pPr>
        <w:spacing w:after="0" w:line="240" w:lineRule="auto"/>
        <w:ind w:firstLine="709"/>
        <w:jc w:val="both"/>
        <w:rPr>
          <w:rFonts w:ascii="Times New Roman" w:hAnsi="Times New Roman"/>
          <w:sz w:val="28"/>
          <w:szCs w:val="28"/>
        </w:rPr>
      </w:pPr>
      <w:r w:rsidRPr="00920945">
        <w:rPr>
          <w:rFonts w:ascii="Times New Roman" w:hAnsi="Times New Roman"/>
          <w:sz w:val="28"/>
          <w:szCs w:val="28"/>
        </w:rPr>
        <w:t xml:space="preserve">79 132,8 тыс. рублей </w:t>
      </w:r>
      <w:r w:rsidRPr="00920945">
        <w:rPr>
          <w:rFonts w:ascii="Times New Roman" w:hAnsi="Times New Roman"/>
          <w:sz w:val="28"/>
          <w:szCs w:val="28"/>
          <w:lang w:eastAsia="ru-RU"/>
        </w:rPr>
        <w:t>в 2025 году, 72 541,5 тыс. рублей в 2026 году, 72 092,8 тыс. рублей в 2027 году</w:t>
      </w:r>
      <w:r w:rsidRPr="00920945">
        <w:rPr>
          <w:rFonts w:ascii="Times New Roman" w:hAnsi="Times New Roman"/>
          <w:sz w:val="28"/>
          <w:szCs w:val="28"/>
        </w:rPr>
        <w:t xml:space="preserve"> на предоставление ежемесячных денежных выплат</w:t>
      </w:r>
      <w:r w:rsidRPr="00920945">
        <w:t xml:space="preserve"> </w:t>
      </w:r>
      <w:r w:rsidRPr="00920945">
        <w:rPr>
          <w:rFonts w:ascii="Times New Roman" w:hAnsi="Times New Roman"/>
          <w:sz w:val="28"/>
          <w:szCs w:val="28"/>
        </w:rPr>
        <w:t>многодетным семьям;</w:t>
      </w:r>
    </w:p>
    <w:p w:rsidR="00825D62" w:rsidRPr="00920945" w:rsidRDefault="00825D62" w:rsidP="00825D62">
      <w:pPr>
        <w:spacing w:after="0" w:line="240" w:lineRule="auto"/>
        <w:ind w:firstLine="720"/>
        <w:jc w:val="both"/>
        <w:rPr>
          <w:rFonts w:ascii="Times New Roman" w:hAnsi="Times New Roman"/>
          <w:sz w:val="28"/>
          <w:szCs w:val="28"/>
        </w:rPr>
      </w:pPr>
      <w:r w:rsidRPr="00920945">
        <w:rPr>
          <w:rFonts w:ascii="Times New Roman" w:hAnsi="Times New Roman"/>
          <w:sz w:val="28"/>
          <w:szCs w:val="28"/>
        </w:rPr>
        <w:t xml:space="preserve">125,0 тыс. рублей </w:t>
      </w:r>
      <w:r w:rsidRPr="00920945">
        <w:rPr>
          <w:rFonts w:ascii="Times New Roman" w:hAnsi="Times New Roman"/>
          <w:sz w:val="28"/>
          <w:szCs w:val="28"/>
          <w:lang w:eastAsia="ru-RU"/>
        </w:rPr>
        <w:t>в 2025 году, 114,6 тыс. рублей в 2026 году, 113,9 тыс. рублей в 2027 году</w:t>
      </w:r>
      <w:r w:rsidRPr="00920945">
        <w:rPr>
          <w:rFonts w:ascii="Times New Roman" w:hAnsi="Times New Roman"/>
          <w:sz w:val="28"/>
          <w:szCs w:val="28"/>
        </w:rPr>
        <w:t xml:space="preserve"> на возмещение части стоимости проезда на междугородном транспорте детей к месту санаторно-курортного лечения или оздоровления;</w:t>
      </w:r>
    </w:p>
    <w:p w:rsidR="00825D62" w:rsidRPr="00920945" w:rsidRDefault="00825D62" w:rsidP="00825D62">
      <w:pPr>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rPr>
        <w:t>5 317,2 тыс. рублей в 2025 году, 5 176,6 тыс. рублей в 2026 году, 5 048,1 тыс. рублей в 2027 году</w:t>
      </w:r>
      <w:r w:rsidRPr="00920945">
        <w:rPr>
          <w:rFonts w:ascii="Times New Roman" w:hAnsi="Times New Roman"/>
          <w:sz w:val="28"/>
          <w:szCs w:val="28"/>
          <w:lang w:eastAsia="ru-RU"/>
        </w:rPr>
        <w:t xml:space="preserve"> на </w:t>
      </w:r>
      <w:r w:rsidRPr="00920945">
        <w:rPr>
          <w:rFonts w:ascii="Times New Roman" w:hAnsi="Times New Roman"/>
          <w:spacing w:val="-1"/>
          <w:sz w:val="28"/>
          <w:szCs w:val="28"/>
        </w:rPr>
        <w:t>предоставление субсидий на государственную поддержку общероссийских общественных организаций инвалидов Забайкальского края, а также на предоставление субсидий общественным объединениям и организациям инвалидов на возмещение части затрат за потребленную электрическую и тепловую энергию;</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62 462,4 тыс. рублей в 2025 году, 61 053,8 тыс. рублей в 2026 году, 63 295,8 тыс. рублей в 2027 году на предоставление субсидии социально ориентированным некоммерческим организациям, не являющимся государственными учреждениями, на оказание услуг в сфере социального обслуживания;</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16 632,0 тыс. рублей ежегодно в 2025–2027 годах на проведение социально значимых для Забайкальского края мероприятий;</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1 486,7 тыс. рублей в 2025 году, 1 421,5 тыс. рублей в 2026 году, 1 461,8 тыс. рублей в 2027 году на реализацию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в рамках реализации государственной программы Забайкальского края "Доступная среда";</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 xml:space="preserve">10 280,9 тыс. рублей в 2025 году, 9 571,7 тыс. рублей в 2026 году, 9 830,2 тыс. рублей в 2027 году на </w:t>
      </w:r>
      <w:r w:rsidRPr="00920945">
        <w:rPr>
          <w:rFonts w:ascii="Times New Roman" w:hAnsi="Times New Roman"/>
          <w:sz w:val="28"/>
          <w:szCs w:val="28"/>
          <w:lang w:eastAsia="ru-RU"/>
        </w:rPr>
        <w:t>осуществление компенсации затрат родителей (законных представителей) детей-инвалидов на обучение по основным общеобразовательным программам на дому;</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pacing w:val="-1"/>
          <w:sz w:val="28"/>
          <w:szCs w:val="28"/>
        </w:rPr>
        <w:t xml:space="preserve">39 704,3 тыс. рублей в 2025 году, 36 964,7 тыс. рублей в 2026 году, 37 962,7 тыс. рублей в 2027 году </w:t>
      </w:r>
      <w:r w:rsidRPr="00920945">
        <w:rPr>
          <w:rFonts w:ascii="Times New Roman" w:hAnsi="Times New Roman"/>
          <w:sz w:val="28"/>
          <w:szCs w:val="28"/>
          <w:lang w:eastAsia="ru-RU"/>
        </w:rPr>
        <w:t>на осуществление выплаты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 xml:space="preserve">300 886,8 тыс. рублей ежегодно в 2025–2027 годах на выплату пенсии за выслугу лет и ежемесячной доплаты к пенсии отдельным категориям граждан, с учетом почтовых расходов, в том числе Героям Социалистического Труда и Героям Советского Союза, вдовам Героев Советского Союза, Героев Российской Федерации, Героев </w:t>
      </w:r>
      <w:r w:rsidRPr="00920945">
        <w:rPr>
          <w:rFonts w:ascii="Times New Roman" w:hAnsi="Times New Roman"/>
          <w:sz w:val="28"/>
          <w:szCs w:val="28"/>
          <w:lang w:eastAsia="ru-RU"/>
        </w:rPr>
        <w:lastRenderedPageBreak/>
        <w:t>Социалистического Труда, полных кавалеров ордена Славы и полных кавалеров ордена Трудовой Славы, гражданам, имеющим особые заслуги перед государством в области государственной, хозяйственной деятельности, физической культуры и спорта, лицам, достигшим возраста ста лет, многодетным матерям, родившим (усыновившим, удочерившим) десять и более детей и воспитавшим их до восьмилетнего возраста, ветеранам из подразделений особого риска, а также государственным гражданским служащим Забайкальского края, лицам, замещавшим государственные должности Забайкальского края и лицам, вышедшим на трудовую пенсию по старости из органов государственной власти и управлений Читинской области и Агинского бурятского автономного округа;</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1 181,4 тыс. рублей ежегодно в 2025–2027 годах на выплату ежемесячного денежного вознаграждения лицам, удостоенным звания "Почетный гражданин Забайкальского края", с учетом почтовых расходов;</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87 884,9 тыс. рублей в 2025 году, 84 032,8 тыс. рублей в 2026 году, 86 411,0 тыс. рублей в 2027 году на предоставление ежемесячной стимулирующей выплаты сотрудникам органов внутренних дел Российской Федерации, принимающих участие в охране общественного порядка на территории Забайкальского края, а также стажерам Управления Росгвардии по Забайкальскому краю и Забайкальского линейного Управления Министерства внутренних дел Российской Федерации на транспорте.</w:t>
      </w:r>
    </w:p>
    <w:p w:rsidR="00825D62"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Бюджетные ассигнования по разделу в 2025 году по сравнению с объемами, утвержденными Законом № 2303-ЗЗК, увеличились на 2 511 695,0 тыс. рублей</w:t>
      </w:r>
      <w:r w:rsidR="001A38DB">
        <w:rPr>
          <w:rFonts w:ascii="Times New Roman" w:hAnsi="Times New Roman"/>
          <w:spacing w:val="-1"/>
          <w:sz w:val="28"/>
          <w:szCs w:val="28"/>
        </w:rPr>
        <w:t>:</w:t>
      </w:r>
    </w:p>
    <w:p w:rsidR="001A38DB" w:rsidRPr="001A38DB" w:rsidRDefault="001A38DB" w:rsidP="001A38DB">
      <w:pPr>
        <w:autoSpaceDE w:val="0"/>
        <w:autoSpaceDN w:val="0"/>
        <w:adjustRightInd w:val="0"/>
        <w:spacing w:after="0" w:line="240" w:lineRule="auto"/>
        <w:ind w:firstLine="709"/>
        <w:jc w:val="both"/>
        <w:rPr>
          <w:rFonts w:ascii="Times New Roman" w:hAnsi="Times New Roman"/>
          <w:spacing w:val="-1"/>
          <w:sz w:val="28"/>
          <w:szCs w:val="28"/>
        </w:rPr>
      </w:pPr>
      <w:r w:rsidRPr="001A38DB">
        <w:rPr>
          <w:rFonts w:ascii="Times New Roman" w:hAnsi="Times New Roman"/>
          <w:spacing w:val="-1"/>
          <w:sz w:val="28"/>
          <w:szCs w:val="28"/>
        </w:rPr>
        <w:t>за счет изменения объема средств федерального бюджета – на</w:t>
      </w:r>
      <w:r>
        <w:rPr>
          <w:rFonts w:ascii="Times New Roman" w:hAnsi="Times New Roman"/>
          <w:spacing w:val="-1"/>
          <w:sz w:val="28"/>
          <w:szCs w:val="28"/>
        </w:rPr>
        <w:t xml:space="preserve"> </w:t>
      </w:r>
      <w:r w:rsidRPr="00920945">
        <w:rPr>
          <w:rFonts w:ascii="Times New Roman" w:hAnsi="Times New Roman"/>
          <w:sz w:val="28"/>
          <w:szCs w:val="28"/>
          <w:lang w:eastAsia="ru-RU"/>
        </w:rPr>
        <w:t>"</w:t>
      </w:r>
      <w:r>
        <w:rPr>
          <w:rFonts w:ascii="Times New Roman" w:hAnsi="Times New Roman"/>
          <w:sz w:val="28"/>
          <w:szCs w:val="28"/>
          <w:lang w:eastAsia="ru-RU"/>
        </w:rPr>
        <w:t>минус</w:t>
      </w:r>
      <w:r w:rsidRPr="00920945">
        <w:rPr>
          <w:rFonts w:ascii="Times New Roman" w:hAnsi="Times New Roman"/>
          <w:sz w:val="28"/>
          <w:szCs w:val="28"/>
          <w:lang w:eastAsia="ru-RU"/>
        </w:rPr>
        <w:t>"</w:t>
      </w:r>
      <w:r>
        <w:rPr>
          <w:rFonts w:ascii="Times New Roman" w:hAnsi="Times New Roman"/>
          <w:sz w:val="28"/>
          <w:szCs w:val="28"/>
          <w:lang w:eastAsia="ru-RU"/>
        </w:rPr>
        <w:t xml:space="preserve"> </w:t>
      </w:r>
      <w:r>
        <w:rPr>
          <w:rFonts w:ascii="Times New Roman" w:hAnsi="Times New Roman"/>
          <w:spacing w:val="-1"/>
          <w:sz w:val="28"/>
          <w:szCs w:val="28"/>
        </w:rPr>
        <w:t>85 260,1</w:t>
      </w:r>
      <w:r w:rsidRPr="00920945">
        <w:rPr>
          <w:rFonts w:ascii="Times New Roman" w:hAnsi="Times New Roman"/>
          <w:spacing w:val="-1"/>
          <w:sz w:val="28"/>
          <w:szCs w:val="28"/>
        </w:rPr>
        <w:t xml:space="preserve"> тыс. рублей</w:t>
      </w:r>
      <w:r>
        <w:rPr>
          <w:rFonts w:ascii="Times New Roman" w:hAnsi="Times New Roman"/>
          <w:spacing w:val="-1"/>
          <w:sz w:val="28"/>
          <w:szCs w:val="28"/>
        </w:rPr>
        <w:t xml:space="preserve">, в том числе </w:t>
      </w:r>
      <w:r w:rsidRPr="00920945">
        <w:rPr>
          <w:rFonts w:ascii="Times New Roman" w:hAnsi="Times New Roman"/>
          <w:spacing w:val="-1"/>
          <w:sz w:val="28"/>
          <w:szCs w:val="28"/>
        </w:rPr>
        <w:t>на предоставление со</w:t>
      </w:r>
      <w:r>
        <w:rPr>
          <w:rFonts w:ascii="Times New Roman" w:hAnsi="Times New Roman"/>
          <w:spacing w:val="-1"/>
          <w:sz w:val="28"/>
          <w:szCs w:val="28"/>
        </w:rPr>
        <w:t xml:space="preserve">циальных выплат семьям с детьми, </w:t>
      </w:r>
      <w:r w:rsidRPr="00920945">
        <w:rPr>
          <w:rFonts w:ascii="Times New Roman" w:hAnsi="Times New Roman"/>
          <w:spacing w:val="-1"/>
          <w:sz w:val="28"/>
          <w:szCs w:val="28"/>
        </w:rPr>
        <w:t>н</w:t>
      </w:r>
      <w:r>
        <w:rPr>
          <w:rFonts w:ascii="Times New Roman" w:hAnsi="Times New Roman"/>
          <w:spacing w:val="-1"/>
          <w:sz w:val="28"/>
          <w:szCs w:val="28"/>
        </w:rPr>
        <w:t xml:space="preserve">а систему долговременного ухода, </w:t>
      </w:r>
      <w:r w:rsidRPr="00920945">
        <w:rPr>
          <w:rFonts w:ascii="Times New Roman" w:hAnsi="Times New Roman"/>
          <w:spacing w:val="-1"/>
          <w:sz w:val="28"/>
          <w:szCs w:val="28"/>
        </w:rPr>
        <w:t>на мероприятия по обеспечению доступной среды для инвалидов</w:t>
      </w:r>
      <w:r>
        <w:rPr>
          <w:rFonts w:ascii="Times New Roman" w:hAnsi="Times New Roman"/>
          <w:spacing w:val="-1"/>
          <w:sz w:val="28"/>
          <w:szCs w:val="28"/>
        </w:rPr>
        <w:t xml:space="preserve">, </w:t>
      </w:r>
      <w:r w:rsidRPr="00920945">
        <w:rPr>
          <w:rFonts w:ascii="Times New Roman" w:hAnsi="Times New Roman"/>
          <w:spacing w:val="-1"/>
          <w:sz w:val="28"/>
          <w:szCs w:val="28"/>
        </w:rPr>
        <w:t>на улучшение жилищных условий граждан, проживающих на сельских территориях</w:t>
      </w:r>
      <w:r>
        <w:rPr>
          <w:rFonts w:ascii="Times New Roman" w:hAnsi="Times New Roman"/>
          <w:spacing w:val="-1"/>
          <w:sz w:val="28"/>
          <w:szCs w:val="28"/>
        </w:rPr>
        <w:t xml:space="preserve">, </w:t>
      </w:r>
      <w:r w:rsidRPr="00920945">
        <w:rPr>
          <w:rFonts w:ascii="Times New Roman" w:hAnsi="Times New Roman"/>
          <w:sz w:val="28"/>
          <w:szCs w:val="28"/>
          <w:lang w:eastAsia="ru-RU"/>
        </w:rPr>
        <w:t>на социальные выплаты безработным гражданам и иным категориям граждан</w:t>
      </w:r>
      <w:r>
        <w:rPr>
          <w:rFonts w:ascii="Times New Roman" w:hAnsi="Times New Roman"/>
          <w:sz w:val="28"/>
          <w:szCs w:val="28"/>
          <w:lang w:eastAsia="ru-RU"/>
        </w:rPr>
        <w:t>,</w:t>
      </w:r>
      <w:r>
        <w:rPr>
          <w:rFonts w:ascii="Times New Roman" w:hAnsi="Times New Roman"/>
          <w:spacing w:val="-1"/>
          <w:sz w:val="28"/>
          <w:szCs w:val="28"/>
        </w:rPr>
        <w:t xml:space="preserve"> </w:t>
      </w:r>
      <w:r w:rsidRPr="00920945">
        <w:rPr>
          <w:rFonts w:ascii="Times New Roman" w:hAnsi="Times New Roman"/>
          <w:sz w:val="28"/>
          <w:szCs w:val="28"/>
        </w:rPr>
        <w:t>на к</w:t>
      </w:r>
      <w:r w:rsidRPr="00920945">
        <w:rPr>
          <w:rFonts w:ascii="Times New Roman" w:hAnsi="Times New Roman"/>
          <w:sz w:val="28"/>
          <w:szCs w:val="28"/>
          <w:lang w:eastAsia="ru-RU"/>
        </w:rPr>
        <w:t>омпенсацию отдельным категориям граждан оплаты взноса на капитальный ремонт общего имущества в многоквартирном доме</w:t>
      </w:r>
      <w:r>
        <w:rPr>
          <w:rFonts w:ascii="Times New Roman" w:hAnsi="Times New Roman"/>
          <w:sz w:val="28"/>
          <w:szCs w:val="28"/>
          <w:lang w:eastAsia="ru-RU"/>
        </w:rPr>
        <w:t>,</w:t>
      </w:r>
      <w:r>
        <w:rPr>
          <w:rFonts w:ascii="Times New Roman" w:hAnsi="Times New Roman"/>
          <w:spacing w:val="-1"/>
          <w:sz w:val="28"/>
          <w:szCs w:val="28"/>
        </w:rPr>
        <w:t xml:space="preserve"> </w:t>
      </w:r>
      <w:r w:rsidRPr="00920945">
        <w:rPr>
          <w:rFonts w:ascii="Times New Roman" w:hAnsi="Times New Roman"/>
          <w:sz w:val="28"/>
          <w:szCs w:val="28"/>
        </w:rPr>
        <w:t>на переселение граждан из ветхого и аварийного жилья в з</w:t>
      </w:r>
      <w:r>
        <w:rPr>
          <w:rFonts w:ascii="Times New Roman" w:hAnsi="Times New Roman"/>
          <w:sz w:val="28"/>
          <w:szCs w:val="28"/>
        </w:rPr>
        <w:t>оне Байкало-Амурской магистрали,</w:t>
      </w:r>
      <w:r>
        <w:rPr>
          <w:rFonts w:ascii="Times New Roman" w:hAnsi="Times New Roman"/>
          <w:spacing w:val="-1"/>
          <w:sz w:val="28"/>
          <w:szCs w:val="28"/>
        </w:rPr>
        <w:t xml:space="preserve"> </w:t>
      </w:r>
      <w:r w:rsidRPr="00920945">
        <w:rPr>
          <w:rFonts w:ascii="Times New Roman" w:hAnsi="Times New Roman"/>
          <w:sz w:val="28"/>
          <w:szCs w:val="28"/>
        </w:rPr>
        <w:t>на реализацию мероприятий по обеспечению жильем молодых семей</w:t>
      </w:r>
      <w:r>
        <w:rPr>
          <w:rFonts w:ascii="Times New Roman" w:hAnsi="Times New Roman"/>
          <w:sz w:val="28"/>
          <w:szCs w:val="28"/>
        </w:rPr>
        <w:t>,</w:t>
      </w:r>
      <w:r>
        <w:rPr>
          <w:rFonts w:ascii="Times New Roman" w:hAnsi="Times New Roman"/>
          <w:spacing w:val="-1"/>
          <w:sz w:val="28"/>
          <w:szCs w:val="28"/>
        </w:rPr>
        <w:t xml:space="preserve"> </w:t>
      </w:r>
      <w:r w:rsidRPr="00920945">
        <w:rPr>
          <w:rFonts w:ascii="Times New Roman" w:hAnsi="Times New Roman"/>
          <w:sz w:val="28"/>
          <w:szCs w:val="28"/>
        </w:rPr>
        <w:t>на обеспечение</w:t>
      </w:r>
      <w:r>
        <w:rPr>
          <w:rFonts w:ascii="Times New Roman" w:hAnsi="Times New Roman"/>
          <w:sz w:val="28"/>
          <w:szCs w:val="28"/>
        </w:rPr>
        <w:t xml:space="preserve"> </w:t>
      </w:r>
      <w:r w:rsidRPr="00920945">
        <w:rPr>
          <w:rFonts w:ascii="Times New Roman" w:hAnsi="Times New Roman"/>
          <w:sz w:val="28"/>
          <w:szCs w:val="28"/>
        </w:rPr>
        <w:t>детей-сирот и детей, оставшихся без попечения родителей, лиц из числа детей-сирот и детей, оставшихся без попечения родителей, жилыми помещениями</w:t>
      </w:r>
      <w:r w:rsidRPr="001A38DB">
        <w:rPr>
          <w:rFonts w:ascii="Times New Roman" w:hAnsi="Times New Roman"/>
          <w:spacing w:val="-1"/>
          <w:sz w:val="28"/>
          <w:szCs w:val="28"/>
        </w:rPr>
        <w:t>;</w:t>
      </w:r>
    </w:p>
    <w:p w:rsidR="001A38DB" w:rsidRDefault="001A38DB" w:rsidP="001A38DB">
      <w:pPr>
        <w:autoSpaceDE w:val="0"/>
        <w:autoSpaceDN w:val="0"/>
        <w:adjustRightInd w:val="0"/>
        <w:spacing w:after="0" w:line="240" w:lineRule="auto"/>
        <w:ind w:firstLine="709"/>
        <w:jc w:val="both"/>
        <w:rPr>
          <w:rFonts w:ascii="Times New Roman" w:hAnsi="Times New Roman"/>
          <w:spacing w:val="-1"/>
          <w:sz w:val="28"/>
          <w:szCs w:val="28"/>
        </w:rPr>
      </w:pPr>
      <w:r w:rsidRPr="001A38DB">
        <w:rPr>
          <w:rFonts w:ascii="Times New Roman" w:hAnsi="Times New Roman"/>
          <w:spacing w:val="-1"/>
          <w:sz w:val="28"/>
          <w:szCs w:val="28"/>
        </w:rPr>
        <w:t>за счет изменения объема средств краевого бюджета – на</w:t>
      </w:r>
      <w:r>
        <w:rPr>
          <w:rFonts w:ascii="Times New Roman" w:hAnsi="Times New Roman"/>
          <w:spacing w:val="-1"/>
          <w:sz w:val="28"/>
          <w:szCs w:val="28"/>
        </w:rPr>
        <w:br/>
      </w:r>
      <w:r w:rsidR="00834B56" w:rsidRPr="00834B56">
        <w:rPr>
          <w:rFonts w:ascii="Times New Roman" w:hAnsi="Times New Roman"/>
          <w:spacing w:val="-1"/>
          <w:sz w:val="28"/>
          <w:szCs w:val="28"/>
        </w:rPr>
        <w:t>2</w:t>
      </w:r>
      <w:r w:rsidR="00834B56">
        <w:rPr>
          <w:rFonts w:ascii="Times New Roman" w:hAnsi="Times New Roman"/>
          <w:spacing w:val="-1"/>
          <w:sz w:val="28"/>
          <w:szCs w:val="28"/>
        </w:rPr>
        <w:t> </w:t>
      </w:r>
      <w:r w:rsidR="00834B56" w:rsidRPr="00834B56">
        <w:rPr>
          <w:rFonts w:ascii="Times New Roman" w:hAnsi="Times New Roman"/>
          <w:spacing w:val="-1"/>
          <w:sz w:val="28"/>
          <w:szCs w:val="28"/>
        </w:rPr>
        <w:t>596</w:t>
      </w:r>
      <w:r w:rsidR="00834B56">
        <w:rPr>
          <w:rFonts w:ascii="Times New Roman" w:hAnsi="Times New Roman"/>
          <w:spacing w:val="-1"/>
          <w:sz w:val="28"/>
          <w:szCs w:val="28"/>
          <w:lang w:val="en-US"/>
        </w:rPr>
        <w:t> </w:t>
      </w:r>
      <w:r w:rsidR="00834B56" w:rsidRPr="00834B56">
        <w:rPr>
          <w:rFonts w:ascii="Times New Roman" w:hAnsi="Times New Roman"/>
          <w:spacing w:val="-1"/>
          <w:sz w:val="28"/>
          <w:szCs w:val="28"/>
        </w:rPr>
        <w:t>955</w:t>
      </w:r>
      <w:r w:rsidR="00834B56">
        <w:rPr>
          <w:rFonts w:ascii="Times New Roman" w:hAnsi="Times New Roman"/>
          <w:spacing w:val="-1"/>
          <w:sz w:val="28"/>
          <w:szCs w:val="28"/>
        </w:rPr>
        <w:t>,1</w:t>
      </w:r>
      <w:r w:rsidRPr="001A38DB">
        <w:rPr>
          <w:rFonts w:ascii="Times New Roman" w:hAnsi="Times New Roman"/>
          <w:spacing w:val="-1"/>
          <w:sz w:val="28"/>
          <w:szCs w:val="28"/>
        </w:rPr>
        <w:t xml:space="preserve"> тыс. рублей.</w:t>
      </w:r>
    </w:p>
    <w:p w:rsidR="001A38DB" w:rsidRDefault="00834B56" w:rsidP="00825D62">
      <w:pPr>
        <w:autoSpaceDE w:val="0"/>
        <w:autoSpaceDN w:val="0"/>
        <w:adjustRightInd w:val="0"/>
        <w:spacing w:after="0" w:line="240" w:lineRule="auto"/>
        <w:ind w:firstLine="709"/>
        <w:jc w:val="both"/>
        <w:rPr>
          <w:rFonts w:ascii="Times New Roman" w:hAnsi="Times New Roman"/>
          <w:spacing w:val="-1"/>
          <w:sz w:val="28"/>
          <w:szCs w:val="28"/>
        </w:rPr>
      </w:pPr>
      <w:r w:rsidRPr="003E73C0">
        <w:rPr>
          <w:rFonts w:ascii="Times New Roman" w:hAnsi="Times New Roman"/>
          <w:spacing w:val="-1"/>
          <w:sz w:val="28"/>
          <w:szCs w:val="28"/>
        </w:rPr>
        <w:t xml:space="preserve">Изменение объема бюджетных ассигнований по разделу за счет средств краевого бюджета </w:t>
      </w:r>
      <w:r>
        <w:rPr>
          <w:rFonts w:ascii="Times New Roman" w:hAnsi="Times New Roman"/>
          <w:spacing w:val="-1"/>
          <w:sz w:val="28"/>
          <w:szCs w:val="28"/>
        </w:rPr>
        <w:t xml:space="preserve">в сумме </w:t>
      </w:r>
      <w:r w:rsidRPr="00920945">
        <w:rPr>
          <w:rFonts w:ascii="Times New Roman" w:hAnsi="Times New Roman"/>
          <w:spacing w:val="-1"/>
          <w:sz w:val="28"/>
          <w:szCs w:val="28"/>
        </w:rPr>
        <w:t>2 736 </w:t>
      </w:r>
      <w:r>
        <w:rPr>
          <w:rFonts w:ascii="Times New Roman" w:hAnsi="Times New Roman"/>
          <w:spacing w:val="-1"/>
          <w:sz w:val="28"/>
          <w:szCs w:val="28"/>
        </w:rPr>
        <w:t>789,2 тыс. рублей</w:t>
      </w:r>
      <w:r w:rsidRPr="003E73C0">
        <w:rPr>
          <w:rFonts w:ascii="Times New Roman" w:hAnsi="Times New Roman"/>
          <w:spacing w:val="-1"/>
          <w:sz w:val="28"/>
          <w:szCs w:val="28"/>
        </w:rPr>
        <w:t xml:space="preserve"> наряду с причинами, вытекающими из общих подходов к формированию расходов бюджета края на 2025 год и плановый период 2026 и 2027 годов</w:t>
      </w:r>
      <w:r>
        <w:rPr>
          <w:rFonts w:ascii="Times New Roman" w:hAnsi="Times New Roman"/>
          <w:spacing w:val="-1"/>
          <w:sz w:val="28"/>
          <w:szCs w:val="28"/>
        </w:rPr>
        <w:t>,</w:t>
      </w:r>
      <w:r w:rsidRPr="003E73C0">
        <w:rPr>
          <w:rFonts w:ascii="Times New Roman" w:hAnsi="Times New Roman"/>
          <w:spacing w:val="-1"/>
          <w:sz w:val="28"/>
          <w:szCs w:val="28"/>
        </w:rPr>
        <w:t xml:space="preserve"> обусловлено</w:t>
      </w:r>
      <w:r>
        <w:rPr>
          <w:rFonts w:ascii="Times New Roman" w:hAnsi="Times New Roman"/>
          <w:spacing w:val="-1"/>
          <w:sz w:val="28"/>
          <w:szCs w:val="28"/>
        </w:rPr>
        <w:t xml:space="preserve">, в том числе увеличением ассигнований </w:t>
      </w:r>
      <w:r w:rsidRPr="00920945">
        <w:rPr>
          <w:rFonts w:ascii="Times New Roman" w:hAnsi="Times New Roman"/>
          <w:spacing w:val="-1"/>
          <w:sz w:val="28"/>
          <w:szCs w:val="28"/>
        </w:rPr>
        <w:t xml:space="preserve">на предоставление мер социальной поддержки </w:t>
      </w:r>
      <w:r w:rsidRPr="00920945">
        <w:rPr>
          <w:rFonts w:ascii="Times New Roman" w:hAnsi="Times New Roman"/>
          <w:spacing w:val="-1"/>
          <w:sz w:val="28"/>
          <w:szCs w:val="28"/>
        </w:rPr>
        <w:lastRenderedPageBreak/>
        <w:t>граждан, новогодних подарков некоторым категориям</w:t>
      </w:r>
      <w:r>
        <w:rPr>
          <w:rFonts w:ascii="Times New Roman" w:hAnsi="Times New Roman"/>
          <w:spacing w:val="-1"/>
          <w:sz w:val="28"/>
          <w:szCs w:val="28"/>
        </w:rPr>
        <w:t xml:space="preserve"> детей, </w:t>
      </w:r>
      <w:r w:rsidRPr="00920945">
        <w:rPr>
          <w:rFonts w:ascii="Times New Roman" w:hAnsi="Times New Roman"/>
          <w:spacing w:val="-1"/>
          <w:sz w:val="28"/>
          <w:szCs w:val="28"/>
        </w:rPr>
        <w:t xml:space="preserve">на страховые взносы на обязательное медицинское страхование неработающего населения </w:t>
      </w:r>
      <w:r>
        <w:rPr>
          <w:rFonts w:ascii="Times New Roman" w:hAnsi="Times New Roman"/>
          <w:spacing w:val="-1"/>
          <w:sz w:val="28"/>
          <w:szCs w:val="28"/>
        </w:rPr>
        <w:t>и</w:t>
      </w:r>
      <w:r w:rsidRPr="00920945">
        <w:rPr>
          <w:rFonts w:ascii="Times New Roman" w:hAnsi="Times New Roman"/>
          <w:spacing w:val="-1"/>
          <w:sz w:val="28"/>
          <w:szCs w:val="28"/>
        </w:rPr>
        <w:t xml:space="preserve"> обеспечение полноценным питанием по заключению врача беременных женщин, кормящих матерей, а также детей в возрасте до трех лет</w:t>
      </w:r>
      <w:r>
        <w:rPr>
          <w:rFonts w:ascii="Times New Roman" w:hAnsi="Times New Roman"/>
          <w:spacing w:val="-1"/>
          <w:sz w:val="28"/>
          <w:szCs w:val="28"/>
        </w:rPr>
        <w:t xml:space="preserve">, </w:t>
      </w:r>
      <w:r w:rsidRPr="00920945">
        <w:rPr>
          <w:rFonts w:ascii="Times New Roman" w:hAnsi="Times New Roman"/>
          <w:spacing w:val="-1"/>
          <w:sz w:val="28"/>
          <w:szCs w:val="28"/>
        </w:rPr>
        <w:t>на обеспечение жильем отдельных категорий граж</w:t>
      </w:r>
      <w:r>
        <w:rPr>
          <w:rFonts w:ascii="Times New Roman" w:hAnsi="Times New Roman"/>
          <w:spacing w:val="-1"/>
          <w:sz w:val="28"/>
          <w:szCs w:val="28"/>
        </w:rPr>
        <w:t xml:space="preserve">дан и оплату коммунальных услуг, </w:t>
      </w:r>
      <w:r w:rsidRPr="00920945">
        <w:rPr>
          <w:rFonts w:ascii="Times New Roman" w:hAnsi="Times New Roman"/>
          <w:sz w:val="28"/>
          <w:szCs w:val="28"/>
          <w:lang w:eastAsia="ru-RU"/>
        </w:rPr>
        <w:t>на компенсацию убытков, образовавшихся в результате оказания мер социальной поддержки отдельным категориям граждан путем обеспечения льготного проезда на пригородном железнодорожном транспорте общего пол</w:t>
      </w:r>
      <w:r>
        <w:rPr>
          <w:rFonts w:ascii="Times New Roman" w:hAnsi="Times New Roman"/>
          <w:sz w:val="28"/>
          <w:szCs w:val="28"/>
          <w:lang w:eastAsia="ru-RU"/>
        </w:rPr>
        <w:t>ьзования в Забайкальском крае.</w:t>
      </w:r>
    </w:p>
    <w:p w:rsidR="005E2729" w:rsidRPr="00920945" w:rsidRDefault="005E2729" w:rsidP="005E2729">
      <w:pPr>
        <w:spacing w:after="0" w:line="240" w:lineRule="auto"/>
        <w:ind w:firstLine="720"/>
        <w:jc w:val="both"/>
        <w:rPr>
          <w:rFonts w:ascii="Times New Roman" w:hAnsi="Times New Roman"/>
          <w:spacing w:val="-1"/>
          <w:sz w:val="28"/>
          <w:szCs w:val="28"/>
        </w:rPr>
      </w:pPr>
      <w:r>
        <w:rPr>
          <w:rFonts w:ascii="Times New Roman" w:hAnsi="Times New Roman"/>
          <w:spacing w:val="-1"/>
          <w:sz w:val="28"/>
          <w:szCs w:val="28"/>
        </w:rPr>
        <w:t>При этом у</w:t>
      </w:r>
      <w:r w:rsidRPr="00920945">
        <w:rPr>
          <w:rFonts w:ascii="Times New Roman" w:hAnsi="Times New Roman"/>
          <w:spacing w:val="-1"/>
          <w:sz w:val="28"/>
          <w:szCs w:val="28"/>
        </w:rPr>
        <w:t xml:space="preserve">меньшен объем ассигнований </w:t>
      </w:r>
      <w:r>
        <w:rPr>
          <w:rFonts w:ascii="Times New Roman" w:hAnsi="Times New Roman"/>
          <w:spacing w:val="-1"/>
          <w:sz w:val="28"/>
          <w:szCs w:val="28"/>
        </w:rPr>
        <w:t>на</w:t>
      </w:r>
      <w:r w:rsidRPr="00920945">
        <w:rPr>
          <w:rFonts w:ascii="Times New Roman" w:hAnsi="Times New Roman"/>
          <w:spacing w:val="-1"/>
          <w:sz w:val="28"/>
          <w:szCs w:val="28"/>
        </w:rPr>
        <w:t xml:space="preserve"> 139 </w:t>
      </w:r>
      <w:r>
        <w:rPr>
          <w:rFonts w:ascii="Times New Roman" w:hAnsi="Times New Roman"/>
          <w:spacing w:val="-1"/>
          <w:sz w:val="28"/>
          <w:szCs w:val="28"/>
        </w:rPr>
        <w:t xml:space="preserve">834,1 тыс. рублей, в том числе </w:t>
      </w:r>
      <w:r w:rsidRPr="00920945">
        <w:rPr>
          <w:rFonts w:ascii="Times New Roman" w:hAnsi="Times New Roman"/>
          <w:spacing w:val="-1"/>
          <w:sz w:val="28"/>
          <w:szCs w:val="28"/>
        </w:rPr>
        <w:t>на обеспечение жильем отдельных категорий граж</w:t>
      </w:r>
      <w:r>
        <w:rPr>
          <w:rFonts w:ascii="Times New Roman" w:hAnsi="Times New Roman"/>
          <w:spacing w:val="-1"/>
          <w:sz w:val="28"/>
          <w:szCs w:val="28"/>
        </w:rPr>
        <w:t xml:space="preserve">дан, </w:t>
      </w:r>
      <w:r w:rsidRPr="00920945">
        <w:rPr>
          <w:rFonts w:ascii="Times New Roman" w:hAnsi="Times New Roman"/>
          <w:spacing w:val="-1"/>
          <w:sz w:val="28"/>
          <w:szCs w:val="28"/>
        </w:rPr>
        <w:t>на разработку проектно-сметной документации на строительство пансионата для престарелых граждан и инвалидов.</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Бюджетные ассигнования по разделу в 2025 году по сравнению с оценкой 2024 года увеличились</w:t>
      </w:r>
      <w:r w:rsidRPr="00920945">
        <w:rPr>
          <w:rFonts w:ascii="Times New Roman" w:hAnsi="Times New Roman"/>
          <w:sz w:val="28"/>
          <w:szCs w:val="28"/>
        </w:rPr>
        <w:t xml:space="preserve"> </w:t>
      </w:r>
      <w:r w:rsidRPr="00920945">
        <w:rPr>
          <w:rFonts w:ascii="Times New Roman" w:hAnsi="Times New Roman"/>
          <w:spacing w:val="-1"/>
          <w:sz w:val="28"/>
          <w:szCs w:val="28"/>
        </w:rPr>
        <w:t>на 220 165,</w:t>
      </w:r>
      <w:r>
        <w:rPr>
          <w:rFonts w:ascii="Times New Roman" w:hAnsi="Times New Roman"/>
          <w:spacing w:val="-1"/>
          <w:sz w:val="28"/>
          <w:szCs w:val="28"/>
        </w:rPr>
        <w:t>9</w:t>
      </w:r>
      <w:r w:rsidRPr="00920945">
        <w:rPr>
          <w:rFonts w:ascii="Times New Roman" w:hAnsi="Times New Roman"/>
          <w:spacing w:val="-1"/>
          <w:sz w:val="28"/>
          <w:szCs w:val="28"/>
        </w:rPr>
        <w:t xml:space="preserve"> тыс. рублей в связи с тем, что в процессе исполнения бюджета предусмотрены дополнительные ассигнования, в том числе:</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за счет средств федерального бюджета в сумме 498 096,7 тыс. рублей, в том числе</w:t>
      </w:r>
      <w:r>
        <w:rPr>
          <w:rFonts w:ascii="Times New Roman" w:hAnsi="Times New Roman"/>
          <w:spacing w:val="-1"/>
          <w:sz w:val="28"/>
          <w:szCs w:val="28"/>
        </w:rPr>
        <w:t xml:space="preserve"> </w:t>
      </w:r>
      <w:r w:rsidRPr="00920945">
        <w:rPr>
          <w:rFonts w:ascii="Times New Roman" w:hAnsi="Times New Roman"/>
          <w:spacing w:val="-1"/>
          <w:sz w:val="28"/>
          <w:szCs w:val="28"/>
        </w:rPr>
        <w:t>на оказание мер социальной поддержки граждан, жилые помещения которых утрачены и (или) повреждены в результате чрезвычайной ситуации на территории Забайкальского края</w:t>
      </w:r>
      <w:r>
        <w:rPr>
          <w:rFonts w:ascii="Times New Roman" w:hAnsi="Times New Roman"/>
          <w:spacing w:val="-1"/>
          <w:sz w:val="28"/>
          <w:szCs w:val="28"/>
        </w:rPr>
        <w:t xml:space="preserve">, </w:t>
      </w:r>
      <w:r w:rsidRPr="00920945">
        <w:rPr>
          <w:rFonts w:ascii="Times New Roman" w:hAnsi="Times New Roman"/>
          <w:spacing w:val="-1"/>
          <w:sz w:val="28"/>
          <w:szCs w:val="28"/>
        </w:rPr>
        <w:t>на оплату жилищно-коммунальных услуг отдельным категориям граждан;</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за счет прочих безвозмездных поступлений в сумме 7</w:t>
      </w:r>
      <w:r w:rsidRPr="00920945">
        <w:rPr>
          <w:rFonts w:ascii="Times New Roman" w:hAnsi="Times New Roman"/>
          <w:spacing w:val="-1"/>
          <w:sz w:val="28"/>
          <w:szCs w:val="28"/>
          <w:lang w:val="en-US"/>
        </w:rPr>
        <w:t> </w:t>
      </w:r>
      <w:r w:rsidRPr="00920945">
        <w:rPr>
          <w:rFonts w:ascii="Times New Roman" w:hAnsi="Times New Roman"/>
          <w:spacing w:val="-1"/>
          <w:sz w:val="28"/>
          <w:szCs w:val="28"/>
        </w:rPr>
        <w:t>735,6 тыс. рублей на создание семейных многофункциональных центров;</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за счет остатков средств Фонда содействия реформированию жилищно-коммунального хозяйства в сумме 37 530,4 тыс. рублей на обеспечение устойчивого сокращения непригодного для проживания жилого фонда;</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за счет средств краевого бюджета в сумме 1 958 </w:t>
      </w:r>
      <w:r>
        <w:rPr>
          <w:rFonts w:ascii="Times New Roman" w:hAnsi="Times New Roman"/>
          <w:spacing w:val="-1"/>
          <w:sz w:val="28"/>
          <w:szCs w:val="28"/>
        </w:rPr>
        <w:t xml:space="preserve">817,4 тыс. рублей, в том числе </w:t>
      </w:r>
      <w:r w:rsidRPr="00920945">
        <w:rPr>
          <w:rFonts w:ascii="Times New Roman" w:hAnsi="Times New Roman"/>
          <w:spacing w:val="-1"/>
          <w:sz w:val="28"/>
          <w:szCs w:val="28"/>
        </w:rPr>
        <w:t>на обеспечение функционирования учреждений социального обслуживания</w:t>
      </w:r>
      <w:r w:rsidR="00F00AE7">
        <w:rPr>
          <w:rFonts w:ascii="Times New Roman" w:hAnsi="Times New Roman"/>
          <w:spacing w:val="-1"/>
          <w:sz w:val="28"/>
          <w:szCs w:val="28"/>
        </w:rPr>
        <w:t xml:space="preserve"> и</w:t>
      </w:r>
      <w:r w:rsidRPr="00920945">
        <w:rPr>
          <w:rFonts w:ascii="Times New Roman" w:hAnsi="Times New Roman"/>
          <w:spacing w:val="-1"/>
          <w:sz w:val="28"/>
          <w:szCs w:val="28"/>
        </w:rPr>
        <w:t xml:space="preserve"> органов власти, </w:t>
      </w:r>
      <w:r w:rsidR="00AB60A6">
        <w:rPr>
          <w:rFonts w:ascii="Times New Roman" w:hAnsi="Times New Roman"/>
          <w:spacing w:val="-1"/>
          <w:sz w:val="28"/>
          <w:szCs w:val="28"/>
        </w:rPr>
        <w:t xml:space="preserve">на </w:t>
      </w:r>
      <w:r w:rsidRPr="00920945">
        <w:rPr>
          <w:rFonts w:ascii="Times New Roman" w:hAnsi="Times New Roman"/>
          <w:spacing w:val="-1"/>
          <w:sz w:val="28"/>
          <w:szCs w:val="28"/>
        </w:rPr>
        <w:t>противопожарные и антитеррористические мероприятия и ремонт учреждений</w:t>
      </w:r>
      <w:r>
        <w:rPr>
          <w:rFonts w:ascii="Times New Roman" w:hAnsi="Times New Roman"/>
          <w:spacing w:val="-1"/>
          <w:sz w:val="28"/>
          <w:szCs w:val="28"/>
        </w:rPr>
        <w:t xml:space="preserve">, </w:t>
      </w:r>
      <w:r w:rsidRPr="00920945">
        <w:rPr>
          <w:rFonts w:ascii="Times New Roman" w:hAnsi="Times New Roman"/>
          <w:spacing w:val="-1"/>
          <w:sz w:val="28"/>
          <w:szCs w:val="28"/>
        </w:rPr>
        <w:t>на обеспечение жил</w:t>
      </w:r>
      <w:r>
        <w:rPr>
          <w:rFonts w:ascii="Times New Roman" w:hAnsi="Times New Roman"/>
          <w:spacing w:val="-1"/>
          <w:sz w:val="28"/>
          <w:szCs w:val="28"/>
        </w:rPr>
        <w:t>ьем отдельных категорий граждан</w:t>
      </w:r>
      <w:r w:rsidR="00AB60A6">
        <w:rPr>
          <w:rFonts w:ascii="Times New Roman" w:hAnsi="Times New Roman"/>
          <w:spacing w:val="-1"/>
          <w:sz w:val="28"/>
          <w:szCs w:val="28"/>
        </w:rPr>
        <w:t xml:space="preserve"> и</w:t>
      </w:r>
      <w:r w:rsidRPr="00920945">
        <w:rPr>
          <w:rFonts w:ascii="Times New Roman" w:hAnsi="Times New Roman"/>
          <w:spacing w:val="-1"/>
          <w:sz w:val="28"/>
          <w:szCs w:val="28"/>
        </w:rPr>
        <w:t xml:space="preserve"> оказание мер социальной поддержки</w:t>
      </w:r>
      <w:r>
        <w:rPr>
          <w:rFonts w:ascii="Times New Roman" w:hAnsi="Times New Roman"/>
          <w:spacing w:val="-1"/>
          <w:sz w:val="28"/>
          <w:szCs w:val="28"/>
        </w:rPr>
        <w:t xml:space="preserve">, </w:t>
      </w:r>
      <w:r w:rsidRPr="00920945">
        <w:rPr>
          <w:rFonts w:ascii="Times New Roman" w:hAnsi="Times New Roman"/>
          <w:spacing w:val="-1"/>
          <w:sz w:val="28"/>
          <w:szCs w:val="28"/>
        </w:rPr>
        <w:t>на оплату административных штрафов по неисполненным судебным решениям о предоставлении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Наряду с увеличением уменьшены бюджетные ассигнования, в том числе:</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за счет средств федерального бюджета в сумме 181 703,1 тыс. рублей, в том числе</w:t>
      </w:r>
      <w:r>
        <w:rPr>
          <w:rFonts w:ascii="Times New Roman" w:hAnsi="Times New Roman"/>
          <w:spacing w:val="-1"/>
          <w:sz w:val="28"/>
          <w:szCs w:val="28"/>
        </w:rPr>
        <w:t xml:space="preserve"> </w:t>
      </w:r>
      <w:r w:rsidRPr="00920945">
        <w:rPr>
          <w:rFonts w:ascii="Times New Roman" w:hAnsi="Times New Roman"/>
          <w:spacing w:val="-1"/>
          <w:sz w:val="28"/>
          <w:szCs w:val="28"/>
        </w:rPr>
        <w:t>на предоставление социальных выплат семьям с детьми</w:t>
      </w:r>
      <w:r>
        <w:rPr>
          <w:rFonts w:ascii="Times New Roman" w:hAnsi="Times New Roman"/>
          <w:spacing w:val="-1"/>
          <w:sz w:val="28"/>
          <w:szCs w:val="28"/>
        </w:rPr>
        <w:t xml:space="preserve">, </w:t>
      </w:r>
      <w:r w:rsidRPr="00920945">
        <w:rPr>
          <w:rFonts w:ascii="Times New Roman" w:hAnsi="Times New Roman"/>
          <w:spacing w:val="-1"/>
          <w:sz w:val="28"/>
          <w:szCs w:val="28"/>
        </w:rPr>
        <w:t>на обеспечение жильем отдельных категорий граждан;</w:t>
      </w:r>
    </w:p>
    <w:p w:rsidR="00825D62"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за счет за счет средств краевого бюджета в сумме 28 </w:t>
      </w:r>
      <w:r>
        <w:rPr>
          <w:rFonts w:ascii="Times New Roman" w:hAnsi="Times New Roman"/>
          <w:spacing w:val="-1"/>
          <w:sz w:val="28"/>
          <w:szCs w:val="28"/>
        </w:rPr>
        <w:t xml:space="preserve">947,9 тыс. рублей, в том числе </w:t>
      </w:r>
      <w:r w:rsidRPr="00920945">
        <w:rPr>
          <w:rFonts w:ascii="Times New Roman" w:hAnsi="Times New Roman"/>
          <w:spacing w:val="-1"/>
          <w:sz w:val="28"/>
          <w:szCs w:val="28"/>
        </w:rPr>
        <w:t>на компенсацию расходов на оплату жилых помещений и коммунальных услуг отдельн</w:t>
      </w:r>
      <w:r>
        <w:rPr>
          <w:rFonts w:ascii="Times New Roman" w:hAnsi="Times New Roman"/>
          <w:spacing w:val="-1"/>
          <w:sz w:val="28"/>
          <w:szCs w:val="28"/>
        </w:rPr>
        <w:t xml:space="preserve">ым категориям граждан, </w:t>
      </w:r>
      <w:r w:rsidRPr="00920945">
        <w:rPr>
          <w:rFonts w:ascii="Times New Roman" w:hAnsi="Times New Roman"/>
          <w:spacing w:val="-1"/>
          <w:sz w:val="28"/>
          <w:szCs w:val="28"/>
        </w:rPr>
        <w:t xml:space="preserve">на осуществление </w:t>
      </w:r>
      <w:r w:rsidRPr="00920945">
        <w:rPr>
          <w:rFonts w:ascii="Times New Roman" w:hAnsi="Times New Roman"/>
          <w:spacing w:val="-1"/>
          <w:sz w:val="28"/>
          <w:szCs w:val="28"/>
        </w:rPr>
        <w:lastRenderedPageBreak/>
        <w:t>выплаты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r w:rsidR="00AB60A6">
        <w:rPr>
          <w:rFonts w:ascii="Times New Roman" w:hAnsi="Times New Roman"/>
          <w:spacing w:val="-1"/>
          <w:sz w:val="28"/>
          <w:szCs w:val="28"/>
        </w:rPr>
        <w:t>, исходя из потребности</w:t>
      </w:r>
      <w:r w:rsidRPr="00920945">
        <w:rPr>
          <w:rFonts w:ascii="Times New Roman" w:hAnsi="Times New Roman"/>
          <w:spacing w:val="-1"/>
          <w:sz w:val="28"/>
          <w:szCs w:val="28"/>
        </w:rPr>
        <w:t>.</w:t>
      </w:r>
    </w:p>
    <w:p w:rsidR="00825D62" w:rsidRPr="00D105A8" w:rsidRDefault="00825D62" w:rsidP="00825D62">
      <w:pPr>
        <w:keepNext/>
        <w:spacing w:before="120" w:after="120" w:line="240" w:lineRule="auto"/>
        <w:jc w:val="center"/>
        <w:outlineLvl w:val="0"/>
        <w:rPr>
          <w:rFonts w:ascii="Times New Roman" w:hAnsi="Times New Roman"/>
          <w:b/>
          <w:bCs/>
          <w:kern w:val="32"/>
          <w:sz w:val="28"/>
          <w:szCs w:val="28"/>
          <w:lang w:eastAsia="ru-RU"/>
        </w:rPr>
      </w:pPr>
      <w:r w:rsidRPr="00D105A8">
        <w:rPr>
          <w:rFonts w:ascii="Times New Roman" w:hAnsi="Times New Roman"/>
          <w:b/>
          <w:bCs/>
          <w:kern w:val="32"/>
          <w:sz w:val="28"/>
          <w:szCs w:val="28"/>
          <w:lang w:eastAsia="ru-RU"/>
        </w:rPr>
        <w:t>РАЗДЕЛ "ФИЗИЧЕСКАЯ КУЛЬТУРА И СПОРТ"</w:t>
      </w:r>
    </w:p>
    <w:p w:rsidR="00825D62" w:rsidRPr="00D105A8" w:rsidRDefault="00573126" w:rsidP="00825D62">
      <w:pPr>
        <w:spacing w:after="0" w:line="240" w:lineRule="auto"/>
        <w:ind w:firstLine="720"/>
        <w:jc w:val="both"/>
        <w:rPr>
          <w:rFonts w:ascii="Times New Roman" w:hAnsi="Times New Roman"/>
          <w:sz w:val="28"/>
          <w:szCs w:val="28"/>
          <w:lang w:eastAsia="ru-RU"/>
        </w:rPr>
      </w:pPr>
      <w:r w:rsidRPr="00154576">
        <w:rPr>
          <w:rFonts w:ascii="Times New Roman" w:hAnsi="Times New Roman"/>
          <w:sz w:val="28"/>
          <w:szCs w:val="28"/>
          <w:lang w:eastAsia="ru-RU"/>
        </w:rPr>
        <w:t xml:space="preserve">Предусмотренные проектом бюджета края </w:t>
      </w:r>
      <w:r w:rsidRPr="00154576">
        <w:rPr>
          <w:rFonts w:ascii="Times New Roman" w:hAnsi="Times New Roman"/>
          <w:b/>
          <w:bCs/>
          <w:i/>
          <w:iCs/>
          <w:sz w:val="28"/>
          <w:szCs w:val="28"/>
          <w:lang w:eastAsia="ru-RU"/>
        </w:rPr>
        <w:t>бюджетные ассигнования на исполнение соответствующих расходных обязательств</w:t>
      </w:r>
      <w:r w:rsidRPr="00154576">
        <w:rPr>
          <w:rFonts w:ascii="Times New Roman" w:hAnsi="Times New Roman"/>
          <w:sz w:val="28"/>
          <w:szCs w:val="28"/>
          <w:lang w:eastAsia="ru-RU"/>
        </w:rPr>
        <w:t xml:space="preserve"> характеризуются следующими данными:</w:t>
      </w:r>
    </w:p>
    <w:p w:rsidR="00825D62" w:rsidRPr="00D105A8" w:rsidRDefault="00825D62" w:rsidP="00825D62">
      <w:pPr>
        <w:spacing w:after="0" w:line="240" w:lineRule="auto"/>
        <w:ind w:firstLine="720"/>
        <w:jc w:val="right"/>
        <w:rPr>
          <w:rFonts w:ascii="Times New Roman" w:hAnsi="Times New Roman"/>
          <w:sz w:val="18"/>
          <w:szCs w:val="18"/>
          <w:lang w:eastAsia="ru-RU"/>
        </w:rPr>
      </w:pPr>
      <w:r w:rsidRPr="00D105A8">
        <w:rPr>
          <w:rFonts w:ascii="Times New Roman" w:hAnsi="Times New Roman"/>
          <w:sz w:val="18"/>
          <w:szCs w:val="18"/>
          <w:lang w:eastAsia="ru-RU"/>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583"/>
        <w:gridCol w:w="1462"/>
        <w:gridCol w:w="1342"/>
        <w:gridCol w:w="1342"/>
        <w:gridCol w:w="1342"/>
        <w:gridCol w:w="1340"/>
      </w:tblGrid>
      <w:tr w:rsidR="00825D62" w:rsidRPr="00D105A8" w:rsidTr="005A285D">
        <w:trPr>
          <w:cantSplit/>
          <w:trHeight w:val="480"/>
          <w:tblHeader/>
        </w:trPr>
        <w:tc>
          <w:tcPr>
            <w:tcW w:w="1372"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Показатели</w:t>
            </w:r>
          </w:p>
        </w:tc>
        <w:tc>
          <w:tcPr>
            <w:tcW w:w="777"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2024 год</w:t>
            </w:r>
          </w:p>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(Закон</w:t>
            </w:r>
          </w:p>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 2303-ЗЗК)</w:t>
            </w:r>
          </w:p>
        </w:tc>
        <w:tc>
          <w:tcPr>
            <w:tcW w:w="713"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Оценка</w:t>
            </w:r>
          </w:p>
          <w:p w:rsidR="00825D62" w:rsidRPr="00D105A8" w:rsidRDefault="00825D62" w:rsidP="005A285D">
            <w:pPr>
              <w:spacing w:after="0" w:line="240" w:lineRule="auto"/>
              <w:jc w:val="center"/>
              <w:rPr>
                <w:rFonts w:ascii="Times New Roman" w:hAnsi="Times New Roman"/>
                <w:sz w:val="18"/>
                <w:szCs w:val="18"/>
              </w:rPr>
            </w:pPr>
            <w:r w:rsidRPr="00D105A8">
              <w:rPr>
                <w:rFonts w:ascii="Times New Roman" w:hAnsi="Times New Roman"/>
                <w:sz w:val="18"/>
                <w:szCs w:val="18"/>
                <w:lang w:eastAsia="ru-RU"/>
              </w:rPr>
              <w:t>2024 года</w:t>
            </w:r>
          </w:p>
        </w:tc>
        <w:tc>
          <w:tcPr>
            <w:tcW w:w="713" w:type="pct"/>
            <w:vAlign w:val="center"/>
          </w:tcPr>
          <w:p w:rsidR="00825D62" w:rsidRPr="00D105A8" w:rsidRDefault="00825D62" w:rsidP="005A285D">
            <w:pPr>
              <w:spacing w:after="0" w:line="240" w:lineRule="auto"/>
              <w:jc w:val="center"/>
              <w:rPr>
                <w:rFonts w:ascii="Times New Roman" w:hAnsi="Times New Roman"/>
                <w:sz w:val="18"/>
                <w:szCs w:val="18"/>
              </w:rPr>
            </w:pPr>
            <w:r w:rsidRPr="00D105A8">
              <w:rPr>
                <w:rFonts w:ascii="Times New Roman" w:hAnsi="Times New Roman"/>
                <w:sz w:val="18"/>
                <w:szCs w:val="18"/>
              </w:rPr>
              <w:t>2025 год</w:t>
            </w:r>
          </w:p>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rPr>
              <w:t>(проект)</w:t>
            </w:r>
          </w:p>
        </w:tc>
        <w:tc>
          <w:tcPr>
            <w:tcW w:w="713"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2026 год</w:t>
            </w:r>
          </w:p>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(проект)</w:t>
            </w:r>
          </w:p>
        </w:tc>
        <w:tc>
          <w:tcPr>
            <w:tcW w:w="712"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2027 год</w:t>
            </w:r>
          </w:p>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(проект)</w:t>
            </w:r>
          </w:p>
        </w:tc>
      </w:tr>
      <w:tr w:rsidR="00825D62" w:rsidRPr="00D105A8" w:rsidTr="005A285D">
        <w:trPr>
          <w:cantSplit/>
          <w:trHeight w:val="298"/>
        </w:trPr>
        <w:tc>
          <w:tcPr>
            <w:tcW w:w="1372" w:type="pct"/>
            <w:vAlign w:val="center"/>
          </w:tcPr>
          <w:p w:rsidR="00825D62" w:rsidRPr="00D105A8" w:rsidRDefault="00825D62" w:rsidP="005A285D">
            <w:pPr>
              <w:spacing w:after="0" w:line="240" w:lineRule="auto"/>
              <w:rPr>
                <w:rFonts w:ascii="Times New Roman" w:hAnsi="Times New Roman"/>
                <w:sz w:val="18"/>
                <w:szCs w:val="18"/>
                <w:lang w:eastAsia="ru-RU"/>
              </w:rPr>
            </w:pPr>
            <w:r w:rsidRPr="00D105A8">
              <w:rPr>
                <w:rFonts w:ascii="Times New Roman" w:hAnsi="Times New Roman"/>
                <w:sz w:val="18"/>
                <w:szCs w:val="18"/>
                <w:lang w:eastAsia="ru-RU"/>
              </w:rPr>
              <w:t>Массовый спорт</w:t>
            </w:r>
          </w:p>
        </w:tc>
        <w:tc>
          <w:tcPr>
            <w:tcW w:w="777"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1 126 477,6</w:t>
            </w:r>
          </w:p>
        </w:tc>
        <w:tc>
          <w:tcPr>
            <w:tcW w:w="713"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1 410 727,6</w:t>
            </w:r>
          </w:p>
        </w:tc>
        <w:tc>
          <w:tcPr>
            <w:tcW w:w="713"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1 093 361,1</w:t>
            </w:r>
          </w:p>
        </w:tc>
        <w:tc>
          <w:tcPr>
            <w:tcW w:w="713"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816 955,2</w:t>
            </w:r>
          </w:p>
        </w:tc>
        <w:tc>
          <w:tcPr>
            <w:tcW w:w="712"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1 147 131,2</w:t>
            </w:r>
          </w:p>
        </w:tc>
      </w:tr>
      <w:tr w:rsidR="00825D62" w:rsidRPr="00D105A8" w:rsidTr="005A285D">
        <w:trPr>
          <w:cantSplit/>
          <w:trHeight w:val="298"/>
        </w:trPr>
        <w:tc>
          <w:tcPr>
            <w:tcW w:w="1372" w:type="pct"/>
            <w:vAlign w:val="center"/>
          </w:tcPr>
          <w:p w:rsidR="00825D62" w:rsidRPr="00D105A8" w:rsidRDefault="00825D62" w:rsidP="005A285D">
            <w:pPr>
              <w:spacing w:after="0" w:line="240" w:lineRule="auto"/>
              <w:rPr>
                <w:rFonts w:ascii="Times New Roman" w:hAnsi="Times New Roman"/>
                <w:sz w:val="18"/>
                <w:szCs w:val="18"/>
                <w:lang w:eastAsia="ru-RU"/>
              </w:rPr>
            </w:pPr>
            <w:r w:rsidRPr="00D105A8">
              <w:rPr>
                <w:rFonts w:ascii="Times New Roman" w:hAnsi="Times New Roman"/>
                <w:sz w:val="18"/>
                <w:szCs w:val="18"/>
                <w:lang w:eastAsia="ru-RU"/>
              </w:rPr>
              <w:t>Спорт высших достижений</w:t>
            </w:r>
          </w:p>
        </w:tc>
        <w:tc>
          <w:tcPr>
            <w:tcW w:w="777"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604 246,4</w:t>
            </w:r>
          </w:p>
        </w:tc>
        <w:tc>
          <w:tcPr>
            <w:tcW w:w="713"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714 501,3</w:t>
            </w:r>
          </w:p>
        </w:tc>
        <w:tc>
          <w:tcPr>
            <w:tcW w:w="713"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691 088,1</w:t>
            </w:r>
          </w:p>
        </w:tc>
        <w:tc>
          <w:tcPr>
            <w:tcW w:w="713"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675 543,7</w:t>
            </w:r>
          </w:p>
        </w:tc>
        <w:tc>
          <w:tcPr>
            <w:tcW w:w="712"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679 805,2</w:t>
            </w:r>
          </w:p>
        </w:tc>
      </w:tr>
      <w:tr w:rsidR="00825D62" w:rsidRPr="00D105A8" w:rsidTr="005A285D">
        <w:trPr>
          <w:cantSplit/>
          <w:trHeight w:val="298"/>
        </w:trPr>
        <w:tc>
          <w:tcPr>
            <w:tcW w:w="1372" w:type="pct"/>
            <w:vAlign w:val="center"/>
          </w:tcPr>
          <w:p w:rsidR="00825D62" w:rsidRPr="00D105A8" w:rsidRDefault="00825D62" w:rsidP="005A285D">
            <w:pPr>
              <w:spacing w:after="0" w:line="240" w:lineRule="auto"/>
              <w:rPr>
                <w:rFonts w:ascii="Times New Roman" w:hAnsi="Times New Roman"/>
                <w:sz w:val="18"/>
                <w:szCs w:val="18"/>
                <w:lang w:eastAsia="ru-RU"/>
              </w:rPr>
            </w:pPr>
            <w:r w:rsidRPr="00D105A8">
              <w:rPr>
                <w:rFonts w:ascii="Times New Roman" w:hAnsi="Times New Roman"/>
                <w:sz w:val="18"/>
                <w:szCs w:val="18"/>
                <w:lang w:eastAsia="ru-RU"/>
              </w:rPr>
              <w:t>Другие вопросы в области физической культуры и спорта</w:t>
            </w:r>
          </w:p>
        </w:tc>
        <w:tc>
          <w:tcPr>
            <w:tcW w:w="777"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26 995,9</w:t>
            </w:r>
          </w:p>
        </w:tc>
        <w:tc>
          <w:tcPr>
            <w:tcW w:w="713"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32 155,4</w:t>
            </w:r>
          </w:p>
        </w:tc>
        <w:tc>
          <w:tcPr>
            <w:tcW w:w="713"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30 114,3</w:t>
            </w:r>
          </w:p>
        </w:tc>
        <w:tc>
          <w:tcPr>
            <w:tcW w:w="713"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30 114,3</w:t>
            </w:r>
          </w:p>
        </w:tc>
        <w:tc>
          <w:tcPr>
            <w:tcW w:w="712" w:type="pct"/>
            <w:vAlign w:val="center"/>
          </w:tcPr>
          <w:p w:rsidR="00825D62" w:rsidRPr="00D105A8" w:rsidRDefault="00825D62" w:rsidP="005A285D">
            <w:pPr>
              <w:spacing w:after="0" w:line="240" w:lineRule="auto"/>
              <w:jc w:val="center"/>
              <w:rPr>
                <w:rFonts w:ascii="Times New Roman" w:hAnsi="Times New Roman"/>
                <w:sz w:val="18"/>
                <w:szCs w:val="18"/>
                <w:lang w:eastAsia="ru-RU"/>
              </w:rPr>
            </w:pPr>
            <w:r w:rsidRPr="00D105A8">
              <w:rPr>
                <w:rFonts w:ascii="Times New Roman" w:hAnsi="Times New Roman"/>
                <w:sz w:val="18"/>
                <w:szCs w:val="18"/>
                <w:lang w:eastAsia="ru-RU"/>
              </w:rPr>
              <w:t>30 114,3</w:t>
            </w:r>
          </w:p>
        </w:tc>
      </w:tr>
      <w:tr w:rsidR="00825D62" w:rsidRPr="00D105A8" w:rsidTr="005A285D">
        <w:trPr>
          <w:cantSplit/>
          <w:trHeight w:val="283"/>
        </w:trPr>
        <w:tc>
          <w:tcPr>
            <w:tcW w:w="1372" w:type="pct"/>
            <w:vAlign w:val="center"/>
          </w:tcPr>
          <w:p w:rsidR="00825D62" w:rsidRPr="00D105A8" w:rsidRDefault="00825D62" w:rsidP="005A285D">
            <w:pPr>
              <w:spacing w:after="0" w:line="240" w:lineRule="auto"/>
              <w:rPr>
                <w:rFonts w:ascii="Times New Roman" w:hAnsi="Times New Roman"/>
                <w:b/>
                <w:sz w:val="18"/>
                <w:szCs w:val="18"/>
                <w:lang w:eastAsia="ru-RU"/>
              </w:rPr>
            </w:pPr>
            <w:r w:rsidRPr="00D105A8">
              <w:rPr>
                <w:rFonts w:ascii="Times New Roman" w:hAnsi="Times New Roman"/>
                <w:b/>
                <w:sz w:val="18"/>
                <w:szCs w:val="18"/>
                <w:lang w:eastAsia="ru-RU"/>
              </w:rPr>
              <w:t>Итого по разделу</w:t>
            </w:r>
          </w:p>
        </w:tc>
        <w:tc>
          <w:tcPr>
            <w:tcW w:w="777" w:type="pct"/>
            <w:vAlign w:val="center"/>
          </w:tcPr>
          <w:p w:rsidR="00825D62" w:rsidRPr="00D105A8" w:rsidRDefault="00825D62" w:rsidP="005A285D">
            <w:pPr>
              <w:spacing w:after="0" w:line="240" w:lineRule="auto"/>
              <w:jc w:val="center"/>
              <w:rPr>
                <w:rFonts w:ascii="Times New Roman" w:hAnsi="Times New Roman"/>
                <w:b/>
                <w:sz w:val="18"/>
                <w:szCs w:val="18"/>
                <w:lang w:eastAsia="ru-RU"/>
              </w:rPr>
            </w:pPr>
            <w:r w:rsidRPr="00D105A8">
              <w:rPr>
                <w:rFonts w:ascii="Times New Roman" w:hAnsi="Times New Roman"/>
                <w:b/>
                <w:sz w:val="18"/>
                <w:szCs w:val="18"/>
                <w:lang w:eastAsia="ru-RU"/>
              </w:rPr>
              <w:t>1 757 719,9</w:t>
            </w:r>
          </w:p>
        </w:tc>
        <w:tc>
          <w:tcPr>
            <w:tcW w:w="713" w:type="pct"/>
            <w:vAlign w:val="center"/>
          </w:tcPr>
          <w:p w:rsidR="00825D62" w:rsidRPr="00D105A8" w:rsidRDefault="00825D62" w:rsidP="005A285D">
            <w:pPr>
              <w:spacing w:after="0" w:line="240" w:lineRule="auto"/>
              <w:jc w:val="center"/>
              <w:rPr>
                <w:rFonts w:ascii="Times New Roman" w:hAnsi="Times New Roman"/>
                <w:b/>
                <w:bCs/>
                <w:sz w:val="18"/>
                <w:szCs w:val="18"/>
                <w:lang w:eastAsia="ru-RU"/>
              </w:rPr>
            </w:pPr>
            <w:r w:rsidRPr="00D105A8">
              <w:rPr>
                <w:rFonts w:ascii="Times New Roman" w:hAnsi="Times New Roman"/>
                <w:b/>
                <w:bCs/>
                <w:sz w:val="18"/>
                <w:szCs w:val="18"/>
                <w:lang w:eastAsia="ru-RU"/>
              </w:rPr>
              <w:t>2 157 384,3</w:t>
            </w:r>
          </w:p>
        </w:tc>
        <w:tc>
          <w:tcPr>
            <w:tcW w:w="713" w:type="pct"/>
            <w:vAlign w:val="center"/>
          </w:tcPr>
          <w:p w:rsidR="00825D62" w:rsidRPr="00D105A8" w:rsidRDefault="00825D62" w:rsidP="005A285D">
            <w:pPr>
              <w:spacing w:after="0" w:line="240" w:lineRule="auto"/>
              <w:jc w:val="center"/>
              <w:rPr>
                <w:rFonts w:ascii="Times New Roman" w:hAnsi="Times New Roman"/>
                <w:b/>
                <w:sz w:val="18"/>
                <w:szCs w:val="18"/>
                <w:lang w:eastAsia="ru-RU"/>
              </w:rPr>
            </w:pPr>
            <w:r w:rsidRPr="00D105A8">
              <w:rPr>
                <w:rFonts w:ascii="Times New Roman" w:hAnsi="Times New Roman"/>
                <w:b/>
                <w:sz w:val="18"/>
                <w:szCs w:val="18"/>
                <w:lang w:eastAsia="ru-RU"/>
              </w:rPr>
              <w:t>1 814 563,5</w:t>
            </w:r>
          </w:p>
        </w:tc>
        <w:tc>
          <w:tcPr>
            <w:tcW w:w="713" w:type="pct"/>
            <w:vAlign w:val="center"/>
          </w:tcPr>
          <w:p w:rsidR="00825D62" w:rsidRPr="00D105A8" w:rsidRDefault="00825D62" w:rsidP="005A285D">
            <w:pPr>
              <w:spacing w:after="0" w:line="240" w:lineRule="auto"/>
              <w:jc w:val="center"/>
              <w:rPr>
                <w:rFonts w:ascii="Times New Roman" w:hAnsi="Times New Roman"/>
                <w:b/>
                <w:sz w:val="18"/>
                <w:szCs w:val="18"/>
                <w:lang w:eastAsia="ru-RU"/>
              </w:rPr>
            </w:pPr>
            <w:r w:rsidRPr="00D105A8">
              <w:rPr>
                <w:rFonts w:ascii="Times New Roman" w:hAnsi="Times New Roman"/>
                <w:b/>
                <w:sz w:val="18"/>
                <w:szCs w:val="18"/>
                <w:lang w:eastAsia="ru-RU"/>
              </w:rPr>
              <w:t>1 522 613,2</w:t>
            </w:r>
          </w:p>
        </w:tc>
        <w:tc>
          <w:tcPr>
            <w:tcW w:w="712" w:type="pct"/>
            <w:vAlign w:val="center"/>
          </w:tcPr>
          <w:p w:rsidR="00825D62" w:rsidRPr="00D105A8" w:rsidRDefault="00825D62" w:rsidP="005A285D">
            <w:pPr>
              <w:spacing w:after="0" w:line="240" w:lineRule="auto"/>
              <w:jc w:val="center"/>
              <w:rPr>
                <w:rFonts w:ascii="Times New Roman" w:hAnsi="Times New Roman"/>
                <w:b/>
                <w:sz w:val="18"/>
                <w:szCs w:val="18"/>
                <w:lang w:eastAsia="ru-RU"/>
              </w:rPr>
            </w:pPr>
            <w:r w:rsidRPr="00D105A8">
              <w:rPr>
                <w:rFonts w:ascii="Times New Roman" w:hAnsi="Times New Roman"/>
                <w:b/>
                <w:sz w:val="18"/>
                <w:szCs w:val="18"/>
                <w:lang w:eastAsia="ru-RU"/>
              </w:rPr>
              <w:t>1 857 050,7</w:t>
            </w:r>
          </w:p>
        </w:tc>
      </w:tr>
    </w:tbl>
    <w:p w:rsidR="00825D62" w:rsidRPr="0015744A" w:rsidRDefault="00825D62" w:rsidP="00825D62">
      <w:pPr>
        <w:spacing w:before="120" w:after="0" w:line="240" w:lineRule="auto"/>
        <w:ind w:firstLine="720"/>
        <w:jc w:val="both"/>
        <w:rPr>
          <w:rFonts w:ascii="Times New Roman" w:hAnsi="Times New Roman"/>
          <w:sz w:val="28"/>
          <w:szCs w:val="28"/>
        </w:rPr>
      </w:pPr>
      <w:r w:rsidRPr="0015744A">
        <w:rPr>
          <w:rFonts w:ascii="Times New Roman" w:hAnsi="Times New Roman"/>
          <w:b/>
          <w:bCs/>
          <w:i/>
          <w:iCs/>
          <w:sz w:val="28"/>
          <w:szCs w:val="28"/>
          <w:lang w:eastAsia="ru-RU"/>
        </w:rPr>
        <w:t xml:space="preserve">Бюджетные ассигнования предусмотрены </w:t>
      </w:r>
      <w:r w:rsidRPr="0015744A">
        <w:rPr>
          <w:rFonts w:ascii="Times New Roman" w:hAnsi="Times New Roman"/>
          <w:sz w:val="28"/>
          <w:szCs w:val="28"/>
        </w:rPr>
        <w:t>в 2025 году</w:t>
      </w:r>
      <w:r w:rsidRPr="0015744A">
        <w:rPr>
          <w:rFonts w:ascii="Times New Roman" w:hAnsi="Times New Roman"/>
          <w:sz w:val="28"/>
          <w:szCs w:val="28"/>
          <w:lang w:eastAsia="ru-RU"/>
        </w:rPr>
        <w:t xml:space="preserve"> в сумме 1 814 563,5 </w:t>
      </w:r>
      <w:r w:rsidRPr="0015744A">
        <w:rPr>
          <w:rFonts w:ascii="Times New Roman" w:hAnsi="Times New Roman"/>
          <w:sz w:val="28"/>
          <w:szCs w:val="28"/>
        </w:rPr>
        <w:t>тыс. рублей, в 2026 году</w:t>
      </w:r>
      <w:r w:rsidRPr="0015744A">
        <w:rPr>
          <w:rFonts w:ascii="Times New Roman" w:hAnsi="Times New Roman"/>
          <w:sz w:val="28"/>
          <w:szCs w:val="28"/>
          <w:lang w:eastAsia="ru-RU"/>
        </w:rPr>
        <w:t xml:space="preserve"> </w:t>
      </w:r>
      <w:r w:rsidRPr="0015744A">
        <w:rPr>
          <w:rFonts w:ascii="Times New Roman" w:hAnsi="Times New Roman"/>
          <w:sz w:val="28"/>
          <w:szCs w:val="28"/>
        </w:rPr>
        <w:t>1 522 613,2 тыс. рублей, в 2027 году</w:t>
      </w:r>
      <w:r w:rsidRPr="0015744A">
        <w:rPr>
          <w:rFonts w:ascii="Times New Roman" w:hAnsi="Times New Roman"/>
          <w:sz w:val="28"/>
          <w:szCs w:val="28"/>
          <w:lang w:eastAsia="ru-RU"/>
        </w:rPr>
        <w:t xml:space="preserve"> </w:t>
      </w:r>
      <w:r w:rsidRPr="0015744A">
        <w:rPr>
          <w:rFonts w:ascii="Times New Roman" w:hAnsi="Times New Roman"/>
          <w:sz w:val="28"/>
          <w:szCs w:val="28"/>
        </w:rPr>
        <w:t>1 857 050,7 тыс. рублей, в том числе:</w:t>
      </w:r>
    </w:p>
    <w:p w:rsidR="00825D62" w:rsidRPr="0015744A" w:rsidRDefault="00825D62" w:rsidP="00825D62">
      <w:pPr>
        <w:spacing w:after="0" w:line="240" w:lineRule="auto"/>
        <w:ind w:firstLine="709"/>
        <w:jc w:val="both"/>
        <w:rPr>
          <w:rFonts w:ascii="Times New Roman" w:hAnsi="Times New Roman"/>
          <w:sz w:val="28"/>
          <w:szCs w:val="28"/>
          <w:lang w:eastAsia="ru-RU"/>
        </w:rPr>
      </w:pPr>
      <w:r w:rsidRPr="0015744A">
        <w:rPr>
          <w:rFonts w:ascii="Times New Roman" w:hAnsi="Times New Roman"/>
          <w:sz w:val="28"/>
          <w:szCs w:val="28"/>
          <w:lang w:eastAsia="ru-RU"/>
        </w:rPr>
        <w:t>90 000,0 тыс. рублей в 2025 году, 36 000,0 тыс. рублей ежегодно в 2026 и 2027 годах за счет средств федерального бюджета на закупку оборудования для создания "умных" спортивных площадок в рамках федерального проекта "Бизнес-спринт (Я выбираю спорт)";</w:t>
      </w:r>
    </w:p>
    <w:p w:rsidR="00825D62" w:rsidRPr="0015744A" w:rsidRDefault="00825D62" w:rsidP="00825D62">
      <w:pPr>
        <w:spacing w:after="0" w:line="240" w:lineRule="auto"/>
        <w:ind w:firstLine="709"/>
        <w:jc w:val="both"/>
        <w:rPr>
          <w:rFonts w:ascii="Times New Roman" w:hAnsi="Times New Roman"/>
          <w:sz w:val="28"/>
          <w:szCs w:val="28"/>
          <w:lang w:eastAsia="ru-RU"/>
        </w:rPr>
      </w:pPr>
      <w:r w:rsidRPr="0015744A">
        <w:rPr>
          <w:rFonts w:ascii="Times New Roman" w:hAnsi="Times New Roman"/>
          <w:sz w:val="28"/>
          <w:szCs w:val="28"/>
          <w:lang w:eastAsia="ru-RU"/>
        </w:rPr>
        <w:t xml:space="preserve">859 983,2 тыс. рублей в 2025 году, 734 814,2 тыс. рублей в 2026 году, 1 064 793,7 тыс. рублей в 2027 году </w:t>
      </w:r>
      <w:bookmarkStart w:id="34" w:name="_Hlk179801162"/>
      <w:r w:rsidRPr="0015744A">
        <w:rPr>
          <w:rFonts w:ascii="Times New Roman" w:hAnsi="Times New Roman"/>
          <w:sz w:val="28"/>
          <w:szCs w:val="28"/>
          <w:lang w:eastAsia="ru-RU"/>
        </w:rPr>
        <w:t>на ус</w:t>
      </w:r>
      <w:r>
        <w:rPr>
          <w:rFonts w:ascii="Times New Roman" w:hAnsi="Times New Roman"/>
          <w:sz w:val="28"/>
          <w:szCs w:val="28"/>
          <w:lang w:eastAsia="ru-RU"/>
        </w:rPr>
        <w:t>ловиях софинансирования, из них</w:t>
      </w:r>
      <w:r w:rsidRPr="0015744A">
        <w:rPr>
          <w:rFonts w:ascii="Times New Roman" w:hAnsi="Times New Roman"/>
          <w:sz w:val="28"/>
          <w:szCs w:val="28"/>
          <w:lang w:eastAsia="ru-RU"/>
        </w:rPr>
        <w:t xml:space="preserve"> за счет средств федерального бюджета</w:t>
      </w:r>
      <w:r>
        <w:rPr>
          <w:rFonts w:ascii="Times New Roman" w:hAnsi="Times New Roman"/>
          <w:sz w:val="28"/>
          <w:szCs w:val="28"/>
          <w:lang w:eastAsia="ru-RU"/>
        </w:rPr>
        <w:t xml:space="preserve"> – </w:t>
      </w:r>
      <w:r w:rsidRPr="0015744A">
        <w:rPr>
          <w:rFonts w:ascii="Times New Roman" w:hAnsi="Times New Roman"/>
          <w:sz w:val="28"/>
          <w:szCs w:val="28"/>
          <w:lang w:eastAsia="ru-RU"/>
        </w:rPr>
        <w:t>720 181,7 тыс. рублей в 2025 году, 327 119,4 тыс. рубл</w:t>
      </w:r>
      <w:r>
        <w:rPr>
          <w:rFonts w:ascii="Times New Roman" w:hAnsi="Times New Roman"/>
          <w:sz w:val="28"/>
          <w:szCs w:val="28"/>
          <w:lang w:eastAsia="ru-RU"/>
        </w:rPr>
        <w:t xml:space="preserve">ей ежегодно в 2026 и 2027 годах, </w:t>
      </w:r>
      <w:r w:rsidRPr="0015744A">
        <w:rPr>
          <w:rFonts w:ascii="Times New Roman" w:hAnsi="Times New Roman"/>
          <w:sz w:val="28"/>
          <w:szCs w:val="28"/>
          <w:lang w:eastAsia="ru-RU"/>
        </w:rPr>
        <w:t>за счет средств краевого бюджета</w:t>
      </w:r>
      <w:r>
        <w:rPr>
          <w:rFonts w:ascii="Times New Roman" w:hAnsi="Times New Roman"/>
          <w:sz w:val="28"/>
          <w:szCs w:val="28"/>
          <w:lang w:eastAsia="ru-RU"/>
        </w:rPr>
        <w:t xml:space="preserve"> – </w:t>
      </w:r>
      <w:r w:rsidRPr="0015744A">
        <w:rPr>
          <w:rFonts w:ascii="Times New Roman" w:hAnsi="Times New Roman"/>
          <w:sz w:val="28"/>
          <w:szCs w:val="28"/>
          <w:lang w:eastAsia="ru-RU"/>
        </w:rPr>
        <w:t>139 801,5 тыс. рублей в 2025 году, 407 694,8 тыс. рублей в 2026</w:t>
      </w:r>
      <w:r>
        <w:rPr>
          <w:rFonts w:ascii="Times New Roman" w:hAnsi="Times New Roman"/>
          <w:sz w:val="28"/>
          <w:szCs w:val="28"/>
          <w:lang w:eastAsia="ru-RU"/>
        </w:rPr>
        <w:t> </w:t>
      </w:r>
      <w:r w:rsidRPr="0015744A">
        <w:rPr>
          <w:rFonts w:ascii="Times New Roman" w:hAnsi="Times New Roman"/>
          <w:sz w:val="28"/>
          <w:szCs w:val="28"/>
          <w:lang w:eastAsia="ru-RU"/>
        </w:rPr>
        <w:t>году, 737 674,3 тыс. рублей в 2027 году, в том числе:</w:t>
      </w:r>
      <w:bookmarkEnd w:id="34"/>
    </w:p>
    <w:p w:rsidR="00825D62" w:rsidRPr="0015744A" w:rsidRDefault="00825D62" w:rsidP="00825D62">
      <w:pPr>
        <w:spacing w:after="0" w:line="240" w:lineRule="auto"/>
        <w:ind w:firstLine="1134"/>
        <w:jc w:val="both"/>
        <w:rPr>
          <w:rFonts w:ascii="Times New Roman" w:hAnsi="Times New Roman"/>
          <w:sz w:val="28"/>
          <w:szCs w:val="28"/>
          <w:lang w:eastAsia="ru-RU"/>
        </w:rPr>
      </w:pPr>
      <w:r w:rsidRPr="0015744A">
        <w:rPr>
          <w:rFonts w:ascii="Times New Roman" w:hAnsi="Times New Roman"/>
          <w:sz w:val="28"/>
          <w:szCs w:val="28"/>
          <w:lang w:eastAsia="ru-RU"/>
        </w:rPr>
        <w:t>656 354,4 тыс. рублей</w:t>
      </w:r>
      <w:r w:rsidRPr="0015744A">
        <w:rPr>
          <w:rFonts w:ascii="Times New Roman" w:hAnsi="Times New Roman"/>
          <w:sz w:val="28"/>
          <w:szCs w:val="28"/>
        </w:rPr>
        <w:t xml:space="preserve"> в 2025 году</w:t>
      </w:r>
      <w:r w:rsidRPr="0015744A">
        <w:rPr>
          <w:rFonts w:ascii="Times New Roman" w:hAnsi="Times New Roman"/>
          <w:sz w:val="28"/>
          <w:szCs w:val="28"/>
          <w:lang w:eastAsia="ru-RU"/>
        </w:rPr>
        <w:t>, 734 814,2 тыс. рублей в 2026 году, 1 064 793,7 тыс. рублей в 2027 году</w:t>
      </w:r>
      <w:r w:rsidRPr="0015744A">
        <w:rPr>
          <w:rFonts w:ascii="Times New Roman" w:hAnsi="Times New Roman"/>
          <w:sz w:val="28"/>
          <w:szCs w:val="28"/>
        </w:rPr>
        <w:t xml:space="preserve"> на реализацию мероприятий плана ЦЭР Забайкальского края, по объектам:</w:t>
      </w:r>
    </w:p>
    <w:p w:rsidR="00825D62" w:rsidRPr="0015744A" w:rsidRDefault="00825D62" w:rsidP="00825D62">
      <w:pPr>
        <w:spacing w:after="0" w:line="240" w:lineRule="auto"/>
        <w:ind w:firstLine="1418"/>
        <w:jc w:val="both"/>
        <w:rPr>
          <w:rFonts w:ascii="Times New Roman" w:hAnsi="Times New Roman"/>
          <w:sz w:val="28"/>
          <w:szCs w:val="28"/>
          <w:lang w:eastAsia="ru-RU"/>
        </w:rPr>
      </w:pPr>
      <w:r w:rsidRPr="0015744A">
        <w:rPr>
          <w:rFonts w:ascii="Times New Roman" w:hAnsi="Times New Roman"/>
          <w:sz w:val="28"/>
          <w:szCs w:val="28"/>
          <w:lang w:eastAsia="ru-RU"/>
        </w:rPr>
        <w:t xml:space="preserve">"Создание закрытого бассейна в границах экокурорта "Кука" и благоустройство прилегающей территории" – </w:t>
      </w:r>
      <w:r w:rsidRPr="0015744A">
        <w:rPr>
          <w:rFonts w:ascii="Times New Roman" w:hAnsi="Times New Roman"/>
          <w:sz w:val="28"/>
          <w:szCs w:val="28"/>
        </w:rPr>
        <w:t>193 200,0 тыс. рублей в 2025 году;</w:t>
      </w:r>
    </w:p>
    <w:p w:rsidR="00825D62" w:rsidRPr="0015744A" w:rsidRDefault="00825D62" w:rsidP="00825D62">
      <w:pPr>
        <w:autoSpaceDE w:val="0"/>
        <w:autoSpaceDN w:val="0"/>
        <w:adjustRightInd w:val="0"/>
        <w:spacing w:after="0" w:line="240" w:lineRule="auto"/>
        <w:ind w:firstLine="1418"/>
        <w:jc w:val="both"/>
        <w:rPr>
          <w:rFonts w:ascii="Times New Roman" w:hAnsi="Times New Roman"/>
          <w:sz w:val="28"/>
          <w:szCs w:val="28"/>
          <w:lang w:eastAsia="ru-RU"/>
        </w:rPr>
      </w:pPr>
      <w:r w:rsidRPr="0015744A">
        <w:rPr>
          <w:rFonts w:ascii="Times New Roman" w:hAnsi="Times New Roman"/>
          <w:sz w:val="28"/>
          <w:szCs w:val="28"/>
          <w:lang w:eastAsia="ru-RU"/>
        </w:rPr>
        <w:t>"</w:t>
      </w:r>
      <w:r w:rsidRPr="0015744A">
        <w:rPr>
          <w:rFonts w:ascii="Times New Roman" w:hAnsi="Times New Roman"/>
          <w:sz w:val="28"/>
          <w:szCs w:val="28"/>
        </w:rPr>
        <w:t>Создание спортивного зала в пгт. Усть-Карск</w:t>
      </w:r>
      <w:r w:rsidRPr="0015744A">
        <w:rPr>
          <w:rFonts w:ascii="Times New Roman" w:hAnsi="Times New Roman"/>
          <w:sz w:val="28"/>
          <w:szCs w:val="28"/>
          <w:lang w:eastAsia="ru-RU"/>
        </w:rPr>
        <w:t xml:space="preserve">" – </w:t>
      </w:r>
      <w:r w:rsidRPr="0015744A">
        <w:rPr>
          <w:rFonts w:ascii="Times New Roman" w:hAnsi="Times New Roman"/>
          <w:sz w:val="28"/>
          <w:szCs w:val="28"/>
        </w:rPr>
        <w:t>103 137,6 тыс. рублей в 2025 году;</w:t>
      </w:r>
    </w:p>
    <w:p w:rsidR="00825D62" w:rsidRPr="0015744A" w:rsidRDefault="00825D62" w:rsidP="00825D62">
      <w:pPr>
        <w:spacing w:after="0" w:line="240" w:lineRule="auto"/>
        <w:ind w:firstLine="1418"/>
        <w:jc w:val="both"/>
        <w:rPr>
          <w:rFonts w:ascii="Times New Roman" w:hAnsi="Times New Roman"/>
          <w:sz w:val="28"/>
          <w:szCs w:val="28"/>
          <w:lang w:eastAsia="ru-RU"/>
        </w:rPr>
      </w:pPr>
      <w:r w:rsidRPr="0015744A">
        <w:rPr>
          <w:rFonts w:ascii="Times New Roman" w:hAnsi="Times New Roman"/>
          <w:sz w:val="28"/>
          <w:szCs w:val="28"/>
        </w:rPr>
        <w:t>"Российский центр стрельбы из лука в г. Чита"</w:t>
      </w:r>
      <w:r w:rsidRPr="0015744A">
        <w:rPr>
          <w:rFonts w:ascii="Times New Roman" w:hAnsi="Times New Roman"/>
          <w:sz w:val="28"/>
          <w:szCs w:val="28"/>
          <w:lang w:eastAsia="ru-RU"/>
        </w:rPr>
        <w:t xml:space="preserve"> – </w:t>
      </w:r>
      <w:r w:rsidRPr="0015744A">
        <w:rPr>
          <w:rFonts w:ascii="Times New Roman" w:hAnsi="Times New Roman"/>
          <w:sz w:val="28"/>
          <w:szCs w:val="28"/>
        </w:rPr>
        <w:t>161 675,7 тыс. рублей в 2025 году, 513 286,6 тыс. рублей в 2026 году, 526 739,0 тыс. рублей в 2</w:t>
      </w:r>
      <w:r w:rsidRPr="0015744A">
        <w:rPr>
          <w:rFonts w:ascii="Times New Roman" w:hAnsi="Times New Roman"/>
          <w:sz w:val="28"/>
          <w:szCs w:val="28"/>
          <w:lang w:eastAsia="ru-RU"/>
        </w:rPr>
        <w:t>027 году</w:t>
      </w:r>
      <w:r w:rsidRPr="0015744A">
        <w:rPr>
          <w:rFonts w:ascii="Times New Roman" w:hAnsi="Times New Roman"/>
          <w:sz w:val="28"/>
          <w:szCs w:val="28"/>
        </w:rPr>
        <w:t>;</w:t>
      </w:r>
    </w:p>
    <w:p w:rsidR="00825D62" w:rsidRPr="0015744A" w:rsidRDefault="00825D62" w:rsidP="00825D62">
      <w:pPr>
        <w:spacing w:after="0" w:line="240" w:lineRule="auto"/>
        <w:ind w:firstLine="1418"/>
        <w:jc w:val="both"/>
        <w:rPr>
          <w:rFonts w:ascii="Times New Roman" w:hAnsi="Times New Roman"/>
          <w:sz w:val="28"/>
          <w:szCs w:val="28"/>
          <w:lang w:eastAsia="ru-RU"/>
        </w:rPr>
      </w:pPr>
      <w:bookmarkStart w:id="35" w:name="_Hlk177054020"/>
      <w:r w:rsidRPr="0015744A">
        <w:rPr>
          <w:rFonts w:ascii="Times New Roman" w:hAnsi="Times New Roman"/>
          <w:sz w:val="28"/>
          <w:szCs w:val="28"/>
        </w:rPr>
        <w:t>"Центр единоборств в г. Чита"</w:t>
      </w:r>
      <w:r w:rsidRPr="0015744A">
        <w:rPr>
          <w:rFonts w:ascii="Times New Roman" w:hAnsi="Times New Roman"/>
          <w:sz w:val="28"/>
          <w:szCs w:val="28"/>
          <w:lang w:eastAsia="ru-RU"/>
        </w:rPr>
        <w:t xml:space="preserve"> – </w:t>
      </w:r>
      <w:r w:rsidRPr="0015744A">
        <w:rPr>
          <w:rFonts w:ascii="Times New Roman" w:hAnsi="Times New Roman"/>
          <w:sz w:val="28"/>
          <w:szCs w:val="28"/>
        </w:rPr>
        <w:t xml:space="preserve">198 341,1 тыс. рублей в 2025 году, </w:t>
      </w:r>
      <w:r w:rsidRPr="0015744A">
        <w:rPr>
          <w:rFonts w:ascii="Times New Roman" w:hAnsi="Times New Roman"/>
          <w:sz w:val="28"/>
          <w:szCs w:val="28"/>
          <w:lang w:eastAsia="ru-RU"/>
        </w:rPr>
        <w:t>221 527,6 тыс. рублей в 2026 году, 538 054,7 тыс. рублей в 2027 году</w:t>
      </w:r>
      <w:bookmarkEnd w:id="35"/>
      <w:r w:rsidRPr="0015744A">
        <w:rPr>
          <w:rFonts w:ascii="Times New Roman" w:hAnsi="Times New Roman"/>
          <w:sz w:val="28"/>
          <w:szCs w:val="28"/>
          <w:lang w:eastAsia="ru-RU"/>
        </w:rPr>
        <w:t>;</w:t>
      </w:r>
    </w:p>
    <w:p w:rsidR="00825D62" w:rsidRPr="0015744A" w:rsidRDefault="00825D62" w:rsidP="00825D62">
      <w:pPr>
        <w:autoSpaceDE w:val="0"/>
        <w:autoSpaceDN w:val="0"/>
        <w:adjustRightInd w:val="0"/>
        <w:spacing w:after="0" w:line="240" w:lineRule="auto"/>
        <w:ind w:firstLine="1134"/>
        <w:jc w:val="both"/>
        <w:rPr>
          <w:rFonts w:ascii="Times New Roman" w:hAnsi="Times New Roman"/>
          <w:sz w:val="28"/>
          <w:szCs w:val="28"/>
          <w:lang w:eastAsia="ru-RU"/>
        </w:rPr>
      </w:pPr>
      <w:r w:rsidRPr="0015744A">
        <w:rPr>
          <w:rFonts w:ascii="Times New Roman" w:hAnsi="Times New Roman"/>
          <w:sz w:val="28"/>
          <w:szCs w:val="28"/>
        </w:rPr>
        <w:lastRenderedPageBreak/>
        <w:t xml:space="preserve">203 628,8 тыс. рублей в 2025 году на строительство объекта </w:t>
      </w:r>
      <w:r w:rsidRPr="0015744A">
        <w:rPr>
          <w:rFonts w:ascii="Times New Roman" w:hAnsi="Times New Roman"/>
          <w:sz w:val="28"/>
          <w:szCs w:val="28"/>
          <w:lang w:eastAsia="ru-RU"/>
        </w:rPr>
        <w:t>"</w:t>
      </w:r>
      <w:r w:rsidRPr="0015744A">
        <w:rPr>
          <w:rFonts w:ascii="Times New Roman" w:hAnsi="Times New Roman"/>
          <w:sz w:val="28"/>
          <w:szCs w:val="28"/>
        </w:rPr>
        <w:t>Физкультурно-оздоровительный комплекс в с. Кыра, Кыринского района, Забайкальского края</w:t>
      </w:r>
      <w:r w:rsidRPr="0015744A">
        <w:rPr>
          <w:rFonts w:ascii="Times New Roman" w:hAnsi="Times New Roman"/>
          <w:sz w:val="28"/>
          <w:szCs w:val="28"/>
          <w:lang w:eastAsia="ru-RU"/>
        </w:rPr>
        <w:t>"</w:t>
      </w:r>
      <w:r w:rsidRPr="0015744A">
        <w:rPr>
          <w:rFonts w:ascii="Times New Roman" w:hAnsi="Times New Roman"/>
          <w:sz w:val="28"/>
          <w:szCs w:val="28"/>
        </w:rPr>
        <w:t>;</w:t>
      </w:r>
    </w:p>
    <w:p w:rsidR="00825D62" w:rsidRPr="0015744A" w:rsidRDefault="00825D62" w:rsidP="00825D62">
      <w:pPr>
        <w:spacing w:after="0" w:line="240" w:lineRule="auto"/>
        <w:ind w:firstLine="709"/>
        <w:jc w:val="both"/>
        <w:rPr>
          <w:rFonts w:ascii="Times New Roman" w:hAnsi="Times New Roman"/>
          <w:sz w:val="28"/>
          <w:szCs w:val="28"/>
          <w:lang w:eastAsia="ru-RU"/>
        </w:rPr>
      </w:pPr>
      <w:r w:rsidRPr="0015744A">
        <w:rPr>
          <w:rFonts w:ascii="Times New Roman" w:hAnsi="Times New Roman"/>
          <w:sz w:val="28"/>
          <w:szCs w:val="28"/>
          <w:lang w:eastAsia="ru-RU"/>
        </w:rPr>
        <w:t>589 652,4 тыс. рублей в 2025 году, 561 458,0 тыс. рублей в 2026 году, 578 369,5 тыс. рублей в 2027 году на финансовое обеспечение выполнения функций государственных органов Забайкальского края и государственных учреждений;</w:t>
      </w:r>
    </w:p>
    <w:p w:rsidR="00825D62" w:rsidRPr="0015744A" w:rsidRDefault="00825D62" w:rsidP="00825D62">
      <w:pPr>
        <w:spacing w:after="0" w:line="240" w:lineRule="auto"/>
        <w:ind w:firstLine="709"/>
        <w:jc w:val="both"/>
        <w:rPr>
          <w:rFonts w:ascii="Times New Roman" w:hAnsi="Times New Roman"/>
          <w:spacing w:val="-1"/>
          <w:sz w:val="28"/>
          <w:szCs w:val="28"/>
        </w:rPr>
      </w:pPr>
      <w:r w:rsidRPr="0015744A">
        <w:rPr>
          <w:rFonts w:ascii="Times New Roman" w:hAnsi="Times New Roman"/>
          <w:spacing w:val="-1"/>
          <w:sz w:val="28"/>
          <w:szCs w:val="28"/>
        </w:rPr>
        <w:t xml:space="preserve">178 009,3 тыс. рублей </w:t>
      </w:r>
      <w:r w:rsidRPr="0015744A">
        <w:rPr>
          <w:rFonts w:ascii="Times New Roman" w:hAnsi="Times New Roman"/>
          <w:sz w:val="28"/>
          <w:szCs w:val="28"/>
        </w:rPr>
        <w:t>в 2025 году, 177 691,0 тыс. рублей в 2026 году, 177 887,5 тыс. рублей в 2027 году</w:t>
      </w:r>
      <w:r w:rsidRPr="0015744A">
        <w:rPr>
          <w:rFonts w:ascii="Times New Roman" w:hAnsi="Times New Roman"/>
          <w:sz w:val="28"/>
          <w:szCs w:val="28"/>
          <w:lang w:eastAsia="ru-RU"/>
        </w:rPr>
        <w:t xml:space="preserve"> на реализацию календарного плана спортивных мероприятий, включая</w:t>
      </w:r>
      <w:r w:rsidRPr="0015744A">
        <w:rPr>
          <w:rFonts w:ascii="Times New Roman" w:hAnsi="Times New Roman"/>
          <w:spacing w:val="-1"/>
          <w:sz w:val="28"/>
          <w:szCs w:val="28"/>
        </w:rPr>
        <w:t xml:space="preserve"> проведение традиционных спортивно-массовых мероприятий в Агинском Бурятском округе Забайкальского края</w:t>
      </w:r>
      <w:r w:rsidRPr="0015744A">
        <w:rPr>
          <w:rFonts w:ascii="Times New Roman" w:hAnsi="Times New Roman"/>
          <w:sz w:val="28"/>
          <w:szCs w:val="28"/>
          <w:lang w:eastAsia="ru-RU"/>
        </w:rPr>
        <w:t>;</w:t>
      </w:r>
    </w:p>
    <w:p w:rsidR="00825D62" w:rsidRPr="0015744A" w:rsidRDefault="00825D62" w:rsidP="00825D62">
      <w:pPr>
        <w:autoSpaceDE w:val="0"/>
        <w:autoSpaceDN w:val="0"/>
        <w:adjustRightInd w:val="0"/>
        <w:spacing w:after="0" w:line="240" w:lineRule="auto"/>
        <w:ind w:firstLine="709"/>
        <w:jc w:val="both"/>
        <w:rPr>
          <w:rFonts w:ascii="Times New Roman" w:hAnsi="Times New Roman"/>
          <w:sz w:val="28"/>
          <w:szCs w:val="28"/>
        </w:rPr>
      </w:pPr>
      <w:r w:rsidRPr="0015744A">
        <w:rPr>
          <w:rFonts w:ascii="Times New Roman" w:hAnsi="Times New Roman"/>
          <w:spacing w:val="-1"/>
          <w:sz w:val="28"/>
          <w:szCs w:val="28"/>
        </w:rPr>
        <w:t xml:space="preserve">12 650,0 тыс. рублей </w:t>
      </w:r>
      <w:r w:rsidRPr="0015744A">
        <w:rPr>
          <w:rFonts w:ascii="Times New Roman" w:hAnsi="Times New Roman"/>
          <w:sz w:val="28"/>
          <w:szCs w:val="28"/>
        </w:rPr>
        <w:t>в 2026 году на обеспечение антитеррористической и пожарной безопасности;</w:t>
      </w:r>
    </w:p>
    <w:p w:rsidR="00825D62" w:rsidRPr="0015744A" w:rsidRDefault="00825D62" w:rsidP="00825D62">
      <w:pPr>
        <w:autoSpaceDE w:val="0"/>
        <w:autoSpaceDN w:val="0"/>
        <w:adjustRightInd w:val="0"/>
        <w:spacing w:after="0" w:line="240" w:lineRule="auto"/>
        <w:ind w:firstLine="709"/>
        <w:jc w:val="both"/>
        <w:rPr>
          <w:rFonts w:ascii="Times New Roman" w:hAnsi="Times New Roman"/>
          <w:sz w:val="28"/>
          <w:szCs w:val="28"/>
        </w:rPr>
      </w:pPr>
      <w:r w:rsidRPr="0015744A">
        <w:rPr>
          <w:rFonts w:ascii="Times New Roman" w:hAnsi="Times New Roman"/>
          <w:sz w:val="28"/>
          <w:szCs w:val="28"/>
          <w:lang w:eastAsia="ru-RU"/>
        </w:rPr>
        <w:t xml:space="preserve">96 918,6 тыс. рублей в 2025 году </w:t>
      </w:r>
      <w:r w:rsidRPr="0015744A">
        <w:rPr>
          <w:rFonts w:ascii="Times New Roman" w:hAnsi="Times New Roman"/>
          <w:sz w:val="28"/>
          <w:szCs w:val="28"/>
        </w:rPr>
        <w:t>на строительство объекта "Физкультурно-оздоровительный комплекс в г. Хилок".</w:t>
      </w:r>
    </w:p>
    <w:p w:rsidR="00825D62"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Бюджетные ассигнования по разделу в 2025 году по сравнению с объемами, утвержденными Законом № 2303-ЗЗК, увеличились на 56 843,6 тыс. рублей</w:t>
      </w:r>
      <w:r w:rsidR="004C161D">
        <w:rPr>
          <w:rFonts w:ascii="Times New Roman" w:hAnsi="Times New Roman"/>
          <w:spacing w:val="-1"/>
          <w:sz w:val="28"/>
          <w:szCs w:val="28"/>
        </w:rPr>
        <w:t>:</w:t>
      </w:r>
    </w:p>
    <w:p w:rsidR="004C161D" w:rsidRPr="001A38DB" w:rsidRDefault="004C161D" w:rsidP="004C161D">
      <w:pPr>
        <w:autoSpaceDE w:val="0"/>
        <w:autoSpaceDN w:val="0"/>
        <w:adjustRightInd w:val="0"/>
        <w:spacing w:after="0" w:line="240" w:lineRule="auto"/>
        <w:ind w:firstLine="709"/>
        <w:jc w:val="both"/>
        <w:rPr>
          <w:rFonts w:ascii="Times New Roman" w:hAnsi="Times New Roman"/>
          <w:spacing w:val="-1"/>
          <w:sz w:val="28"/>
          <w:szCs w:val="28"/>
        </w:rPr>
      </w:pPr>
      <w:r w:rsidRPr="001A38DB">
        <w:rPr>
          <w:rFonts w:ascii="Times New Roman" w:hAnsi="Times New Roman"/>
          <w:spacing w:val="-1"/>
          <w:sz w:val="28"/>
          <w:szCs w:val="28"/>
        </w:rPr>
        <w:t>за счет изменения объема средств федерального бюджета – на</w:t>
      </w:r>
      <w:r>
        <w:rPr>
          <w:rFonts w:ascii="Times New Roman" w:hAnsi="Times New Roman"/>
          <w:spacing w:val="-1"/>
          <w:sz w:val="28"/>
          <w:szCs w:val="28"/>
        </w:rPr>
        <w:t xml:space="preserve"> </w:t>
      </w:r>
      <w:r w:rsidRPr="00920945">
        <w:rPr>
          <w:rFonts w:ascii="Times New Roman" w:hAnsi="Times New Roman"/>
          <w:sz w:val="28"/>
          <w:szCs w:val="28"/>
          <w:lang w:eastAsia="ru-RU"/>
        </w:rPr>
        <w:t>"</w:t>
      </w:r>
      <w:r>
        <w:rPr>
          <w:rFonts w:ascii="Times New Roman" w:hAnsi="Times New Roman"/>
          <w:sz w:val="28"/>
          <w:szCs w:val="28"/>
          <w:lang w:eastAsia="ru-RU"/>
        </w:rPr>
        <w:t>минус</w:t>
      </w:r>
      <w:r w:rsidRPr="00920945">
        <w:rPr>
          <w:rFonts w:ascii="Times New Roman" w:hAnsi="Times New Roman"/>
          <w:sz w:val="28"/>
          <w:szCs w:val="28"/>
          <w:lang w:eastAsia="ru-RU"/>
        </w:rPr>
        <w:t>"</w:t>
      </w:r>
      <w:r>
        <w:rPr>
          <w:rFonts w:ascii="Times New Roman" w:hAnsi="Times New Roman"/>
          <w:sz w:val="28"/>
          <w:szCs w:val="28"/>
          <w:lang w:eastAsia="ru-RU"/>
        </w:rPr>
        <w:t xml:space="preserve"> </w:t>
      </w:r>
      <w:r w:rsidRPr="00920945">
        <w:rPr>
          <w:rFonts w:ascii="Times New Roman" w:hAnsi="Times New Roman"/>
          <w:spacing w:val="-1"/>
          <w:sz w:val="28"/>
          <w:szCs w:val="28"/>
        </w:rPr>
        <w:t xml:space="preserve">233 859,2 тыс. рублей, в том числе в связи с завершением создания и модернизации объектов спортивной инфраструктуры </w:t>
      </w:r>
      <w:r>
        <w:rPr>
          <w:rFonts w:ascii="Times New Roman" w:hAnsi="Times New Roman"/>
          <w:spacing w:val="-1"/>
          <w:sz w:val="28"/>
          <w:szCs w:val="28"/>
        </w:rPr>
        <w:t>по</w:t>
      </w:r>
      <w:r w:rsidRPr="006561EC">
        <w:rPr>
          <w:rFonts w:ascii="Times New Roman" w:hAnsi="Times New Roman"/>
          <w:spacing w:val="-1"/>
          <w:sz w:val="28"/>
          <w:szCs w:val="28"/>
        </w:rPr>
        <w:t xml:space="preserve"> план</w:t>
      </w:r>
      <w:r>
        <w:rPr>
          <w:rFonts w:ascii="Times New Roman" w:hAnsi="Times New Roman"/>
          <w:spacing w:val="-1"/>
          <w:sz w:val="28"/>
          <w:szCs w:val="28"/>
        </w:rPr>
        <w:t>у</w:t>
      </w:r>
      <w:r w:rsidRPr="006561EC">
        <w:rPr>
          <w:rFonts w:ascii="Times New Roman" w:hAnsi="Times New Roman"/>
          <w:spacing w:val="-1"/>
          <w:sz w:val="28"/>
          <w:szCs w:val="28"/>
        </w:rPr>
        <w:t xml:space="preserve"> ЦЭР Забайкальского края</w:t>
      </w:r>
      <w:r w:rsidRPr="001A38DB">
        <w:rPr>
          <w:rFonts w:ascii="Times New Roman" w:hAnsi="Times New Roman"/>
          <w:spacing w:val="-1"/>
          <w:sz w:val="28"/>
          <w:szCs w:val="28"/>
        </w:rPr>
        <w:t>;</w:t>
      </w:r>
    </w:p>
    <w:p w:rsidR="004C161D" w:rsidRDefault="004C161D" w:rsidP="004C161D">
      <w:pPr>
        <w:autoSpaceDE w:val="0"/>
        <w:autoSpaceDN w:val="0"/>
        <w:adjustRightInd w:val="0"/>
        <w:spacing w:after="0" w:line="240" w:lineRule="auto"/>
        <w:ind w:firstLine="709"/>
        <w:jc w:val="both"/>
        <w:rPr>
          <w:rFonts w:ascii="Times New Roman" w:hAnsi="Times New Roman"/>
          <w:spacing w:val="-1"/>
          <w:sz w:val="28"/>
          <w:szCs w:val="28"/>
        </w:rPr>
      </w:pPr>
      <w:r w:rsidRPr="001A38DB">
        <w:rPr>
          <w:rFonts w:ascii="Times New Roman" w:hAnsi="Times New Roman"/>
          <w:spacing w:val="-1"/>
          <w:sz w:val="28"/>
          <w:szCs w:val="28"/>
        </w:rPr>
        <w:t>за счет изменения объема средств краевого бюджета – на</w:t>
      </w:r>
      <w:r>
        <w:rPr>
          <w:rFonts w:ascii="Times New Roman" w:hAnsi="Times New Roman"/>
          <w:spacing w:val="-1"/>
          <w:sz w:val="28"/>
          <w:szCs w:val="28"/>
        </w:rPr>
        <w:t xml:space="preserve"> </w:t>
      </w:r>
      <w:r w:rsidRPr="00920945">
        <w:rPr>
          <w:rFonts w:ascii="Times New Roman" w:hAnsi="Times New Roman"/>
          <w:spacing w:val="-1"/>
          <w:sz w:val="28"/>
          <w:szCs w:val="28"/>
        </w:rPr>
        <w:t xml:space="preserve">290 702,8 </w:t>
      </w:r>
      <w:r w:rsidRPr="001A38DB">
        <w:rPr>
          <w:rFonts w:ascii="Times New Roman" w:hAnsi="Times New Roman"/>
          <w:spacing w:val="-1"/>
          <w:sz w:val="28"/>
          <w:szCs w:val="28"/>
        </w:rPr>
        <w:t>тыс. рублей.</w:t>
      </w:r>
    </w:p>
    <w:p w:rsidR="00825D62" w:rsidRPr="00920945" w:rsidRDefault="004C161D" w:rsidP="00825D62">
      <w:pPr>
        <w:autoSpaceDE w:val="0"/>
        <w:autoSpaceDN w:val="0"/>
        <w:adjustRightInd w:val="0"/>
        <w:spacing w:after="0" w:line="240" w:lineRule="auto"/>
        <w:ind w:firstLine="709"/>
        <w:jc w:val="both"/>
        <w:rPr>
          <w:rFonts w:ascii="Times New Roman" w:hAnsi="Times New Roman"/>
          <w:spacing w:val="-1"/>
          <w:sz w:val="28"/>
          <w:szCs w:val="28"/>
        </w:rPr>
      </w:pPr>
      <w:r w:rsidRPr="003E73C0">
        <w:rPr>
          <w:rFonts w:ascii="Times New Roman" w:hAnsi="Times New Roman"/>
          <w:spacing w:val="-1"/>
          <w:sz w:val="28"/>
          <w:szCs w:val="28"/>
        </w:rPr>
        <w:t>Изменение объема бюджетных ассигнований по разделу за счет средств краевого бюджета наряду с причинами, вытекающими из общих подходов к формированию расходов бюджета края на 2025 год и плановый период 2026 и 2027 годов</w:t>
      </w:r>
      <w:r>
        <w:rPr>
          <w:rFonts w:ascii="Times New Roman" w:hAnsi="Times New Roman"/>
          <w:spacing w:val="-1"/>
          <w:sz w:val="28"/>
          <w:szCs w:val="28"/>
        </w:rPr>
        <w:t>,</w:t>
      </w:r>
      <w:r w:rsidRPr="003E73C0">
        <w:rPr>
          <w:rFonts w:ascii="Times New Roman" w:hAnsi="Times New Roman"/>
          <w:spacing w:val="-1"/>
          <w:sz w:val="28"/>
          <w:szCs w:val="28"/>
        </w:rPr>
        <w:t xml:space="preserve"> обусловлено</w:t>
      </w:r>
      <w:r>
        <w:rPr>
          <w:rFonts w:ascii="Times New Roman" w:hAnsi="Times New Roman"/>
          <w:spacing w:val="-1"/>
          <w:sz w:val="28"/>
          <w:szCs w:val="28"/>
        </w:rPr>
        <w:t xml:space="preserve"> </w:t>
      </w:r>
      <w:r w:rsidR="00825D62" w:rsidRPr="00920945">
        <w:rPr>
          <w:rFonts w:ascii="Times New Roman" w:hAnsi="Times New Roman"/>
          <w:spacing w:val="-1"/>
          <w:sz w:val="28"/>
          <w:szCs w:val="28"/>
        </w:rPr>
        <w:t>дополнительн</w:t>
      </w:r>
      <w:r>
        <w:rPr>
          <w:rFonts w:ascii="Times New Roman" w:hAnsi="Times New Roman"/>
          <w:spacing w:val="-1"/>
          <w:sz w:val="28"/>
          <w:szCs w:val="28"/>
        </w:rPr>
        <w:t>ыми</w:t>
      </w:r>
      <w:r w:rsidR="00825D62" w:rsidRPr="00920945">
        <w:rPr>
          <w:rFonts w:ascii="Times New Roman" w:hAnsi="Times New Roman"/>
          <w:spacing w:val="-1"/>
          <w:sz w:val="28"/>
          <w:szCs w:val="28"/>
        </w:rPr>
        <w:t xml:space="preserve"> ассигнования</w:t>
      </w:r>
      <w:r>
        <w:rPr>
          <w:rFonts w:ascii="Times New Roman" w:hAnsi="Times New Roman"/>
          <w:spacing w:val="-1"/>
          <w:sz w:val="28"/>
          <w:szCs w:val="28"/>
        </w:rPr>
        <w:t>ми</w:t>
      </w:r>
      <w:r w:rsidR="00825D62" w:rsidRPr="00920945">
        <w:rPr>
          <w:rFonts w:ascii="Times New Roman" w:hAnsi="Times New Roman"/>
          <w:spacing w:val="-1"/>
          <w:sz w:val="28"/>
          <w:szCs w:val="28"/>
        </w:rPr>
        <w:t xml:space="preserve"> для завершения строительства 3 объектов и достижения показателей в соответствии с соглашениями.</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Бюджетные ассигнования по разделу в 2025 году по сравнению</w:t>
      </w:r>
      <w:r w:rsidRPr="00920945">
        <w:rPr>
          <w:rFonts w:ascii="Times New Roman" w:hAnsi="Times New Roman"/>
          <w:spacing w:val="-1"/>
          <w:sz w:val="28"/>
          <w:szCs w:val="28"/>
        </w:rPr>
        <w:br/>
        <w:t>с оценкой 2024 года уменьшились на 342 820,8 тыс. рублей</w:t>
      </w:r>
      <w:r w:rsidRPr="00920945">
        <w:t xml:space="preserve"> </w:t>
      </w:r>
      <w:r w:rsidRPr="00920945">
        <w:rPr>
          <w:rFonts w:ascii="Times New Roman" w:hAnsi="Times New Roman"/>
          <w:spacing w:val="-1"/>
          <w:sz w:val="28"/>
          <w:szCs w:val="28"/>
        </w:rPr>
        <w:t>в связи с тем, что в процессе исполнения бюджета предусмотрены дополнительные ассигнования, в том числе:</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за счет средств федерального бюджета в сумме 71 400,0 тыс. рублей</w:t>
      </w:r>
      <w:r w:rsidRPr="00920945">
        <w:rPr>
          <w:rFonts w:ascii="Times New Roman" w:hAnsi="Times New Roman"/>
          <w:spacing w:val="-1"/>
          <w:sz w:val="28"/>
          <w:szCs w:val="28"/>
        </w:rPr>
        <w:br/>
      </w:r>
      <w:r w:rsidRPr="006561EC">
        <w:rPr>
          <w:rFonts w:ascii="Times New Roman" w:hAnsi="Times New Roman"/>
          <w:spacing w:val="-1"/>
          <w:sz w:val="28"/>
          <w:szCs w:val="28"/>
        </w:rPr>
        <w:t>на реализацию мероприятий плана ЦЭР Забайкальского края</w:t>
      </w:r>
      <w:r w:rsidRPr="00920945">
        <w:rPr>
          <w:rFonts w:ascii="Times New Roman" w:hAnsi="Times New Roman"/>
          <w:spacing w:val="-1"/>
          <w:sz w:val="28"/>
          <w:szCs w:val="28"/>
        </w:rPr>
        <w:t>;</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за счет прочих безвозмездных поступлений в сумме 36 080,0 тыс. рублей на строительство объектов "Ледов</w:t>
      </w:r>
      <w:r>
        <w:rPr>
          <w:rFonts w:ascii="Times New Roman" w:hAnsi="Times New Roman"/>
          <w:spacing w:val="-1"/>
          <w:sz w:val="28"/>
          <w:szCs w:val="28"/>
        </w:rPr>
        <w:t>ая</w:t>
      </w:r>
      <w:r w:rsidRPr="00920945">
        <w:rPr>
          <w:rFonts w:ascii="Times New Roman" w:hAnsi="Times New Roman"/>
          <w:spacing w:val="-1"/>
          <w:sz w:val="28"/>
          <w:szCs w:val="28"/>
        </w:rPr>
        <w:t xml:space="preserve"> арен</w:t>
      </w:r>
      <w:r>
        <w:rPr>
          <w:rFonts w:ascii="Times New Roman" w:hAnsi="Times New Roman"/>
          <w:spacing w:val="-1"/>
          <w:sz w:val="28"/>
          <w:szCs w:val="28"/>
        </w:rPr>
        <w:t>а</w:t>
      </w:r>
      <w:r w:rsidRPr="00920945">
        <w:rPr>
          <w:rFonts w:ascii="Times New Roman" w:hAnsi="Times New Roman"/>
          <w:spacing w:val="-1"/>
          <w:sz w:val="28"/>
          <w:szCs w:val="28"/>
        </w:rPr>
        <w:t xml:space="preserve"> по адресу: Забайкальский край, пгт. Приаргунск" и "Физкультурно-</w:t>
      </w:r>
      <w:r>
        <w:rPr>
          <w:rFonts w:ascii="Times New Roman" w:hAnsi="Times New Roman"/>
          <w:spacing w:val="-1"/>
          <w:sz w:val="28"/>
          <w:szCs w:val="28"/>
        </w:rPr>
        <w:t>оздоровительный комплекс в пгт. </w:t>
      </w:r>
      <w:r w:rsidRPr="00920945">
        <w:rPr>
          <w:rFonts w:ascii="Times New Roman" w:hAnsi="Times New Roman"/>
          <w:spacing w:val="-1"/>
          <w:sz w:val="28"/>
          <w:szCs w:val="28"/>
        </w:rPr>
        <w:t>Чернышевск" Чернышевского района в соответствии с инвестиционным договором;</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 xml:space="preserve">за счет средств краевого бюджета в сумме 292 184,4 тыс. рублей, в том числе на проведение в 2024 году Первенства России по стрельбе из лука в пгт. Агинское, а также на финансовое обеспечение деятельности </w:t>
      </w:r>
      <w:r w:rsidRPr="00920945">
        <w:rPr>
          <w:rFonts w:ascii="Times New Roman" w:hAnsi="Times New Roman"/>
          <w:spacing w:val="-1"/>
          <w:sz w:val="28"/>
          <w:szCs w:val="28"/>
        </w:rPr>
        <w:lastRenderedPageBreak/>
        <w:t>государственных учреждений Забайкальского края, целевые мероприятия, софинансирование средств федерального бюджета.</w:t>
      </w:r>
    </w:p>
    <w:p w:rsidR="00825D62" w:rsidRPr="00920945" w:rsidRDefault="00825D62" w:rsidP="00825D62">
      <w:pPr>
        <w:keepNext/>
        <w:spacing w:before="120" w:after="120" w:line="240" w:lineRule="auto"/>
        <w:jc w:val="center"/>
        <w:outlineLvl w:val="0"/>
        <w:rPr>
          <w:rFonts w:ascii="Times New Roman" w:hAnsi="Times New Roman"/>
          <w:b/>
          <w:bCs/>
          <w:kern w:val="32"/>
          <w:sz w:val="28"/>
          <w:szCs w:val="28"/>
          <w:lang w:eastAsia="ru-RU"/>
        </w:rPr>
      </w:pPr>
      <w:r w:rsidRPr="00920945">
        <w:rPr>
          <w:rFonts w:ascii="Times New Roman" w:hAnsi="Times New Roman"/>
          <w:b/>
          <w:bCs/>
          <w:kern w:val="32"/>
          <w:sz w:val="28"/>
          <w:szCs w:val="28"/>
          <w:lang w:eastAsia="ru-RU"/>
        </w:rPr>
        <w:t>РАЗДЕЛ "СРЕДСТВА МАССОВОЙ ИНФОРМАЦИИ"</w:t>
      </w:r>
    </w:p>
    <w:p w:rsidR="00825D62" w:rsidRPr="00920945" w:rsidRDefault="00573126" w:rsidP="00825D62">
      <w:pPr>
        <w:spacing w:after="0" w:line="240" w:lineRule="auto"/>
        <w:ind w:firstLine="720"/>
        <w:jc w:val="both"/>
        <w:rPr>
          <w:rFonts w:ascii="Times New Roman" w:hAnsi="Times New Roman"/>
          <w:sz w:val="28"/>
          <w:szCs w:val="28"/>
          <w:lang w:eastAsia="ru-RU"/>
        </w:rPr>
      </w:pPr>
      <w:r w:rsidRPr="00154576">
        <w:rPr>
          <w:rFonts w:ascii="Times New Roman" w:hAnsi="Times New Roman"/>
          <w:sz w:val="28"/>
          <w:szCs w:val="28"/>
          <w:lang w:eastAsia="ru-RU"/>
        </w:rPr>
        <w:t xml:space="preserve">Предусмотренные проектом бюджета края </w:t>
      </w:r>
      <w:r w:rsidRPr="00154576">
        <w:rPr>
          <w:rFonts w:ascii="Times New Roman" w:hAnsi="Times New Roman"/>
          <w:b/>
          <w:bCs/>
          <w:i/>
          <w:iCs/>
          <w:sz w:val="28"/>
          <w:szCs w:val="28"/>
          <w:lang w:eastAsia="ru-RU"/>
        </w:rPr>
        <w:t>бюджетные ассигнования на исполнение соответствующих расходных обязательств</w:t>
      </w:r>
      <w:r w:rsidRPr="00154576">
        <w:rPr>
          <w:rFonts w:ascii="Times New Roman" w:hAnsi="Times New Roman"/>
          <w:sz w:val="28"/>
          <w:szCs w:val="28"/>
          <w:lang w:eastAsia="ru-RU"/>
        </w:rPr>
        <w:t xml:space="preserve"> характеризуются следующими данными:</w:t>
      </w:r>
    </w:p>
    <w:p w:rsidR="00825D62" w:rsidRPr="00920945" w:rsidRDefault="00825D62" w:rsidP="00825D62">
      <w:pPr>
        <w:spacing w:after="0" w:line="240" w:lineRule="auto"/>
        <w:ind w:firstLine="720"/>
        <w:jc w:val="right"/>
        <w:rPr>
          <w:rFonts w:ascii="Times New Roman" w:hAnsi="Times New Roman"/>
          <w:sz w:val="18"/>
          <w:szCs w:val="18"/>
          <w:lang w:eastAsia="ru-RU"/>
        </w:rPr>
      </w:pPr>
      <w:r w:rsidRPr="00920945">
        <w:rPr>
          <w:rFonts w:ascii="Times New Roman" w:hAnsi="Times New Roman"/>
          <w:sz w:val="18"/>
          <w:szCs w:val="18"/>
          <w:lang w:eastAsia="ru-RU"/>
        </w:rPr>
        <w:t>тыс. рублей</w:t>
      </w:r>
    </w:p>
    <w:tbl>
      <w:tblPr>
        <w:tblW w:w="935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2552"/>
        <w:gridCol w:w="1417"/>
        <w:gridCol w:w="1418"/>
        <w:gridCol w:w="1276"/>
        <w:gridCol w:w="1417"/>
        <w:gridCol w:w="1276"/>
      </w:tblGrid>
      <w:tr w:rsidR="00825D62" w:rsidRPr="00920945" w:rsidTr="005A285D">
        <w:trPr>
          <w:trHeight w:val="1035"/>
        </w:trPr>
        <w:tc>
          <w:tcPr>
            <w:tcW w:w="2552"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Показатели</w:t>
            </w:r>
          </w:p>
        </w:tc>
        <w:tc>
          <w:tcPr>
            <w:tcW w:w="1417"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2024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(Закон</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 2303-ЗЗК)</w:t>
            </w:r>
          </w:p>
        </w:tc>
        <w:tc>
          <w:tcPr>
            <w:tcW w:w="1418"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Оценка</w:t>
            </w:r>
          </w:p>
          <w:p w:rsidR="00825D62" w:rsidRPr="00920945" w:rsidRDefault="00825D62" w:rsidP="005A285D">
            <w:pPr>
              <w:spacing w:after="0" w:line="240" w:lineRule="auto"/>
              <w:jc w:val="center"/>
              <w:rPr>
                <w:rFonts w:ascii="Times New Roman" w:hAnsi="Times New Roman"/>
                <w:sz w:val="18"/>
                <w:szCs w:val="18"/>
              </w:rPr>
            </w:pPr>
            <w:r w:rsidRPr="00920945">
              <w:rPr>
                <w:rFonts w:ascii="Times New Roman" w:hAnsi="Times New Roman"/>
                <w:sz w:val="18"/>
                <w:szCs w:val="18"/>
                <w:lang w:eastAsia="ru-RU"/>
              </w:rPr>
              <w:t>2024 года</w:t>
            </w:r>
          </w:p>
        </w:tc>
        <w:tc>
          <w:tcPr>
            <w:tcW w:w="1276" w:type="dxa"/>
            <w:vAlign w:val="center"/>
          </w:tcPr>
          <w:p w:rsidR="00825D62" w:rsidRPr="00920945" w:rsidRDefault="00825D62" w:rsidP="005A285D">
            <w:pPr>
              <w:spacing w:after="0" w:line="240" w:lineRule="auto"/>
              <w:jc w:val="center"/>
              <w:rPr>
                <w:rFonts w:ascii="Times New Roman" w:hAnsi="Times New Roman"/>
                <w:sz w:val="18"/>
                <w:szCs w:val="18"/>
              </w:rPr>
            </w:pPr>
            <w:r w:rsidRPr="00920945">
              <w:rPr>
                <w:rFonts w:ascii="Times New Roman" w:hAnsi="Times New Roman"/>
                <w:sz w:val="18"/>
                <w:szCs w:val="18"/>
              </w:rPr>
              <w:t>2025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rPr>
              <w:t>(проект)</w:t>
            </w:r>
          </w:p>
        </w:tc>
        <w:tc>
          <w:tcPr>
            <w:tcW w:w="1417"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2026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(проект)</w:t>
            </w:r>
          </w:p>
        </w:tc>
        <w:tc>
          <w:tcPr>
            <w:tcW w:w="1276"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2027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(проект)</w:t>
            </w:r>
          </w:p>
        </w:tc>
      </w:tr>
      <w:tr w:rsidR="00825D62" w:rsidRPr="00920945" w:rsidTr="005A285D">
        <w:trPr>
          <w:trHeight w:val="314"/>
        </w:trPr>
        <w:tc>
          <w:tcPr>
            <w:tcW w:w="2552" w:type="dxa"/>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Телевидение и радиовещание</w:t>
            </w:r>
          </w:p>
        </w:tc>
        <w:tc>
          <w:tcPr>
            <w:tcW w:w="1417"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0,0</w:t>
            </w:r>
          </w:p>
        </w:tc>
        <w:tc>
          <w:tcPr>
            <w:tcW w:w="1418"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17 667,9</w:t>
            </w:r>
          </w:p>
        </w:tc>
        <w:tc>
          <w:tcPr>
            <w:tcW w:w="1276"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46 455,2</w:t>
            </w:r>
          </w:p>
        </w:tc>
        <w:tc>
          <w:tcPr>
            <w:tcW w:w="1417"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44 419,0</w:t>
            </w:r>
          </w:p>
        </w:tc>
        <w:tc>
          <w:tcPr>
            <w:tcW w:w="1276"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45 676,1</w:t>
            </w:r>
          </w:p>
        </w:tc>
      </w:tr>
      <w:tr w:rsidR="00825D62" w:rsidRPr="00920945" w:rsidTr="005A285D">
        <w:trPr>
          <w:trHeight w:val="283"/>
        </w:trPr>
        <w:tc>
          <w:tcPr>
            <w:tcW w:w="2552" w:type="dxa"/>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Периодическая печать и издательства</w:t>
            </w:r>
          </w:p>
        </w:tc>
        <w:tc>
          <w:tcPr>
            <w:tcW w:w="1417"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34 977,2</w:t>
            </w:r>
          </w:p>
        </w:tc>
        <w:tc>
          <w:tcPr>
            <w:tcW w:w="1418"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33 713,0</w:t>
            </w:r>
          </w:p>
        </w:tc>
        <w:tc>
          <w:tcPr>
            <w:tcW w:w="1276"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38 176,6</w:t>
            </w:r>
          </w:p>
        </w:tc>
        <w:tc>
          <w:tcPr>
            <w:tcW w:w="1417"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33 611,1</w:t>
            </w:r>
          </w:p>
        </w:tc>
        <w:tc>
          <w:tcPr>
            <w:tcW w:w="1276"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34 513,9</w:t>
            </w:r>
          </w:p>
        </w:tc>
      </w:tr>
      <w:tr w:rsidR="00825D62" w:rsidRPr="00920945" w:rsidTr="005A285D">
        <w:trPr>
          <w:trHeight w:val="283"/>
        </w:trPr>
        <w:tc>
          <w:tcPr>
            <w:tcW w:w="2552" w:type="dxa"/>
            <w:vAlign w:val="center"/>
          </w:tcPr>
          <w:p w:rsidR="00825D62" w:rsidRPr="00920945" w:rsidRDefault="00825D62" w:rsidP="005A285D">
            <w:pPr>
              <w:spacing w:after="0" w:line="240" w:lineRule="auto"/>
              <w:rPr>
                <w:rFonts w:ascii="Times New Roman" w:hAnsi="Times New Roman"/>
                <w:b/>
                <w:sz w:val="18"/>
                <w:szCs w:val="18"/>
                <w:lang w:eastAsia="ru-RU"/>
              </w:rPr>
            </w:pPr>
            <w:r w:rsidRPr="00920945">
              <w:rPr>
                <w:rFonts w:ascii="Times New Roman" w:hAnsi="Times New Roman"/>
                <w:b/>
                <w:sz w:val="18"/>
                <w:szCs w:val="18"/>
                <w:lang w:eastAsia="ru-RU"/>
              </w:rPr>
              <w:t>Итого по разделу</w:t>
            </w:r>
          </w:p>
        </w:tc>
        <w:tc>
          <w:tcPr>
            <w:tcW w:w="1417" w:type="dxa"/>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34 977,2</w:t>
            </w:r>
          </w:p>
        </w:tc>
        <w:tc>
          <w:tcPr>
            <w:tcW w:w="1418" w:type="dxa"/>
            <w:vAlign w:val="center"/>
          </w:tcPr>
          <w:p w:rsidR="00825D62" w:rsidRPr="00920945" w:rsidRDefault="00825D62" w:rsidP="005A285D">
            <w:pPr>
              <w:spacing w:after="0" w:line="240" w:lineRule="auto"/>
              <w:jc w:val="center"/>
              <w:rPr>
                <w:rFonts w:ascii="Times New Roman" w:hAnsi="Times New Roman"/>
                <w:b/>
                <w:bCs/>
                <w:sz w:val="18"/>
                <w:szCs w:val="18"/>
                <w:lang w:eastAsia="ru-RU"/>
              </w:rPr>
            </w:pPr>
            <w:r w:rsidRPr="00920945">
              <w:rPr>
                <w:rFonts w:ascii="Times New Roman" w:hAnsi="Times New Roman"/>
                <w:b/>
                <w:bCs/>
                <w:sz w:val="18"/>
                <w:szCs w:val="18"/>
                <w:lang w:eastAsia="ru-RU"/>
              </w:rPr>
              <w:t>51 380,9</w:t>
            </w:r>
          </w:p>
        </w:tc>
        <w:tc>
          <w:tcPr>
            <w:tcW w:w="1276" w:type="dxa"/>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84 631,8</w:t>
            </w:r>
          </w:p>
        </w:tc>
        <w:tc>
          <w:tcPr>
            <w:tcW w:w="1417" w:type="dxa"/>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78 030,1</w:t>
            </w:r>
          </w:p>
        </w:tc>
        <w:tc>
          <w:tcPr>
            <w:tcW w:w="1276" w:type="dxa"/>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80 190,0</w:t>
            </w:r>
          </w:p>
        </w:tc>
      </w:tr>
    </w:tbl>
    <w:p w:rsidR="00825D62" w:rsidRPr="00920945" w:rsidRDefault="00825D62" w:rsidP="00825D62">
      <w:pPr>
        <w:spacing w:before="120" w:after="0" w:line="240" w:lineRule="auto"/>
        <w:ind w:firstLine="720"/>
        <w:jc w:val="both"/>
        <w:rPr>
          <w:rFonts w:ascii="Times New Roman" w:hAnsi="Times New Roman"/>
          <w:sz w:val="28"/>
          <w:szCs w:val="28"/>
        </w:rPr>
      </w:pPr>
      <w:r w:rsidRPr="00920945">
        <w:rPr>
          <w:rFonts w:ascii="Times New Roman" w:hAnsi="Times New Roman"/>
          <w:b/>
          <w:bCs/>
          <w:i/>
          <w:iCs/>
          <w:sz w:val="28"/>
          <w:szCs w:val="28"/>
          <w:lang w:eastAsia="ru-RU"/>
        </w:rPr>
        <w:t>Бюджетные ассигнования предусмотрены</w:t>
      </w:r>
      <w:r w:rsidRPr="00920945">
        <w:rPr>
          <w:rFonts w:ascii="Times New Roman" w:hAnsi="Times New Roman"/>
          <w:sz w:val="28"/>
          <w:szCs w:val="28"/>
          <w:lang w:eastAsia="ru-RU"/>
        </w:rPr>
        <w:t xml:space="preserve"> </w:t>
      </w:r>
      <w:r w:rsidRPr="00920945">
        <w:rPr>
          <w:rFonts w:ascii="Times New Roman" w:hAnsi="Times New Roman"/>
          <w:sz w:val="28"/>
          <w:szCs w:val="28"/>
        </w:rPr>
        <w:t>в 2025 году</w:t>
      </w:r>
      <w:r w:rsidRPr="00920945">
        <w:rPr>
          <w:rFonts w:ascii="Times New Roman" w:hAnsi="Times New Roman"/>
          <w:sz w:val="28"/>
          <w:szCs w:val="28"/>
          <w:lang w:eastAsia="ru-RU"/>
        </w:rPr>
        <w:t xml:space="preserve"> в сумме 84 631,8 </w:t>
      </w:r>
      <w:r w:rsidRPr="00920945">
        <w:rPr>
          <w:rFonts w:ascii="Times New Roman" w:hAnsi="Times New Roman"/>
          <w:sz w:val="28"/>
          <w:szCs w:val="28"/>
        </w:rPr>
        <w:t>тыс. рублей, в 2026 году 78 030,1 тыс. рублей, в 2027 году 80 190,0 тыс. рублей на финансовое обеспечение деятельности государственных учреждений Забайкальского края.</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rPr>
      </w:pPr>
      <w:r w:rsidRPr="00920945">
        <w:rPr>
          <w:rFonts w:ascii="Times New Roman" w:hAnsi="Times New Roman"/>
          <w:sz w:val="28"/>
          <w:szCs w:val="28"/>
        </w:rPr>
        <w:t>Бюджетные ассигнования по разделу в 2025 году по сравнению с объемами, утвержденными Законом № 2303-ЗЗК, увеличились на 49 654,6 тыс. рублей</w:t>
      </w:r>
      <w:r w:rsidR="0096761C">
        <w:rPr>
          <w:rFonts w:ascii="Times New Roman" w:hAnsi="Times New Roman"/>
          <w:sz w:val="28"/>
          <w:szCs w:val="28"/>
        </w:rPr>
        <w:t xml:space="preserve">, </w:t>
      </w:r>
      <w:r w:rsidR="0096761C" w:rsidRPr="0096761C">
        <w:rPr>
          <w:rFonts w:ascii="Times New Roman" w:hAnsi="Times New Roman"/>
          <w:sz w:val="28"/>
          <w:szCs w:val="28"/>
        </w:rPr>
        <w:t>по сравнению с оценкой 2024 года</w:t>
      </w:r>
      <w:r w:rsidR="0096761C">
        <w:rPr>
          <w:rFonts w:ascii="Times New Roman" w:hAnsi="Times New Roman"/>
          <w:sz w:val="28"/>
          <w:szCs w:val="28"/>
        </w:rPr>
        <w:t xml:space="preserve"> –</w:t>
      </w:r>
      <w:r w:rsidR="0096761C" w:rsidRPr="0096761C">
        <w:rPr>
          <w:rFonts w:ascii="Times New Roman" w:hAnsi="Times New Roman"/>
          <w:sz w:val="28"/>
          <w:szCs w:val="28"/>
        </w:rPr>
        <w:t xml:space="preserve"> на 33</w:t>
      </w:r>
      <w:r w:rsidR="0096761C" w:rsidRPr="00920945">
        <w:rPr>
          <w:rFonts w:ascii="Times New Roman" w:hAnsi="Times New Roman"/>
          <w:sz w:val="28"/>
          <w:szCs w:val="28"/>
        </w:rPr>
        <w:t> </w:t>
      </w:r>
      <w:r w:rsidR="0096761C" w:rsidRPr="0096761C">
        <w:rPr>
          <w:rFonts w:ascii="Times New Roman" w:hAnsi="Times New Roman"/>
          <w:sz w:val="28"/>
          <w:szCs w:val="28"/>
        </w:rPr>
        <w:t>250,9 тыс. рублей</w:t>
      </w:r>
      <w:r w:rsidR="0096761C">
        <w:rPr>
          <w:rFonts w:ascii="Times New Roman" w:hAnsi="Times New Roman"/>
          <w:sz w:val="28"/>
          <w:szCs w:val="28"/>
        </w:rPr>
        <w:t>.</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 xml:space="preserve">Изменение объема бюджетных ассигнований по разделу </w:t>
      </w:r>
      <w:r>
        <w:rPr>
          <w:rFonts w:ascii="Times New Roman" w:hAnsi="Times New Roman"/>
          <w:spacing w:val="-1"/>
          <w:sz w:val="28"/>
          <w:szCs w:val="28"/>
        </w:rPr>
        <w:t>наряду с</w:t>
      </w:r>
      <w:r w:rsidRPr="00920945">
        <w:rPr>
          <w:rFonts w:ascii="Times New Roman" w:hAnsi="Times New Roman"/>
          <w:spacing w:val="-1"/>
          <w:sz w:val="28"/>
          <w:szCs w:val="28"/>
        </w:rPr>
        <w:t xml:space="preserve"> причинами, вытекающими из общих подходов к формированию расходов бюджета края на 2025 год и пл</w:t>
      </w:r>
      <w:r>
        <w:rPr>
          <w:rFonts w:ascii="Times New Roman" w:hAnsi="Times New Roman"/>
          <w:spacing w:val="-1"/>
          <w:sz w:val="28"/>
          <w:szCs w:val="28"/>
        </w:rPr>
        <w:t xml:space="preserve">ановый период 2026 и 2027 годов, обусловлено передачей полномочий вновь созданному учреждению РТК </w:t>
      </w:r>
      <w:r w:rsidR="0096761C" w:rsidRPr="0096761C">
        <w:rPr>
          <w:rFonts w:ascii="Times New Roman" w:hAnsi="Times New Roman"/>
          <w:kern w:val="32"/>
          <w:sz w:val="28"/>
          <w:szCs w:val="28"/>
          <w:lang w:eastAsia="ru-RU"/>
        </w:rPr>
        <w:t>"</w:t>
      </w:r>
      <w:r>
        <w:rPr>
          <w:rFonts w:ascii="Times New Roman" w:hAnsi="Times New Roman"/>
          <w:spacing w:val="-1"/>
          <w:sz w:val="28"/>
          <w:szCs w:val="28"/>
        </w:rPr>
        <w:t>Забайкалье</w:t>
      </w:r>
      <w:r w:rsidR="0096761C" w:rsidRPr="0096761C">
        <w:rPr>
          <w:rFonts w:ascii="Times New Roman" w:hAnsi="Times New Roman"/>
          <w:kern w:val="32"/>
          <w:sz w:val="28"/>
          <w:szCs w:val="28"/>
          <w:lang w:eastAsia="ru-RU"/>
        </w:rPr>
        <w:t>"</w:t>
      </w:r>
      <w:r>
        <w:rPr>
          <w:rFonts w:ascii="Times New Roman" w:hAnsi="Times New Roman"/>
          <w:spacing w:val="-1"/>
          <w:sz w:val="28"/>
          <w:szCs w:val="28"/>
        </w:rPr>
        <w:t>.</w:t>
      </w:r>
    </w:p>
    <w:p w:rsidR="00825D62" w:rsidRPr="00920945" w:rsidRDefault="00825D62" w:rsidP="00825D62">
      <w:pPr>
        <w:keepNext/>
        <w:spacing w:before="120" w:after="120" w:line="240" w:lineRule="auto"/>
        <w:jc w:val="center"/>
        <w:outlineLvl w:val="0"/>
        <w:rPr>
          <w:rFonts w:ascii="Times New Roman" w:hAnsi="Times New Roman"/>
          <w:b/>
          <w:bCs/>
          <w:kern w:val="32"/>
          <w:sz w:val="28"/>
          <w:szCs w:val="28"/>
          <w:lang w:eastAsia="ru-RU"/>
        </w:rPr>
      </w:pPr>
      <w:r w:rsidRPr="00920945">
        <w:rPr>
          <w:rFonts w:ascii="Times New Roman" w:hAnsi="Times New Roman"/>
          <w:b/>
          <w:bCs/>
          <w:kern w:val="32"/>
          <w:sz w:val="28"/>
          <w:szCs w:val="28"/>
          <w:lang w:eastAsia="ru-RU"/>
        </w:rPr>
        <w:t>РАЗДЕЛ</w:t>
      </w:r>
      <w:r>
        <w:rPr>
          <w:rFonts w:ascii="Times New Roman" w:hAnsi="Times New Roman"/>
          <w:b/>
          <w:bCs/>
          <w:kern w:val="32"/>
          <w:sz w:val="28"/>
          <w:szCs w:val="28"/>
          <w:lang w:eastAsia="ru-RU"/>
        </w:rPr>
        <w:t xml:space="preserve"> "ОБСЛУЖИВАНИЕ ГОСУДАРСТВЕННОГО</w:t>
      </w:r>
      <w:r w:rsidRPr="00920945">
        <w:rPr>
          <w:rFonts w:ascii="Times New Roman" w:hAnsi="Times New Roman"/>
          <w:b/>
          <w:bCs/>
          <w:kern w:val="32"/>
          <w:sz w:val="28"/>
          <w:szCs w:val="28"/>
          <w:lang w:eastAsia="ru-RU"/>
        </w:rPr>
        <w:br/>
        <w:t>(МУНИЦИПАЛЬНОГО) ДОЛГА"</w:t>
      </w:r>
    </w:p>
    <w:p w:rsidR="00825D62" w:rsidRPr="00920945" w:rsidRDefault="00573126" w:rsidP="00825D62">
      <w:pPr>
        <w:spacing w:after="0" w:line="240" w:lineRule="auto"/>
        <w:ind w:firstLine="720"/>
        <w:jc w:val="both"/>
        <w:rPr>
          <w:rFonts w:ascii="Times New Roman" w:hAnsi="Times New Roman"/>
          <w:sz w:val="28"/>
          <w:szCs w:val="28"/>
          <w:lang w:eastAsia="ru-RU"/>
        </w:rPr>
      </w:pPr>
      <w:r w:rsidRPr="00154576">
        <w:rPr>
          <w:rFonts w:ascii="Times New Roman" w:hAnsi="Times New Roman"/>
          <w:sz w:val="28"/>
          <w:szCs w:val="28"/>
          <w:lang w:eastAsia="ru-RU"/>
        </w:rPr>
        <w:t xml:space="preserve">Предусмотренные проектом бюджета края </w:t>
      </w:r>
      <w:r w:rsidRPr="00154576">
        <w:rPr>
          <w:rFonts w:ascii="Times New Roman" w:hAnsi="Times New Roman"/>
          <w:b/>
          <w:bCs/>
          <w:i/>
          <w:iCs/>
          <w:sz w:val="28"/>
          <w:szCs w:val="28"/>
          <w:lang w:eastAsia="ru-RU"/>
        </w:rPr>
        <w:t>бюджетные ассигнования на исполнение соответствующих расходных обязательств</w:t>
      </w:r>
      <w:r w:rsidRPr="00154576">
        <w:rPr>
          <w:rFonts w:ascii="Times New Roman" w:hAnsi="Times New Roman"/>
          <w:sz w:val="28"/>
          <w:szCs w:val="28"/>
          <w:lang w:eastAsia="ru-RU"/>
        </w:rPr>
        <w:t xml:space="preserve"> характеризуются следующими данными:</w:t>
      </w:r>
    </w:p>
    <w:p w:rsidR="00825D62" w:rsidRPr="00920945" w:rsidRDefault="00825D62" w:rsidP="00825D62">
      <w:pPr>
        <w:spacing w:after="0" w:line="240" w:lineRule="auto"/>
        <w:ind w:firstLine="720"/>
        <w:jc w:val="right"/>
        <w:rPr>
          <w:rFonts w:ascii="Times New Roman" w:hAnsi="Times New Roman"/>
          <w:sz w:val="18"/>
          <w:szCs w:val="18"/>
          <w:lang w:eastAsia="ru-RU"/>
        </w:rPr>
      </w:pPr>
      <w:r w:rsidRPr="00920945">
        <w:rPr>
          <w:rFonts w:ascii="Times New Roman" w:hAnsi="Times New Roman"/>
          <w:sz w:val="18"/>
          <w:szCs w:val="18"/>
          <w:lang w:eastAsia="ru-RU"/>
        </w:rPr>
        <w:t>тыс. рублей</w:t>
      </w:r>
    </w:p>
    <w:tbl>
      <w:tblPr>
        <w:tblW w:w="935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2552"/>
        <w:gridCol w:w="1417"/>
        <w:gridCol w:w="1418"/>
        <w:gridCol w:w="1276"/>
        <w:gridCol w:w="1417"/>
        <w:gridCol w:w="1276"/>
      </w:tblGrid>
      <w:tr w:rsidR="00825D62" w:rsidRPr="00920945" w:rsidTr="005A285D">
        <w:trPr>
          <w:trHeight w:val="1035"/>
        </w:trPr>
        <w:tc>
          <w:tcPr>
            <w:tcW w:w="2552"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Показатели</w:t>
            </w:r>
          </w:p>
        </w:tc>
        <w:tc>
          <w:tcPr>
            <w:tcW w:w="1417"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2024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(Закон</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 2303-ЗЗК)</w:t>
            </w:r>
          </w:p>
        </w:tc>
        <w:tc>
          <w:tcPr>
            <w:tcW w:w="1418"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Оценка</w:t>
            </w:r>
          </w:p>
          <w:p w:rsidR="00825D62" w:rsidRPr="00920945" w:rsidRDefault="00825D62" w:rsidP="005A285D">
            <w:pPr>
              <w:spacing w:after="0" w:line="240" w:lineRule="auto"/>
              <w:jc w:val="center"/>
              <w:rPr>
                <w:rFonts w:ascii="Times New Roman" w:hAnsi="Times New Roman"/>
                <w:sz w:val="18"/>
                <w:szCs w:val="18"/>
              </w:rPr>
            </w:pPr>
            <w:r w:rsidRPr="00920945">
              <w:rPr>
                <w:rFonts w:ascii="Times New Roman" w:hAnsi="Times New Roman"/>
                <w:sz w:val="18"/>
                <w:szCs w:val="18"/>
                <w:lang w:eastAsia="ru-RU"/>
              </w:rPr>
              <w:t>2024 года</w:t>
            </w:r>
          </w:p>
        </w:tc>
        <w:tc>
          <w:tcPr>
            <w:tcW w:w="1276" w:type="dxa"/>
            <w:vAlign w:val="center"/>
          </w:tcPr>
          <w:p w:rsidR="00825D62" w:rsidRPr="00920945" w:rsidRDefault="00825D62" w:rsidP="005A285D">
            <w:pPr>
              <w:spacing w:after="0" w:line="240" w:lineRule="auto"/>
              <w:jc w:val="center"/>
              <w:rPr>
                <w:rFonts w:ascii="Times New Roman" w:hAnsi="Times New Roman"/>
                <w:sz w:val="18"/>
                <w:szCs w:val="18"/>
              </w:rPr>
            </w:pPr>
            <w:r w:rsidRPr="00920945">
              <w:rPr>
                <w:rFonts w:ascii="Times New Roman" w:hAnsi="Times New Roman"/>
                <w:sz w:val="18"/>
                <w:szCs w:val="18"/>
              </w:rPr>
              <w:t>2025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rPr>
              <w:t>(проект)</w:t>
            </w:r>
          </w:p>
        </w:tc>
        <w:tc>
          <w:tcPr>
            <w:tcW w:w="1417"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2026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(проект)</w:t>
            </w:r>
          </w:p>
        </w:tc>
        <w:tc>
          <w:tcPr>
            <w:tcW w:w="1276"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2027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(проект)</w:t>
            </w:r>
          </w:p>
        </w:tc>
      </w:tr>
      <w:tr w:rsidR="00825D62" w:rsidRPr="00920945" w:rsidTr="005A285D">
        <w:trPr>
          <w:trHeight w:val="283"/>
        </w:trPr>
        <w:tc>
          <w:tcPr>
            <w:tcW w:w="2552" w:type="dxa"/>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Обслуживание государственного (муниципального) внутреннего долга</w:t>
            </w:r>
          </w:p>
        </w:tc>
        <w:tc>
          <w:tcPr>
            <w:tcW w:w="1417"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1 270 214,4</w:t>
            </w:r>
          </w:p>
        </w:tc>
        <w:tc>
          <w:tcPr>
            <w:tcW w:w="1418"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1 120 214,4</w:t>
            </w:r>
          </w:p>
        </w:tc>
        <w:tc>
          <w:tcPr>
            <w:tcW w:w="1276"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1 133 789,4</w:t>
            </w:r>
          </w:p>
        </w:tc>
        <w:tc>
          <w:tcPr>
            <w:tcW w:w="1417"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1 785 520,8</w:t>
            </w:r>
          </w:p>
        </w:tc>
        <w:tc>
          <w:tcPr>
            <w:tcW w:w="1276" w:type="dxa"/>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2 394 779,5</w:t>
            </w:r>
          </w:p>
        </w:tc>
      </w:tr>
      <w:tr w:rsidR="00825D62" w:rsidRPr="00920945" w:rsidTr="005A285D">
        <w:trPr>
          <w:trHeight w:val="283"/>
        </w:trPr>
        <w:tc>
          <w:tcPr>
            <w:tcW w:w="2552" w:type="dxa"/>
            <w:vAlign w:val="center"/>
          </w:tcPr>
          <w:p w:rsidR="00825D62" w:rsidRPr="00920945" w:rsidRDefault="00825D62" w:rsidP="005A285D">
            <w:pPr>
              <w:spacing w:after="0" w:line="240" w:lineRule="auto"/>
              <w:rPr>
                <w:rFonts w:ascii="Times New Roman" w:hAnsi="Times New Roman"/>
                <w:b/>
                <w:sz w:val="18"/>
                <w:szCs w:val="18"/>
                <w:lang w:eastAsia="ru-RU"/>
              </w:rPr>
            </w:pPr>
            <w:r w:rsidRPr="00920945">
              <w:rPr>
                <w:rFonts w:ascii="Times New Roman" w:hAnsi="Times New Roman"/>
                <w:b/>
                <w:sz w:val="18"/>
                <w:szCs w:val="18"/>
                <w:lang w:eastAsia="ru-RU"/>
              </w:rPr>
              <w:t>Итого по разделу</w:t>
            </w:r>
          </w:p>
        </w:tc>
        <w:tc>
          <w:tcPr>
            <w:tcW w:w="1417" w:type="dxa"/>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1 270 214,4</w:t>
            </w:r>
          </w:p>
        </w:tc>
        <w:tc>
          <w:tcPr>
            <w:tcW w:w="1418" w:type="dxa"/>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1 120 214,4</w:t>
            </w:r>
          </w:p>
        </w:tc>
        <w:tc>
          <w:tcPr>
            <w:tcW w:w="1276" w:type="dxa"/>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1 133 789,4</w:t>
            </w:r>
          </w:p>
        </w:tc>
        <w:tc>
          <w:tcPr>
            <w:tcW w:w="1417" w:type="dxa"/>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1 785 520,8</w:t>
            </w:r>
          </w:p>
        </w:tc>
        <w:tc>
          <w:tcPr>
            <w:tcW w:w="1276" w:type="dxa"/>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2 394 779,5</w:t>
            </w:r>
          </w:p>
        </w:tc>
      </w:tr>
    </w:tbl>
    <w:p w:rsidR="00825D62" w:rsidRPr="00920945" w:rsidRDefault="00825D62" w:rsidP="00825D62">
      <w:pPr>
        <w:spacing w:before="120" w:after="0" w:line="240" w:lineRule="auto"/>
        <w:ind w:firstLine="720"/>
        <w:jc w:val="both"/>
        <w:rPr>
          <w:rFonts w:ascii="Times New Roman" w:hAnsi="Times New Roman"/>
          <w:sz w:val="28"/>
          <w:szCs w:val="28"/>
          <w:lang w:eastAsia="ru-RU"/>
        </w:rPr>
      </w:pPr>
      <w:r w:rsidRPr="00920945">
        <w:rPr>
          <w:rFonts w:ascii="Times New Roman" w:hAnsi="Times New Roman"/>
          <w:b/>
          <w:bCs/>
          <w:i/>
          <w:iCs/>
          <w:sz w:val="28"/>
          <w:szCs w:val="28"/>
          <w:lang w:eastAsia="ru-RU"/>
        </w:rPr>
        <w:t xml:space="preserve">Бюджетные ассигнования предусмотрены </w:t>
      </w:r>
      <w:r w:rsidRPr="00920945">
        <w:rPr>
          <w:rFonts w:ascii="Times New Roman" w:hAnsi="Times New Roman"/>
          <w:sz w:val="28"/>
          <w:szCs w:val="28"/>
        </w:rPr>
        <w:t>в 2025 году</w:t>
      </w:r>
      <w:r w:rsidRPr="00920945">
        <w:rPr>
          <w:rFonts w:ascii="Times New Roman" w:hAnsi="Times New Roman"/>
          <w:sz w:val="28"/>
          <w:szCs w:val="28"/>
          <w:lang w:eastAsia="ru-RU"/>
        </w:rPr>
        <w:t xml:space="preserve"> в сумме </w:t>
      </w:r>
      <w:r w:rsidRPr="00920945">
        <w:rPr>
          <w:rFonts w:ascii="Times New Roman" w:hAnsi="Times New Roman"/>
          <w:sz w:val="28"/>
          <w:szCs w:val="28"/>
        </w:rPr>
        <w:t>1 133 789,4 тыс. рублей, в 2026 году 1 785 520,8 тыс. рублей, в 2027 году</w:t>
      </w:r>
      <w:r w:rsidRPr="00920945">
        <w:rPr>
          <w:rFonts w:ascii="Times New Roman" w:hAnsi="Times New Roman"/>
          <w:sz w:val="28"/>
          <w:szCs w:val="28"/>
          <w:lang w:eastAsia="ru-RU"/>
        </w:rPr>
        <w:t xml:space="preserve"> </w:t>
      </w:r>
      <w:r w:rsidRPr="00920945">
        <w:rPr>
          <w:rFonts w:ascii="Times New Roman" w:hAnsi="Times New Roman"/>
          <w:sz w:val="28"/>
          <w:szCs w:val="28"/>
        </w:rPr>
        <w:lastRenderedPageBreak/>
        <w:t xml:space="preserve">2 394 779,5 тыс. рублей </w:t>
      </w:r>
      <w:r w:rsidRPr="00920945">
        <w:rPr>
          <w:rFonts w:ascii="Times New Roman" w:hAnsi="Times New Roman"/>
          <w:sz w:val="28"/>
          <w:szCs w:val="28"/>
          <w:lang w:eastAsia="ru-RU"/>
        </w:rPr>
        <w:t xml:space="preserve">на </w:t>
      </w:r>
      <w:r w:rsidRPr="00920945">
        <w:rPr>
          <w:rFonts w:ascii="Times New Roman" w:hAnsi="Times New Roman"/>
          <w:sz w:val="28"/>
          <w:szCs w:val="28"/>
        </w:rPr>
        <w:t>процентные платежи по государственному долгу субъекта Российской Федерации.</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Бюджетные ассигнования по разделу в 2025 году по сравнению с объемами, утвержденными Законом № 2303-ЗЗК, умень</w:t>
      </w:r>
      <w:r>
        <w:rPr>
          <w:rFonts w:ascii="Times New Roman" w:hAnsi="Times New Roman"/>
          <w:spacing w:val="-1"/>
          <w:sz w:val="28"/>
          <w:szCs w:val="28"/>
        </w:rPr>
        <w:t xml:space="preserve">шились на 136 425,0 тыс. рублей, по сравнению </w:t>
      </w:r>
      <w:r w:rsidRPr="00920945">
        <w:rPr>
          <w:rFonts w:ascii="Times New Roman" w:hAnsi="Times New Roman"/>
          <w:spacing w:val="-1"/>
          <w:sz w:val="28"/>
          <w:szCs w:val="28"/>
        </w:rPr>
        <w:t>с оценкой 2024 года увеличились на 13 575,0 тыс. рублей</w:t>
      </w:r>
      <w:r>
        <w:rPr>
          <w:rFonts w:ascii="Times New Roman" w:hAnsi="Times New Roman"/>
          <w:spacing w:val="-1"/>
          <w:sz w:val="28"/>
          <w:szCs w:val="28"/>
        </w:rPr>
        <w:t>.</w:t>
      </w:r>
    </w:p>
    <w:p w:rsidR="00825D62" w:rsidRPr="00920945" w:rsidRDefault="00825D62" w:rsidP="00825D62">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pacing w:val="-1"/>
          <w:sz w:val="28"/>
          <w:szCs w:val="28"/>
        </w:rPr>
        <w:t>Изменение бюджетных ассигнований на обслуживание государственного долга обусловлено заключенными соглашениями, определяющими условия привлечения, размер процентной ставки за пользование средствами, сроки исполнения обязательств по погашению привлеченных кредитов, а также необходимостью обеспечения сбалансированности бюджета за счет привлечения кредитов от кредитных организаций для погашения бюджетных кредитов из федерального бюджета.</w:t>
      </w:r>
    </w:p>
    <w:p w:rsidR="00825D62" w:rsidRPr="00920945" w:rsidRDefault="00825D62" w:rsidP="00825D62">
      <w:pPr>
        <w:keepNext/>
        <w:spacing w:before="120" w:after="120" w:line="240" w:lineRule="auto"/>
        <w:jc w:val="center"/>
        <w:outlineLvl w:val="0"/>
        <w:rPr>
          <w:rFonts w:ascii="Times New Roman" w:hAnsi="Times New Roman"/>
          <w:b/>
          <w:bCs/>
          <w:kern w:val="32"/>
          <w:sz w:val="28"/>
          <w:szCs w:val="28"/>
          <w:lang w:eastAsia="ru-RU"/>
        </w:rPr>
      </w:pPr>
      <w:r w:rsidRPr="00920945">
        <w:rPr>
          <w:rFonts w:ascii="Times New Roman" w:hAnsi="Times New Roman"/>
          <w:b/>
          <w:bCs/>
          <w:kern w:val="32"/>
          <w:sz w:val="28"/>
          <w:szCs w:val="28"/>
          <w:lang w:eastAsia="ru-RU"/>
        </w:rPr>
        <w:t xml:space="preserve">РАЗДЕЛ "МЕЖБЮДЖЕТНЫЕ ТРАНСФЕРТЫ ОБЩЕГО </w:t>
      </w:r>
      <w:r w:rsidRPr="00920945">
        <w:rPr>
          <w:rFonts w:ascii="Times New Roman" w:hAnsi="Times New Roman"/>
          <w:kern w:val="32"/>
          <w:sz w:val="28"/>
          <w:szCs w:val="28"/>
          <w:lang w:eastAsia="ru-RU"/>
        </w:rPr>
        <w:br/>
      </w:r>
      <w:r w:rsidRPr="00920945">
        <w:rPr>
          <w:rFonts w:ascii="Times New Roman" w:hAnsi="Times New Roman"/>
          <w:b/>
          <w:bCs/>
          <w:kern w:val="32"/>
          <w:sz w:val="28"/>
          <w:szCs w:val="28"/>
          <w:lang w:eastAsia="ru-RU"/>
        </w:rPr>
        <w:t>ХАРАКТЕРА БЮДЖЕТАМ БЮДЖЕТНОЙ СИСТЕМЫ РОССИЙСКОЙ ФЕДЕРАЦИИ"</w:t>
      </w:r>
    </w:p>
    <w:p w:rsidR="00825D62" w:rsidRPr="00920945" w:rsidRDefault="00573126" w:rsidP="00825D62">
      <w:pPr>
        <w:spacing w:after="0" w:line="240" w:lineRule="auto"/>
        <w:ind w:firstLine="720"/>
        <w:jc w:val="both"/>
        <w:rPr>
          <w:rFonts w:ascii="Times New Roman" w:hAnsi="Times New Roman"/>
          <w:sz w:val="28"/>
          <w:szCs w:val="28"/>
          <w:lang w:eastAsia="ru-RU"/>
        </w:rPr>
      </w:pPr>
      <w:r w:rsidRPr="00154576">
        <w:rPr>
          <w:rFonts w:ascii="Times New Roman" w:hAnsi="Times New Roman"/>
          <w:sz w:val="28"/>
          <w:szCs w:val="28"/>
          <w:lang w:eastAsia="ru-RU"/>
        </w:rPr>
        <w:t xml:space="preserve">Предусмотренные проектом бюджета края </w:t>
      </w:r>
      <w:r w:rsidRPr="00154576">
        <w:rPr>
          <w:rFonts w:ascii="Times New Roman" w:hAnsi="Times New Roman"/>
          <w:b/>
          <w:bCs/>
          <w:i/>
          <w:iCs/>
          <w:sz w:val="28"/>
          <w:szCs w:val="28"/>
          <w:lang w:eastAsia="ru-RU"/>
        </w:rPr>
        <w:t>бюджетные ассигнования на исполнение соответствующих расходных обязательств</w:t>
      </w:r>
      <w:r w:rsidRPr="00154576">
        <w:rPr>
          <w:rFonts w:ascii="Times New Roman" w:hAnsi="Times New Roman"/>
          <w:sz w:val="28"/>
          <w:szCs w:val="28"/>
          <w:lang w:eastAsia="ru-RU"/>
        </w:rPr>
        <w:t xml:space="preserve"> характеризуются следующими данными:</w:t>
      </w:r>
    </w:p>
    <w:p w:rsidR="00825D62" w:rsidRPr="00920945" w:rsidRDefault="00825D62" w:rsidP="00825D62">
      <w:pPr>
        <w:spacing w:after="0" w:line="240" w:lineRule="auto"/>
        <w:ind w:firstLine="720"/>
        <w:jc w:val="right"/>
        <w:rPr>
          <w:rFonts w:ascii="Times New Roman" w:hAnsi="Times New Roman"/>
          <w:sz w:val="18"/>
          <w:szCs w:val="18"/>
          <w:lang w:eastAsia="ru-RU"/>
        </w:rPr>
      </w:pPr>
      <w:r w:rsidRPr="00920945">
        <w:rPr>
          <w:rFonts w:ascii="Times New Roman" w:hAnsi="Times New Roman"/>
          <w:sz w:val="18"/>
          <w:szCs w:val="18"/>
          <w:lang w:eastAsia="ru-RU"/>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583"/>
        <w:gridCol w:w="1462"/>
        <w:gridCol w:w="1342"/>
        <w:gridCol w:w="1342"/>
        <w:gridCol w:w="1342"/>
        <w:gridCol w:w="1340"/>
      </w:tblGrid>
      <w:tr w:rsidR="00825D62" w:rsidRPr="00920945" w:rsidTr="005A285D">
        <w:trPr>
          <w:cantSplit/>
          <w:trHeight w:val="480"/>
          <w:tblHeader/>
        </w:trPr>
        <w:tc>
          <w:tcPr>
            <w:tcW w:w="137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Показатели</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2024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(Закон</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 2303-ЗЗК)</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Оценка</w:t>
            </w:r>
          </w:p>
          <w:p w:rsidR="00825D62" w:rsidRPr="00920945" w:rsidRDefault="00825D62" w:rsidP="005A285D">
            <w:pPr>
              <w:spacing w:after="0" w:line="240" w:lineRule="auto"/>
              <w:jc w:val="center"/>
              <w:rPr>
                <w:rFonts w:ascii="Times New Roman" w:hAnsi="Times New Roman"/>
                <w:sz w:val="18"/>
                <w:szCs w:val="18"/>
              </w:rPr>
            </w:pPr>
            <w:r w:rsidRPr="00920945">
              <w:rPr>
                <w:rFonts w:ascii="Times New Roman" w:hAnsi="Times New Roman"/>
                <w:sz w:val="18"/>
                <w:szCs w:val="18"/>
                <w:lang w:eastAsia="ru-RU"/>
              </w:rPr>
              <w:t>2024 года</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rPr>
            </w:pPr>
            <w:r w:rsidRPr="00920945">
              <w:rPr>
                <w:rFonts w:ascii="Times New Roman" w:hAnsi="Times New Roman"/>
                <w:sz w:val="18"/>
                <w:szCs w:val="18"/>
              </w:rPr>
              <w:t>2025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rPr>
              <w:t>(проект)</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2026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(проект)</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2027 год</w:t>
            </w:r>
          </w:p>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(проект)</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Дотации на выравнивание бюджетной обеспеченности субъектов Российской Федерации и муниципальных образований</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5 450 322,0</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5 436 949,3</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5 510 417,0</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4 152 341,0</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3 149 576,0</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Иные дотации</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2 122 187,6</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3 355 242,7</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2 144 938,1</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126 219,0</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125 969,0</w:t>
            </w:r>
          </w:p>
        </w:tc>
      </w:tr>
      <w:tr w:rsidR="00825D62" w:rsidRPr="00920945" w:rsidTr="005A285D">
        <w:trPr>
          <w:cantSplit/>
          <w:trHeight w:val="298"/>
        </w:trPr>
        <w:tc>
          <w:tcPr>
            <w:tcW w:w="1372" w:type="pct"/>
            <w:vAlign w:val="center"/>
          </w:tcPr>
          <w:p w:rsidR="00825D62" w:rsidRPr="00920945" w:rsidRDefault="00825D62" w:rsidP="005A285D">
            <w:pPr>
              <w:spacing w:after="0" w:line="240" w:lineRule="auto"/>
              <w:rPr>
                <w:rFonts w:ascii="Times New Roman" w:hAnsi="Times New Roman"/>
                <w:sz w:val="18"/>
                <w:szCs w:val="18"/>
                <w:lang w:eastAsia="ru-RU"/>
              </w:rPr>
            </w:pPr>
            <w:r w:rsidRPr="00920945">
              <w:rPr>
                <w:rFonts w:ascii="Times New Roman" w:hAnsi="Times New Roman"/>
                <w:sz w:val="18"/>
                <w:szCs w:val="18"/>
                <w:lang w:eastAsia="ru-RU"/>
              </w:rPr>
              <w:t>Прочие межбюджетные трансферты общего характера</w:t>
            </w:r>
          </w:p>
        </w:tc>
        <w:tc>
          <w:tcPr>
            <w:tcW w:w="777"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531 650,1</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684 905,1</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298 024,8</w:t>
            </w:r>
          </w:p>
        </w:tc>
        <w:tc>
          <w:tcPr>
            <w:tcW w:w="713"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354 591,7</w:t>
            </w:r>
          </w:p>
        </w:tc>
        <w:tc>
          <w:tcPr>
            <w:tcW w:w="712" w:type="pct"/>
            <w:vAlign w:val="center"/>
          </w:tcPr>
          <w:p w:rsidR="00825D62" w:rsidRPr="00920945" w:rsidRDefault="00825D62" w:rsidP="005A285D">
            <w:pPr>
              <w:spacing w:after="0" w:line="240" w:lineRule="auto"/>
              <w:jc w:val="center"/>
              <w:rPr>
                <w:rFonts w:ascii="Times New Roman" w:hAnsi="Times New Roman"/>
                <w:sz w:val="18"/>
                <w:szCs w:val="18"/>
                <w:lang w:eastAsia="ru-RU"/>
              </w:rPr>
            </w:pPr>
            <w:r w:rsidRPr="00920945">
              <w:rPr>
                <w:rFonts w:ascii="Times New Roman" w:hAnsi="Times New Roman"/>
                <w:sz w:val="18"/>
                <w:szCs w:val="18"/>
                <w:lang w:eastAsia="ru-RU"/>
              </w:rPr>
              <w:t>360 791,3</w:t>
            </w:r>
          </w:p>
        </w:tc>
      </w:tr>
      <w:tr w:rsidR="00825D62" w:rsidRPr="00920945" w:rsidTr="005A285D">
        <w:trPr>
          <w:cantSplit/>
          <w:trHeight w:val="283"/>
        </w:trPr>
        <w:tc>
          <w:tcPr>
            <w:tcW w:w="1372" w:type="pct"/>
            <w:vAlign w:val="center"/>
          </w:tcPr>
          <w:p w:rsidR="00825D62" w:rsidRPr="00920945" w:rsidRDefault="00825D62" w:rsidP="005A285D">
            <w:pPr>
              <w:spacing w:after="0" w:line="240" w:lineRule="auto"/>
              <w:rPr>
                <w:rFonts w:ascii="Times New Roman" w:hAnsi="Times New Roman"/>
                <w:b/>
                <w:sz w:val="18"/>
                <w:szCs w:val="18"/>
                <w:lang w:eastAsia="ru-RU"/>
              </w:rPr>
            </w:pPr>
            <w:r w:rsidRPr="00920945">
              <w:rPr>
                <w:rFonts w:ascii="Times New Roman" w:hAnsi="Times New Roman"/>
                <w:b/>
                <w:sz w:val="18"/>
                <w:szCs w:val="18"/>
                <w:lang w:eastAsia="ru-RU"/>
              </w:rPr>
              <w:t>Итого по разделу</w:t>
            </w:r>
          </w:p>
        </w:tc>
        <w:tc>
          <w:tcPr>
            <w:tcW w:w="777"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8 104 159,7</w:t>
            </w:r>
          </w:p>
        </w:tc>
        <w:tc>
          <w:tcPr>
            <w:tcW w:w="713" w:type="pct"/>
            <w:vAlign w:val="center"/>
          </w:tcPr>
          <w:p w:rsidR="00825D62" w:rsidRPr="00920945" w:rsidRDefault="00825D62" w:rsidP="005A285D">
            <w:pPr>
              <w:spacing w:after="0" w:line="240" w:lineRule="auto"/>
              <w:jc w:val="center"/>
              <w:rPr>
                <w:rFonts w:ascii="Times New Roman" w:hAnsi="Times New Roman"/>
                <w:b/>
                <w:bCs/>
                <w:sz w:val="18"/>
                <w:szCs w:val="18"/>
                <w:lang w:eastAsia="ru-RU"/>
              </w:rPr>
            </w:pPr>
            <w:r w:rsidRPr="00920945">
              <w:rPr>
                <w:rFonts w:ascii="Times New Roman" w:hAnsi="Times New Roman"/>
                <w:b/>
                <w:bCs/>
                <w:sz w:val="18"/>
                <w:szCs w:val="18"/>
                <w:lang w:eastAsia="ru-RU"/>
              </w:rPr>
              <w:t>9 477 097,1</w:t>
            </w:r>
          </w:p>
        </w:tc>
        <w:tc>
          <w:tcPr>
            <w:tcW w:w="713"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7 953 379,9</w:t>
            </w:r>
          </w:p>
        </w:tc>
        <w:tc>
          <w:tcPr>
            <w:tcW w:w="713"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4 633 151,7</w:t>
            </w:r>
          </w:p>
        </w:tc>
        <w:tc>
          <w:tcPr>
            <w:tcW w:w="712" w:type="pct"/>
            <w:vAlign w:val="center"/>
          </w:tcPr>
          <w:p w:rsidR="00825D62" w:rsidRPr="00920945" w:rsidRDefault="00825D62" w:rsidP="005A285D">
            <w:pPr>
              <w:spacing w:after="0" w:line="240" w:lineRule="auto"/>
              <w:jc w:val="center"/>
              <w:rPr>
                <w:rFonts w:ascii="Times New Roman" w:hAnsi="Times New Roman"/>
                <w:b/>
                <w:sz w:val="18"/>
                <w:szCs w:val="18"/>
                <w:lang w:eastAsia="ru-RU"/>
              </w:rPr>
            </w:pPr>
            <w:r w:rsidRPr="00920945">
              <w:rPr>
                <w:rFonts w:ascii="Times New Roman" w:hAnsi="Times New Roman"/>
                <w:b/>
                <w:sz w:val="18"/>
                <w:szCs w:val="18"/>
                <w:lang w:eastAsia="ru-RU"/>
              </w:rPr>
              <w:t>3 636 336,3</w:t>
            </w:r>
          </w:p>
        </w:tc>
      </w:tr>
    </w:tbl>
    <w:p w:rsidR="00825D62" w:rsidRPr="00920945" w:rsidRDefault="00825D62" w:rsidP="00825D62">
      <w:pPr>
        <w:spacing w:before="120" w:after="0" w:line="240" w:lineRule="auto"/>
        <w:ind w:firstLine="720"/>
        <w:jc w:val="both"/>
        <w:rPr>
          <w:rFonts w:ascii="Times New Roman" w:hAnsi="Times New Roman"/>
          <w:sz w:val="28"/>
          <w:szCs w:val="28"/>
          <w:shd w:val="clear" w:color="auto" w:fill="BFBFBF" w:themeFill="background1" w:themeFillShade="BF"/>
          <w:lang w:eastAsia="ru-RU"/>
        </w:rPr>
      </w:pPr>
      <w:r w:rsidRPr="00920945">
        <w:rPr>
          <w:rFonts w:ascii="Times New Roman" w:hAnsi="Times New Roman"/>
          <w:b/>
          <w:bCs/>
          <w:i/>
          <w:iCs/>
          <w:sz w:val="28"/>
          <w:szCs w:val="28"/>
          <w:lang w:eastAsia="ru-RU"/>
        </w:rPr>
        <w:t xml:space="preserve">Бюджетные ассигнования предусмотрены </w:t>
      </w:r>
      <w:r w:rsidRPr="00920945">
        <w:rPr>
          <w:rFonts w:ascii="Times New Roman" w:hAnsi="Times New Roman"/>
          <w:sz w:val="28"/>
          <w:szCs w:val="28"/>
        </w:rPr>
        <w:t>в 2025 году</w:t>
      </w:r>
      <w:r w:rsidRPr="00920945">
        <w:rPr>
          <w:rFonts w:ascii="Times New Roman" w:hAnsi="Times New Roman"/>
          <w:sz w:val="28"/>
          <w:szCs w:val="28"/>
          <w:lang w:eastAsia="ru-RU"/>
        </w:rPr>
        <w:t xml:space="preserve"> в сумме 7 953 379,9 </w:t>
      </w:r>
      <w:r w:rsidRPr="00920945">
        <w:rPr>
          <w:rFonts w:ascii="Times New Roman" w:hAnsi="Times New Roman"/>
          <w:sz w:val="28"/>
          <w:szCs w:val="28"/>
        </w:rPr>
        <w:t>тыс. рублей, в 2026 году</w:t>
      </w:r>
      <w:r w:rsidRPr="00920945">
        <w:rPr>
          <w:rFonts w:ascii="Times New Roman" w:hAnsi="Times New Roman"/>
          <w:sz w:val="28"/>
          <w:szCs w:val="28"/>
          <w:lang w:eastAsia="ru-RU"/>
        </w:rPr>
        <w:t xml:space="preserve"> </w:t>
      </w:r>
      <w:r w:rsidRPr="00920945">
        <w:rPr>
          <w:rFonts w:ascii="Times New Roman" w:hAnsi="Times New Roman"/>
          <w:sz w:val="28"/>
          <w:szCs w:val="28"/>
        </w:rPr>
        <w:t>4 633 151,7 тыс. рублей, в 2027 году</w:t>
      </w:r>
      <w:r w:rsidRPr="00920945">
        <w:rPr>
          <w:rFonts w:ascii="Times New Roman" w:hAnsi="Times New Roman"/>
          <w:sz w:val="28"/>
          <w:szCs w:val="28"/>
          <w:lang w:eastAsia="ru-RU"/>
        </w:rPr>
        <w:t xml:space="preserve"> </w:t>
      </w:r>
      <w:r w:rsidRPr="00920945">
        <w:rPr>
          <w:rFonts w:ascii="Times New Roman" w:hAnsi="Times New Roman"/>
          <w:sz w:val="28"/>
          <w:szCs w:val="28"/>
        </w:rPr>
        <w:t>3 636 336,3 тыс. рублей, в том числе:</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rPr>
        <w:t>22 800,0 тыс. рублей в 2025 году, 94 560,1 тыс. рублей ежегодно в 2026 и 2027 годах</w:t>
      </w:r>
      <w:r w:rsidRPr="00920945">
        <w:rPr>
          <w:rFonts w:ascii="Times New Roman" w:hAnsi="Times New Roman"/>
          <w:sz w:val="28"/>
          <w:szCs w:val="28"/>
          <w:lang w:eastAsia="ru-RU"/>
        </w:rPr>
        <w:t xml:space="preserve"> за счет средств федерального бюджета, из них:</w:t>
      </w:r>
    </w:p>
    <w:p w:rsidR="00825D62" w:rsidRPr="00D45FC9" w:rsidRDefault="00825D62" w:rsidP="00825D62">
      <w:pPr>
        <w:autoSpaceDE w:val="0"/>
        <w:autoSpaceDN w:val="0"/>
        <w:adjustRightInd w:val="0"/>
        <w:spacing w:after="0" w:line="240" w:lineRule="auto"/>
        <w:ind w:firstLine="1134"/>
        <w:jc w:val="both"/>
        <w:rPr>
          <w:rFonts w:ascii="Times New Roman" w:hAnsi="Times New Roman"/>
          <w:sz w:val="28"/>
          <w:szCs w:val="28"/>
          <w:lang w:eastAsia="ru-RU"/>
        </w:rPr>
      </w:pPr>
      <w:r w:rsidRPr="00D45FC9">
        <w:rPr>
          <w:rFonts w:ascii="Times New Roman" w:hAnsi="Times New Roman"/>
          <w:sz w:val="28"/>
          <w:szCs w:val="28"/>
          <w:lang w:eastAsia="ru-RU"/>
        </w:rPr>
        <w:t>22 800,0 тыс. рублей в 2025 году, 23 969,0 тыс. рублей ежегодно в 2026 и 2027 годах бюджету городского округа закрытое административно-территориальное образование п. Горный в связи с особым режимом безопасного функционирования закрытых административно-территориальных образований;</w:t>
      </w:r>
    </w:p>
    <w:p w:rsidR="00825D62" w:rsidRPr="00920945" w:rsidRDefault="00825D62" w:rsidP="00825D62">
      <w:pPr>
        <w:spacing w:after="0" w:line="240" w:lineRule="auto"/>
        <w:ind w:firstLine="1134"/>
        <w:jc w:val="both"/>
        <w:rPr>
          <w:rFonts w:ascii="Times New Roman" w:hAnsi="Times New Roman"/>
          <w:sz w:val="28"/>
          <w:szCs w:val="28"/>
          <w:shd w:val="clear" w:color="auto" w:fill="D7F763"/>
          <w:lang w:eastAsia="ru-RU"/>
        </w:rPr>
      </w:pPr>
      <w:r w:rsidRPr="00920945">
        <w:rPr>
          <w:rFonts w:ascii="Times New Roman" w:hAnsi="Times New Roman"/>
          <w:sz w:val="28"/>
          <w:szCs w:val="28"/>
          <w:lang w:eastAsia="ru-RU"/>
        </w:rPr>
        <w:t>70 591,1 тыс. рублей ежегодно в 2026 и 2027 годах на реализацию проектов комплексного развития сельских территорий (агломераций);</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 xml:space="preserve">2 500,0 тыс. рублей в 2025 году, 2 250,0 тыс. рублей в 2026 году, 2 000,0 тыс. рублей в 2027 году на предоставление дотаций бюджетам </w:t>
      </w:r>
      <w:r w:rsidRPr="00920945">
        <w:rPr>
          <w:rFonts w:ascii="Times New Roman" w:hAnsi="Times New Roman"/>
          <w:sz w:val="28"/>
          <w:szCs w:val="28"/>
          <w:lang w:eastAsia="ru-RU"/>
        </w:rPr>
        <w:lastRenderedPageBreak/>
        <w:t>муниципальных районов, муниципальных и городских округов Забайкальского края на финансовое обеспечение реализации мероприятий по проведению капитального ремонта жилых помещений отдельных категорий граждан;</w:t>
      </w:r>
    </w:p>
    <w:p w:rsidR="00825D62" w:rsidRPr="00920945" w:rsidRDefault="00825D62" w:rsidP="00825D62">
      <w:pPr>
        <w:spacing w:after="0" w:line="240" w:lineRule="auto"/>
        <w:ind w:firstLine="720"/>
        <w:jc w:val="both"/>
        <w:rPr>
          <w:rFonts w:ascii="Times New Roman" w:hAnsi="Times New Roman"/>
          <w:sz w:val="28"/>
          <w:szCs w:val="28"/>
          <w:lang w:eastAsia="ru-RU"/>
        </w:rPr>
      </w:pPr>
      <w:r w:rsidRPr="00920945">
        <w:rPr>
          <w:rFonts w:ascii="Times New Roman" w:hAnsi="Times New Roman"/>
          <w:sz w:val="28"/>
          <w:szCs w:val="28"/>
          <w:lang w:eastAsia="ru-RU"/>
        </w:rPr>
        <w:t>80 000,0 тыс. рублей в 2025 году, 77 701,9 тыс. рублей в 2026 году, 80 009,3 тыс. рублей в 2027 году на осуществление городским округом "Город Чита" функций административного центра (столицы) Забайкальского края;</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11 000,0 тыс. рублей ежегодно в 2025–2027 годах на субсидии бюджету городского округа "Поселок Агинское" на софинансирование расходных обязательств городского округа "Поселок Агинское" Забайкальского края по решению отдельных вопросов местного значения;</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5 510 417,0 тыс. рублей в 2025 году, 4 152 341,0 тыс. рублей в 2026 году, 3 149 576,0 тыс. рублей в 2027 году на предоставление дотаций на выравнивание бюджетной обеспеченности муниципальных районов (муниципальных округов, городских округов);</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2 019 638,1 тыс. рублей в 2025 году на предоставление дотаций на обеспечение расходных обязательств по оплате труда работников учреждений бюджетной сферы, финансируемых за счет средств бюджетов муниципальных районов (муниципальных округов, городских округов);</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100 000,0 тыс. рублей ежегодно в 2025–2027 годах на предоставление дотаций на поддержку мер по обеспечению сбалансированности бюджетов муниципальных районов (муниципальных округов, городских округов);</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57 773,8 тыс. рублей ежегодно в 2025–2027 годах на предоставление субвенций бюджетам муниципальных районов на предоставление дотаций бюджетам городских и сельских поселений на выравнивание бюджетной обеспеченности;</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149 251,0 тыс. рублей в 2025 году, 137 524,9 тыс. рублей в 2026 году, 141 417,1 тыс. рублей в 2027 году на предоставление иных межбюджетных трансфертов в целях поощрения муниципальных образований Забайкальского края за повышение эффективности расходов бюджетов муниципальных районов, муниципальных и городских округов Забайкальского края и наращивание налогооблагаемой базы.</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Бюджетные ассигнования по разделу в 2025 году по сравнению с объемами, утвержденными Законом № 2303-ЗЗК, уменьшились на 150 779,8 тыс. рублей</w:t>
      </w:r>
      <w:r w:rsidR="004C5D4F">
        <w:rPr>
          <w:rFonts w:ascii="Times New Roman" w:hAnsi="Times New Roman"/>
          <w:sz w:val="28"/>
          <w:szCs w:val="28"/>
          <w:lang w:eastAsia="ru-RU"/>
        </w:rPr>
        <w:t>:</w:t>
      </w:r>
    </w:p>
    <w:p w:rsidR="004C5D4F" w:rsidRPr="001A38DB" w:rsidRDefault="004C5D4F" w:rsidP="004C5D4F">
      <w:pPr>
        <w:autoSpaceDE w:val="0"/>
        <w:autoSpaceDN w:val="0"/>
        <w:adjustRightInd w:val="0"/>
        <w:spacing w:after="0" w:line="240" w:lineRule="auto"/>
        <w:ind w:firstLine="709"/>
        <w:jc w:val="both"/>
        <w:rPr>
          <w:rFonts w:ascii="Times New Roman" w:hAnsi="Times New Roman"/>
          <w:spacing w:val="-1"/>
          <w:sz w:val="28"/>
          <w:szCs w:val="28"/>
        </w:rPr>
      </w:pPr>
      <w:r w:rsidRPr="001A38DB">
        <w:rPr>
          <w:rFonts w:ascii="Times New Roman" w:hAnsi="Times New Roman"/>
          <w:spacing w:val="-1"/>
          <w:sz w:val="28"/>
          <w:szCs w:val="28"/>
        </w:rPr>
        <w:t>за счет изменения объема средств федерального бюджета – на</w:t>
      </w:r>
      <w:r>
        <w:rPr>
          <w:rFonts w:ascii="Times New Roman" w:hAnsi="Times New Roman"/>
          <w:spacing w:val="-1"/>
          <w:sz w:val="28"/>
          <w:szCs w:val="28"/>
        </w:rPr>
        <w:t xml:space="preserve"> </w:t>
      </w:r>
      <w:r w:rsidRPr="00920945">
        <w:rPr>
          <w:rFonts w:ascii="Times New Roman" w:hAnsi="Times New Roman"/>
          <w:sz w:val="28"/>
          <w:szCs w:val="28"/>
          <w:lang w:eastAsia="ru-RU"/>
        </w:rPr>
        <w:t>"</w:t>
      </w:r>
      <w:r>
        <w:rPr>
          <w:rFonts w:ascii="Times New Roman" w:hAnsi="Times New Roman"/>
          <w:sz w:val="28"/>
          <w:szCs w:val="28"/>
          <w:lang w:eastAsia="ru-RU"/>
        </w:rPr>
        <w:t>минус</w:t>
      </w:r>
      <w:r w:rsidRPr="00920945">
        <w:rPr>
          <w:rFonts w:ascii="Times New Roman" w:hAnsi="Times New Roman"/>
          <w:sz w:val="28"/>
          <w:szCs w:val="28"/>
          <w:lang w:eastAsia="ru-RU"/>
        </w:rPr>
        <w:t>"</w:t>
      </w:r>
      <w:r>
        <w:rPr>
          <w:rFonts w:ascii="Times New Roman" w:hAnsi="Times New Roman"/>
          <w:sz w:val="28"/>
          <w:szCs w:val="28"/>
          <w:lang w:eastAsia="ru-RU"/>
        </w:rPr>
        <w:t xml:space="preserve"> </w:t>
      </w:r>
      <w:r>
        <w:rPr>
          <w:rFonts w:ascii="Times New Roman" w:hAnsi="Times New Roman"/>
          <w:spacing w:val="-1"/>
          <w:sz w:val="28"/>
          <w:szCs w:val="28"/>
        </w:rPr>
        <w:t>97 054,8</w:t>
      </w:r>
      <w:r w:rsidRPr="00920945">
        <w:rPr>
          <w:rFonts w:ascii="Times New Roman" w:hAnsi="Times New Roman"/>
          <w:spacing w:val="-1"/>
          <w:sz w:val="28"/>
          <w:szCs w:val="28"/>
        </w:rPr>
        <w:t xml:space="preserve"> тыс. рублей, в том числе </w:t>
      </w:r>
      <w:r>
        <w:rPr>
          <w:rFonts w:ascii="Times New Roman" w:hAnsi="Times New Roman"/>
          <w:spacing w:val="-1"/>
          <w:sz w:val="28"/>
          <w:szCs w:val="28"/>
        </w:rPr>
        <w:t xml:space="preserve">на предоставление </w:t>
      </w:r>
      <w:r w:rsidRPr="00920945">
        <w:rPr>
          <w:rFonts w:ascii="Times New Roman" w:hAnsi="Times New Roman"/>
          <w:sz w:val="28"/>
          <w:szCs w:val="28"/>
          <w:lang w:eastAsia="ru-RU"/>
        </w:rPr>
        <w:t>дотации, связанной с особым режимом безопасного функционирования закрытых административно-территориальных образований,</w:t>
      </w:r>
      <w:r>
        <w:rPr>
          <w:rFonts w:ascii="Times New Roman" w:hAnsi="Times New Roman"/>
          <w:sz w:val="28"/>
          <w:szCs w:val="28"/>
          <w:lang w:eastAsia="ru-RU"/>
        </w:rPr>
        <w:t xml:space="preserve"> и </w:t>
      </w:r>
      <w:r w:rsidRPr="004C5D4F">
        <w:rPr>
          <w:rFonts w:ascii="Times New Roman" w:hAnsi="Times New Roman"/>
          <w:sz w:val="28"/>
          <w:szCs w:val="28"/>
          <w:lang w:eastAsia="ru-RU"/>
        </w:rPr>
        <w:t>субсидий на создание современного облика сельских территорий</w:t>
      </w:r>
      <w:r w:rsidRPr="001A38DB">
        <w:rPr>
          <w:rFonts w:ascii="Times New Roman" w:hAnsi="Times New Roman"/>
          <w:spacing w:val="-1"/>
          <w:sz w:val="28"/>
          <w:szCs w:val="28"/>
        </w:rPr>
        <w:t>;</w:t>
      </w:r>
    </w:p>
    <w:p w:rsidR="004C5D4F" w:rsidRDefault="004C5D4F" w:rsidP="004C5D4F">
      <w:pPr>
        <w:autoSpaceDE w:val="0"/>
        <w:autoSpaceDN w:val="0"/>
        <w:adjustRightInd w:val="0"/>
        <w:spacing w:after="0" w:line="240" w:lineRule="auto"/>
        <w:ind w:firstLine="709"/>
        <w:jc w:val="both"/>
        <w:rPr>
          <w:rFonts w:ascii="Times New Roman" w:hAnsi="Times New Roman"/>
          <w:spacing w:val="-1"/>
          <w:sz w:val="28"/>
          <w:szCs w:val="28"/>
        </w:rPr>
      </w:pPr>
      <w:r w:rsidRPr="001A38DB">
        <w:rPr>
          <w:rFonts w:ascii="Times New Roman" w:hAnsi="Times New Roman"/>
          <w:spacing w:val="-1"/>
          <w:sz w:val="28"/>
          <w:szCs w:val="28"/>
        </w:rPr>
        <w:t>за счет изменения объема средств краевого бюджета – на</w:t>
      </w:r>
      <w:r>
        <w:rPr>
          <w:rFonts w:ascii="Times New Roman" w:hAnsi="Times New Roman"/>
          <w:spacing w:val="-1"/>
          <w:sz w:val="28"/>
          <w:szCs w:val="28"/>
        </w:rPr>
        <w:t xml:space="preserve"> </w:t>
      </w:r>
      <w:r w:rsidRPr="004C5D4F">
        <w:rPr>
          <w:rFonts w:ascii="Times New Roman" w:hAnsi="Times New Roman"/>
          <w:spacing w:val="-1"/>
          <w:sz w:val="28"/>
          <w:szCs w:val="28"/>
        </w:rPr>
        <w:t xml:space="preserve">"минус" </w:t>
      </w:r>
      <w:r>
        <w:rPr>
          <w:rFonts w:ascii="Times New Roman" w:hAnsi="Times New Roman"/>
          <w:spacing w:val="-1"/>
          <w:sz w:val="28"/>
          <w:szCs w:val="28"/>
        </w:rPr>
        <w:t xml:space="preserve">53 725,0 </w:t>
      </w:r>
      <w:r w:rsidRPr="001A38DB">
        <w:rPr>
          <w:rFonts w:ascii="Times New Roman" w:hAnsi="Times New Roman"/>
          <w:spacing w:val="-1"/>
          <w:sz w:val="28"/>
          <w:szCs w:val="28"/>
        </w:rPr>
        <w:t>тыс. рублей.</w:t>
      </w:r>
    </w:p>
    <w:p w:rsidR="004C5D4F" w:rsidRDefault="004C5D4F" w:rsidP="00825D62">
      <w:pPr>
        <w:autoSpaceDE w:val="0"/>
        <w:autoSpaceDN w:val="0"/>
        <w:adjustRightInd w:val="0"/>
        <w:spacing w:after="0" w:line="240" w:lineRule="auto"/>
        <w:ind w:firstLine="709"/>
        <w:jc w:val="both"/>
        <w:rPr>
          <w:rFonts w:ascii="Times New Roman" w:hAnsi="Times New Roman"/>
          <w:sz w:val="28"/>
          <w:szCs w:val="28"/>
          <w:lang w:eastAsia="ru-RU"/>
        </w:rPr>
      </w:pPr>
      <w:r w:rsidRPr="003E73C0">
        <w:rPr>
          <w:rFonts w:ascii="Times New Roman" w:hAnsi="Times New Roman"/>
          <w:spacing w:val="-1"/>
          <w:sz w:val="28"/>
          <w:szCs w:val="28"/>
        </w:rPr>
        <w:lastRenderedPageBreak/>
        <w:t xml:space="preserve">Изменение объема бюджетных ассигнований по разделу за счет средств краевого бюджета </w:t>
      </w:r>
      <w:r>
        <w:rPr>
          <w:rFonts w:ascii="Times New Roman" w:hAnsi="Times New Roman"/>
          <w:spacing w:val="-1"/>
          <w:sz w:val="28"/>
          <w:szCs w:val="28"/>
        </w:rPr>
        <w:t xml:space="preserve">в сумме 95 253,5 тыс. рублей </w:t>
      </w:r>
      <w:r w:rsidRPr="003E73C0">
        <w:rPr>
          <w:rFonts w:ascii="Times New Roman" w:hAnsi="Times New Roman"/>
          <w:spacing w:val="-1"/>
          <w:sz w:val="28"/>
          <w:szCs w:val="28"/>
        </w:rPr>
        <w:t>обусловлено</w:t>
      </w:r>
      <w:r>
        <w:rPr>
          <w:rFonts w:ascii="Times New Roman" w:hAnsi="Times New Roman"/>
          <w:spacing w:val="-1"/>
          <w:sz w:val="28"/>
          <w:szCs w:val="28"/>
        </w:rPr>
        <w:t xml:space="preserve"> </w:t>
      </w:r>
      <w:r>
        <w:rPr>
          <w:rFonts w:ascii="Times New Roman" w:hAnsi="Times New Roman"/>
          <w:sz w:val="28"/>
          <w:szCs w:val="28"/>
          <w:lang w:eastAsia="ru-RU"/>
        </w:rPr>
        <w:t>у</w:t>
      </w:r>
      <w:r w:rsidR="00825D62" w:rsidRPr="00920945">
        <w:rPr>
          <w:rFonts w:ascii="Times New Roman" w:hAnsi="Times New Roman"/>
          <w:sz w:val="28"/>
          <w:szCs w:val="28"/>
          <w:lang w:eastAsia="ru-RU"/>
        </w:rPr>
        <w:t>величение</w:t>
      </w:r>
      <w:r>
        <w:rPr>
          <w:rFonts w:ascii="Times New Roman" w:hAnsi="Times New Roman"/>
          <w:sz w:val="28"/>
          <w:szCs w:val="28"/>
          <w:lang w:eastAsia="ru-RU"/>
        </w:rPr>
        <w:t>м</w:t>
      </w:r>
      <w:r w:rsidR="00825D62" w:rsidRPr="00920945">
        <w:rPr>
          <w:rFonts w:ascii="Times New Roman" w:hAnsi="Times New Roman"/>
          <w:sz w:val="28"/>
          <w:szCs w:val="28"/>
          <w:lang w:eastAsia="ru-RU"/>
        </w:rPr>
        <w:t xml:space="preserve"> объема дотаций на выравнивание </w:t>
      </w:r>
      <w:bookmarkStart w:id="36" w:name="_Hlk179193754"/>
      <w:r w:rsidR="00825D62" w:rsidRPr="00920945">
        <w:rPr>
          <w:rFonts w:ascii="Times New Roman" w:hAnsi="Times New Roman"/>
          <w:sz w:val="28"/>
          <w:szCs w:val="28"/>
          <w:lang w:eastAsia="ru-RU"/>
        </w:rPr>
        <w:t>бюджетной обеспеченности муниципальных районов (муниципальных округов, городских округов)</w:t>
      </w:r>
      <w:bookmarkEnd w:id="36"/>
      <w:r w:rsidR="00825D62" w:rsidRPr="00920945">
        <w:rPr>
          <w:rFonts w:ascii="Times New Roman" w:hAnsi="Times New Roman"/>
          <w:sz w:val="28"/>
          <w:szCs w:val="28"/>
          <w:lang w:eastAsia="ru-RU"/>
        </w:rPr>
        <w:t xml:space="preserve"> </w:t>
      </w:r>
      <w:r w:rsidR="00D9555C">
        <w:rPr>
          <w:rFonts w:ascii="Times New Roman" w:hAnsi="Times New Roman"/>
          <w:sz w:val="28"/>
          <w:szCs w:val="28"/>
          <w:lang w:eastAsia="ru-RU"/>
        </w:rPr>
        <w:t xml:space="preserve">и </w:t>
      </w:r>
      <w:r w:rsidR="00D9555C" w:rsidRPr="00920945">
        <w:rPr>
          <w:rFonts w:ascii="Times New Roman" w:hAnsi="Times New Roman"/>
          <w:sz w:val="28"/>
          <w:szCs w:val="28"/>
          <w:lang w:eastAsia="ru-RU"/>
        </w:rPr>
        <w:t>дотаций на обеспечение расходных обязательств по оплате труда работников учреждений бюджетной сферы, финансируемых за счет средств бюджетов муниципальных районов (муниципальных округов, городских округов)</w:t>
      </w:r>
      <w:r w:rsidR="00D9555C">
        <w:rPr>
          <w:rFonts w:ascii="Times New Roman" w:hAnsi="Times New Roman"/>
          <w:sz w:val="28"/>
          <w:szCs w:val="28"/>
          <w:lang w:eastAsia="ru-RU"/>
        </w:rPr>
        <w:t>.</w:t>
      </w:r>
    </w:p>
    <w:p w:rsidR="00825D62" w:rsidRDefault="00D9555C" w:rsidP="00825D6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У</w:t>
      </w:r>
      <w:r w:rsidRPr="00920945">
        <w:rPr>
          <w:rFonts w:ascii="Times New Roman" w:hAnsi="Times New Roman"/>
          <w:sz w:val="28"/>
          <w:szCs w:val="28"/>
          <w:lang w:eastAsia="ru-RU"/>
        </w:rPr>
        <w:t xml:space="preserve">величение объема дотаций на выравнивание бюджетной обеспеченности муниципальных районов (муниципальных округов, городских округов) </w:t>
      </w:r>
      <w:r w:rsidR="00825D62" w:rsidRPr="00920945">
        <w:rPr>
          <w:rFonts w:ascii="Times New Roman" w:hAnsi="Times New Roman"/>
          <w:sz w:val="28"/>
          <w:szCs w:val="28"/>
          <w:lang w:eastAsia="ru-RU"/>
        </w:rPr>
        <w:t>на 60 095,0 тыс. рублей связано с уменьшением дотаций городским округам на 188 301,0 тыс. рублей в связи с передачей дополнительного норматива отчислений в размере 6 % от налога на доходы физических лиц, а также введением субсидии бюджету Забайкальского края из местных бюджетов в сумме 248 396,0 тыс. рублей, направляемых на формирование бюджетных ассигнований на предоставление дотаций на выравнивание.</w:t>
      </w:r>
    </w:p>
    <w:p w:rsidR="00D9555C" w:rsidRDefault="00D9555C" w:rsidP="00825D6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При этом </w:t>
      </w:r>
      <w:r w:rsidRPr="00920945">
        <w:rPr>
          <w:rFonts w:ascii="Times New Roman" w:hAnsi="Times New Roman"/>
          <w:sz w:val="28"/>
          <w:szCs w:val="28"/>
          <w:lang w:eastAsia="ru-RU"/>
        </w:rPr>
        <w:t>уменьшены бюджетные ассигнования</w:t>
      </w:r>
      <w:r>
        <w:rPr>
          <w:rFonts w:ascii="Times New Roman" w:hAnsi="Times New Roman"/>
          <w:sz w:val="28"/>
          <w:szCs w:val="28"/>
          <w:lang w:eastAsia="ru-RU"/>
        </w:rPr>
        <w:t xml:space="preserve"> на 148 978,5 тыс. рублей, в том числе: </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дотаций бюджетам муниципальных районов, муниципальных и городских округов Забайкальского края на финансовое обеспечение реализации мероприятий по проведению капитального ремонта жилых помещений отдельных категорий граждан</w:t>
      </w:r>
      <w:r w:rsidR="00D9555C">
        <w:rPr>
          <w:rFonts w:ascii="Times New Roman" w:hAnsi="Times New Roman"/>
          <w:sz w:val="28"/>
          <w:szCs w:val="28"/>
          <w:lang w:eastAsia="ru-RU"/>
        </w:rPr>
        <w:t xml:space="preserve"> исходя из потребности</w:t>
      </w:r>
      <w:r w:rsidRPr="00920945">
        <w:rPr>
          <w:rFonts w:ascii="Times New Roman" w:hAnsi="Times New Roman"/>
          <w:sz w:val="28"/>
          <w:szCs w:val="28"/>
          <w:lang w:eastAsia="ru-RU"/>
        </w:rPr>
        <w:t>;</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субвенций на предоставление дотаций поселениям на выравнивание бюджетной обеспеченности в связи со снижением численности населения городских и сельских поселений, участвующих в распределении дотации на выравнивание бюджетной обеспеченности бюджетов поселений;</w:t>
      </w:r>
    </w:p>
    <w:p w:rsidR="00825D62" w:rsidRPr="00920945" w:rsidRDefault="00825D62" w:rsidP="00825D62">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lang w:eastAsia="ru-RU"/>
        </w:rPr>
        <w:t>иных межбюджетных трансфертов в целях поощрения муниципальных образований Забайкальского края за повышение эффективности расходов бюджетов муниципальных районов, муниципальных и городских округов Забайкальского края и наращивание налогооблагаемой базы в связи с разовым поощрением в 2024 году за мероприятия, реализованные в</w:t>
      </w:r>
      <w:r w:rsidR="00D9555C">
        <w:rPr>
          <w:rFonts w:ascii="Times New Roman" w:hAnsi="Times New Roman"/>
          <w:sz w:val="28"/>
          <w:szCs w:val="28"/>
          <w:lang w:eastAsia="ru-RU"/>
        </w:rPr>
        <w:br/>
      </w:r>
      <w:r w:rsidRPr="00920945">
        <w:rPr>
          <w:rFonts w:ascii="Times New Roman" w:hAnsi="Times New Roman"/>
          <w:sz w:val="28"/>
          <w:szCs w:val="28"/>
          <w:lang w:eastAsia="ru-RU"/>
        </w:rPr>
        <w:t>2015–2020 годах.</w:t>
      </w:r>
    </w:p>
    <w:p w:rsidR="00825D62" w:rsidRDefault="00825D62" w:rsidP="00825D62">
      <w:pPr>
        <w:autoSpaceDE w:val="0"/>
        <w:autoSpaceDN w:val="0"/>
        <w:adjustRightInd w:val="0"/>
        <w:spacing w:after="0" w:line="240" w:lineRule="auto"/>
        <w:ind w:firstLine="709"/>
        <w:jc w:val="both"/>
        <w:rPr>
          <w:rFonts w:ascii="Times New Roman" w:hAnsi="Times New Roman"/>
          <w:sz w:val="28"/>
          <w:szCs w:val="28"/>
        </w:rPr>
      </w:pPr>
      <w:r w:rsidRPr="00920945">
        <w:rPr>
          <w:rFonts w:ascii="Times New Roman" w:hAnsi="Times New Roman"/>
          <w:spacing w:val="-1"/>
          <w:sz w:val="28"/>
          <w:szCs w:val="28"/>
        </w:rPr>
        <w:t xml:space="preserve">Бюджетные ассигнования по разделу в 2025 году по сравнению с оценкой 2024 года </w:t>
      </w:r>
      <w:r w:rsidRPr="00920945">
        <w:rPr>
          <w:rFonts w:ascii="Times New Roman" w:hAnsi="Times New Roman"/>
          <w:sz w:val="28"/>
          <w:szCs w:val="28"/>
        </w:rPr>
        <w:t xml:space="preserve">уменьшились </w:t>
      </w:r>
      <w:r w:rsidRPr="00920945">
        <w:rPr>
          <w:rFonts w:ascii="Times New Roman" w:hAnsi="Times New Roman"/>
          <w:spacing w:val="-1"/>
          <w:sz w:val="28"/>
          <w:szCs w:val="28"/>
        </w:rPr>
        <w:t>на 1 523 717,2 тыс. рублей в связи с тем, что в процессе исполнения бюджета предусмотрены дополнител</w:t>
      </w:r>
      <w:r>
        <w:rPr>
          <w:rFonts w:ascii="Times New Roman" w:hAnsi="Times New Roman"/>
          <w:spacing w:val="-1"/>
          <w:sz w:val="28"/>
          <w:szCs w:val="28"/>
        </w:rPr>
        <w:t xml:space="preserve">ьные ассигнования, в том числе </w:t>
      </w:r>
      <w:r w:rsidRPr="00920945">
        <w:rPr>
          <w:rFonts w:ascii="Times New Roman" w:hAnsi="Times New Roman"/>
          <w:sz w:val="28"/>
          <w:szCs w:val="28"/>
        </w:rPr>
        <w:t>на исполнение первоочередных расходны</w:t>
      </w:r>
      <w:r>
        <w:rPr>
          <w:rFonts w:ascii="Times New Roman" w:hAnsi="Times New Roman"/>
          <w:sz w:val="28"/>
          <w:szCs w:val="28"/>
        </w:rPr>
        <w:t>х обязательств местных бюджетов,</w:t>
      </w:r>
      <w:r>
        <w:rPr>
          <w:rFonts w:ascii="Times New Roman" w:hAnsi="Times New Roman"/>
          <w:spacing w:val="-1"/>
          <w:sz w:val="28"/>
          <w:szCs w:val="28"/>
        </w:rPr>
        <w:t xml:space="preserve"> </w:t>
      </w:r>
      <w:r w:rsidRPr="00920945">
        <w:rPr>
          <w:rFonts w:ascii="Times New Roman" w:hAnsi="Times New Roman"/>
          <w:sz w:val="28"/>
          <w:szCs w:val="28"/>
        </w:rPr>
        <w:t>на оказание дополнительной финансовой помощи местным бюджетам на решение вопросов местного значения</w:t>
      </w:r>
      <w:r>
        <w:rPr>
          <w:rFonts w:ascii="Times New Roman" w:hAnsi="Times New Roman"/>
          <w:sz w:val="28"/>
          <w:szCs w:val="28"/>
        </w:rPr>
        <w:t>, требующих решения в 2024 году,</w:t>
      </w:r>
      <w:r>
        <w:rPr>
          <w:rFonts w:ascii="Times New Roman" w:hAnsi="Times New Roman"/>
          <w:spacing w:val="-1"/>
          <w:sz w:val="28"/>
          <w:szCs w:val="28"/>
        </w:rPr>
        <w:t xml:space="preserve"> </w:t>
      </w:r>
      <w:r w:rsidRPr="00920945">
        <w:rPr>
          <w:rFonts w:ascii="Times New Roman" w:hAnsi="Times New Roman"/>
          <w:sz w:val="28"/>
          <w:szCs w:val="28"/>
        </w:rPr>
        <w:t>на проведение восстановительных работ двух пешеходных мостов бюджету городского округа "Город Петровск-Забайкальский"</w:t>
      </w:r>
      <w:r>
        <w:rPr>
          <w:rFonts w:ascii="Times New Roman" w:hAnsi="Times New Roman"/>
          <w:sz w:val="28"/>
          <w:szCs w:val="28"/>
        </w:rPr>
        <w:t>, а также в</w:t>
      </w:r>
      <w:r w:rsidRPr="00920945">
        <w:rPr>
          <w:rFonts w:ascii="Times New Roman" w:hAnsi="Times New Roman"/>
          <w:sz w:val="28"/>
          <w:szCs w:val="28"/>
        </w:rPr>
        <w:t xml:space="preserve"> связи с сокращением дотации на выравнивание бюджетной обеспеченности бюджета городского округа "Город Чита", обусловленным нарушением срока подписания соответствующего соглашения</w:t>
      </w:r>
      <w:r>
        <w:rPr>
          <w:rFonts w:ascii="Times New Roman" w:hAnsi="Times New Roman"/>
          <w:sz w:val="28"/>
          <w:szCs w:val="28"/>
        </w:rPr>
        <w:t>.</w:t>
      </w:r>
    </w:p>
    <w:p w:rsidR="001346B7" w:rsidRPr="00764801" w:rsidRDefault="001346B7" w:rsidP="001346B7">
      <w:pPr>
        <w:spacing w:after="0" w:line="240" w:lineRule="auto"/>
        <w:ind w:firstLine="720"/>
        <w:jc w:val="both"/>
        <w:rPr>
          <w:rFonts w:ascii="Times New Roman" w:hAnsi="Times New Roman"/>
          <w:sz w:val="28"/>
          <w:szCs w:val="28"/>
          <w:lang w:eastAsia="ru-RU"/>
        </w:rPr>
      </w:pPr>
      <w:r w:rsidRPr="00764801">
        <w:rPr>
          <w:rFonts w:ascii="Times New Roman" w:hAnsi="Times New Roman"/>
          <w:bCs/>
          <w:iCs/>
          <w:sz w:val="28"/>
          <w:szCs w:val="28"/>
        </w:rPr>
        <w:lastRenderedPageBreak/>
        <w:t>С учетом необходимости обеспечения выполнения условий заключенных Правительством Забайкальского края с Министерством финансов Российской Федерации дополнительных соглашений о реструктуризации бюджетных кредитов, предоставленных бюджету Забайкальского края</w:t>
      </w:r>
      <w:r>
        <w:rPr>
          <w:rFonts w:ascii="Times New Roman" w:hAnsi="Times New Roman"/>
          <w:bCs/>
          <w:iCs/>
          <w:sz w:val="28"/>
          <w:szCs w:val="28"/>
        </w:rPr>
        <w:t xml:space="preserve"> из федерального бюджета, а так</w:t>
      </w:r>
      <w:r w:rsidRPr="00764801">
        <w:rPr>
          <w:rFonts w:ascii="Times New Roman" w:hAnsi="Times New Roman"/>
          <w:bCs/>
          <w:iCs/>
          <w:sz w:val="28"/>
          <w:szCs w:val="28"/>
        </w:rPr>
        <w:t xml:space="preserve">же соглашения о предоставлении бюджету Забайкальского края из федерального бюджета бюджетного кредита для погашения коммерческих долговых обязательств, в 2025 году и плановом периоде 2026 и 2027 годов бюджет </w:t>
      </w:r>
      <w:r w:rsidRPr="00764801">
        <w:rPr>
          <w:rFonts w:ascii="Times New Roman" w:hAnsi="Times New Roman"/>
          <w:bCs/>
          <w:sz w:val="28"/>
          <w:szCs w:val="28"/>
        </w:rPr>
        <w:t>сбалансирован</w:t>
      </w:r>
      <w:r w:rsidRPr="00764801">
        <w:rPr>
          <w:rFonts w:ascii="Times New Roman" w:hAnsi="Times New Roman"/>
          <w:sz w:val="28"/>
          <w:szCs w:val="28"/>
        </w:rPr>
        <w:t xml:space="preserve"> по доходам и расходам, дефицит бюджета составит 8 650 000,0 тыс. рублей в 2025 году, 0,0 тыс. рублей в 2026 году, профицит бюджета составит 1 200 000,0 тыс. рублей в 2027 году.</w:t>
      </w:r>
    </w:p>
    <w:p w:rsidR="001346B7" w:rsidRPr="00154576" w:rsidRDefault="001346B7" w:rsidP="001346B7">
      <w:pPr>
        <w:spacing w:after="120" w:line="240" w:lineRule="auto"/>
        <w:ind w:firstLine="709"/>
        <w:jc w:val="both"/>
        <w:rPr>
          <w:rFonts w:ascii="Times New Roman" w:hAnsi="Times New Roman"/>
          <w:sz w:val="28"/>
          <w:szCs w:val="28"/>
          <w:lang w:eastAsia="ru-RU"/>
        </w:rPr>
      </w:pPr>
      <w:r w:rsidRPr="00154576">
        <w:rPr>
          <w:rFonts w:ascii="Times New Roman" w:hAnsi="Times New Roman"/>
          <w:sz w:val="28"/>
          <w:szCs w:val="28"/>
          <w:lang w:eastAsia="ru-RU"/>
        </w:rPr>
        <w:t>Источники финансирования дефицита бюджета в 202</w:t>
      </w:r>
      <w:r w:rsidRPr="00E24323">
        <w:rPr>
          <w:rFonts w:ascii="Times New Roman" w:hAnsi="Times New Roman"/>
          <w:sz w:val="28"/>
          <w:szCs w:val="28"/>
          <w:lang w:eastAsia="ru-RU"/>
        </w:rPr>
        <w:t>5</w:t>
      </w:r>
      <w:r w:rsidRPr="00154576">
        <w:rPr>
          <w:rFonts w:ascii="Times New Roman" w:hAnsi="Times New Roman"/>
          <w:sz w:val="28"/>
          <w:szCs w:val="28"/>
          <w:lang w:eastAsia="ru-RU"/>
        </w:rPr>
        <w:t xml:space="preserve"> году и плановом периоде 202</w:t>
      </w:r>
      <w:r w:rsidRPr="00E24323">
        <w:rPr>
          <w:rFonts w:ascii="Times New Roman" w:hAnsi="Times New Roman"/>
          <w:sz w:val="28"/>
          <w:szCs w:val="28"/>
          <w:lang w:eastAsia="ru-RU"/>
        </w:rPr>
        <w:t>6</w:t>
      </w:r>
      <w:r w:rsidRPr="00154576">
        <w:rPr>
          <w:rFonts w:ascii="Times New Roman" w:hAnsi="Times New Roman"/>
          <w:sz w:val="28"/>
          <w:szCs w:val="28"/>
          <w:lang w:eastAsia="ru-RU"/>
        </w:rPr>
        <w:t xml:space="preserve"> и 202</w:t>
      </w:r>
      <w:r w:rsidRPr="00E24323">
        <w:rPr>
          <w:rFonts w:ascii="Times New Roman" w:hAnsi="Times New Roman"/>
          <w:sz w:val="28"/>
          <w:szCs w:val="28"/>
          <w:lang w:eastAsia="ru-RU"/>
        </w:rPr>
        <w:t>7</w:t>
      </w:r>
      <w:r w:rsidRPr="00154576">
        <w:rPr>
          <w:rFonts w:ascii="Times New Roman" w:hAnsi="Times New Roman"/>
          <w:sz w:val="28"/>
          <w:szCs w:val="28"/>
          <w:lang w:eastAsia="ru-RU"/>
        </w:rPr>
        <w:t xml:space="preserve"> годов отражены в таблице:</w:t>
      </w:r>
    </w:p>
    <w:p w:rsidR="001346B7" w:rsidRPr="00154576" w:rsidRDefault="001346B7" w:rsidP="001346B7">
      <w:pPr>
        <w:spacing w:after="0" w:line="240" w:lineRule="auto"/>
        <w:ind w:firstLine="720"/>
        <w:jc w:val="right"/>
        <w:rPr>
          <w:rFonts w:ascii="Times New Roman" w:hAnsi="Times New Roman"/>
          <w:sz w:val="18"/>
          <w:szCs w:val="18"/>
          <w:lang w:eastAsia="ru-RU"/>
        </w:rPr>
      </w:pPr>
      <w:r w:rsidRPr="00154576">
        <w:rPr>
          <w:rFonts w:ascii="Times New Roman" w:hAnsi="Times New Roman"/>
          <w:sz w:val="18"/>
          <w:szCs w:val="18"/>
          <w:lang w:eastAsia="ru-RU"/>
        </w:rPr>
        <w:t>тыс. рублей</w:t>
      </w:r>
    </w:p>
    <w:tbl>
      <w:tblPr>
        <w:tblW w:w="928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8"/>
        <w:gridCol w:w="1470"/>
        <w:gridCol w:w="1470"/>
        <w:gridCol w:w="1470"/>
        <w:gridCol w:w="1470"/>
        <w:gridCol w:w="1470"/>
      </w:tblGrid>
      <w:tr w:rsidR="001346B7" w:rsidRPr="008C05BC" w:rsidTr="005F0050">
        <w:trPr>
          <w:cantSplit/>
          <w:trHeight w:val="1254"/>
          <w:tblHeader/>
        </w:trPr>
        <w:tc>
          <w:tcPr>
            <w:tcW w:w="1938" w:type="dxa"/>
            <w:vAlign w:val="center"/>
            <w:hideMark/>
          </w:tcPr>
          <w:p w:rsidR="001346B7" w:rsidRPr="003B5204" w:rsidRDefault="001346B7" w:rsidP="005F0050">
            <w:pPr>
              <w:spacing w:after="0" w:line="240" w:lineRule="auto"/>
              <w:jc w:val="center"/>
              <w:rPr>
                <w:rFonts w:ascii="Times New Roman" w:hAnsi="Times New Roman"/>
                <w:sz w:val="18"/>
                <w:szCs w:val="18"/>
                <w:lang w:eastAsia="ru-RU"/>
              </w:rPr>
            </w:pPr>
            <w:r w:rsidRPr="003B5204">
              <w:rPr>
                <w:rFonts w:ascii="Times New Roman" w:hAnsi="Times New Roman"/>
                <w:sz w:val="18"/>
                <w:szCs w:val="18"/>
                <w:lang w:eastAsia="ru-RU"/>
              </w:rPr>
              <w:t>Показатели</w:t>
            </w:r>
          </w:p>
        </w:tc>
        <w:tc>
          <w:tcPr>
            <w:tcW w:w="1470" w:type="dxa"/>
            <w:vAlign w:val="center"/>
            <w:hideMark/>
          </w:tcPr>
          <w:p w:rsidR="001346B7" w:rsidRPr="008C05BC"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202</w:t>
            </w:r>
            <w:r w:rsidRPr="003B5204">
              <w:rPr>
                <w:rFonts w:ascii="Times New Roman" w:hAnsi="Times New Roman"/>
                <w:color w:val="000000"/>
                <w:sz w:val="18"/>
                <w:szCs w:val="18"/>
                <w:lang w:eastAsia="ru-RU"/>
              </w:rPr>
              <w:t>4</w:t>
            </w:r>
            <w:r w:rsidRPr="008C05BC">
              <w:rPr>
                <w:rFonts w:ascii="Times New Roman" w:hAnsi="Times New Roman"/>
                <w:color w:val="000000"/>
                <w:sz w:val="18"/>
                <w:szCs w:val="18"/>
                <w:lang w:eastAsia="ru-RU"/>
              </w:rPr>
              <w:t xml:space="preserve"> год</w:t>
            </w:r>
          </w:p>
          <w:p w:rsidR="001346B7" w:rsidRPr="008C05BC" w:rsidRDefault="001346B7" w:rsidP="005F0050">
            <w:pPr>
              <w:spacing w:after="0" w:line="240" w:lineRule="auto"/>
              <w:jc w:val="center"/>
              <w:rPr>
                <w:rFonts w:ascii="Times New Roman" w:hAnsi="Times New Roman"/>
                <w:color w:val="000000"/>
                <w:sz w:val="18"/>
                <w:szCs w:val="18"/>
                <w:lang w:eastAsia="ru-RU"/>
              </w:rPr>
            </w:pPr>
            <w:r w:rsidRPr="008C05BC">
              <w:rPr>
                <w:rFonts w:ascii="Times New Roman" w:hAnsi="Times New Roman"/>
                <w:color w:val="000000"/>
                <w:sz w:val="18"/>
                <w:szCs w:val="18"/>
                <w:lang w:eastAsia="ru-RU"/>
              </w:rPr>
              <w:t>(Закон</w:t>
            </w:r>
          </w:p>
          <w:p w:rsidR="001346B7" w:rsidRPr="008C05BC" w:rsidRDefault="001346B7" w:rsidP="005F0050">
            <w:pPr>
              <w:spacing w:after="0" w:line="240" w:lineRule="auto"/>
              <w:jc w:val="center"/>
              <w:rPr>
                <w:rFonts w:ascii="Times New Roman" w:hAnsi="Times New Roman"/>
                <w:color w:val="000000"/>
                <w:sz w:val="18"/>
                <w:szCs w:val="18"/>
                <w:lang w:eastAsia="ru-RU"/>
              </w:rPr>
            </w:pPr>
            <w:r w:rsidRPr="008C05BC">
              <w:rPr>
                <w:rFonts w:ascii="Times New Roman" w:hAnsi="Times New Roman"/>
                <w:color w:val="000000"/>
                <w:sz w:val="18"/>
                <w:szCs w:val="18"/>
                <w:lang w:eastAsia="ru-RU"/>
              </w:rPr>
              <w:t xml:space="preserve">№ </w:t>
            </w:r>
            <w:r>
              <w:rPr>
                <w:rFonts w:ascii="Times New Roman" w:hAnsi="Times New Roman"/>
                <w:color w:val="000000"/>
                <w:sz w:val="18"/>
                <w:szCs w:val="18"/>
                <w:lang w:eastAsia="ru-RU"/>
              </w:rPr>
              <w:t>2</w:t>
            </w:r>
            <w:r w:rsidRPr="003B5204">
              <w:rPr>
                <w:rFonts w:ascii="Times New Roman" w:hAnsi="Times New Roman"/>
                <w:color w:val="000000"/>
                <w:sz w:val="18"/>
                <w:szCs w:val="18"/>
                <w:lang w:eastAsia="ru-RU"/>
              </w:rPr>
              <w:t>303</w:t>
            </w:r>
            <w:r>
              <w:rPr>
                <w:rFonts w:ascii="Times New Roman" w:hAnsi="Times New Roman"/>
                <w:color w:val="000000"/>
                <w:sz w:val="18"/>
                <w:szCs w:val="18"/>
                <w:lang w:eastAsia="ru-RU"/>
              </w:rPr>
              <w:t>-ЗЗК</w:t>
            </w:r>
            <w:r w:rsidRPr="008C05BC">
              <w:rPr>
                <w:rFonts w:ascii="Times New Roman" w:hAnsi="Times New Roman"/>
                <w:color w:val="000000"/>
                <w:sz w:val="18"/>
                <w:szCs w:val="18"/>
                <w:lang w:eastAsia="ru-RU"/>
              </w:rPr>
              <w:t xml:space="preserve"> в первонач</w:t>
            </w:r>
            <w:r>
              <w:rPr>
                <w:rFonts w:ascii="Times New Roman" w:hAnsi="Times New Roman"/>
                <w:color w:val="000000"/>
                <w:sz w:val="18"/>
                <w:szCs w:val="18"/>
                <w:lang w:eastAsia="ru-RU"/>
              </w:rPr>
              <w:t>.</w:t>
            </w:r>
            <w:r w:rsidRPr="008C05BC">
              <w:rPr>
                <w:rFonts w:ascii="Times New Roman" w:hAnsi="Times New Roman"/>
                <w:color w:val="000000"/>
                <w:sz w:val="18"/>
                <w:szCs w:val="18"/>
                <w:lang w:eastAsia="ru-RU"/>
              </w:rPr>
              <w:t xml:space="preserve"> редакции)</w:t>
            </w:r>
          </w:p>
        </w:tc>
        <w:tc>
          <w:tcPr>
            <w:tcW w:w="1470" w:type="dxa"/>
            <w:vAlign w:val="center"/>
          </w:tcPr>
          <w:p w:rsidR="001346B7" w:rsidRDefault="001346B7" w:rsidP="005F0050">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Оценка</w:t>
            </w:r>
          </w:p>
          <w:p w:rsidR="001346B7" w:rsidRPr="00CC0EF1" w:rsidRDefault="001346B7" w:rsidP="005F0050">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202</w:t>
            </w:r>
            <w:r w:rsidRPr="003B5204">
              <w:rPr>
                <w:rFonts w:ascii="Times New Roman" w:hAnsi="Times New Roman"/>
                <w:sz w:val="18"/>
                <w:szCs w:val="18"/>
                <w:lang w:eastAsia="ru-RU"/>
              </w:rPr>
              <w:t>4</w:t>
            </w:r>
            <w:r>
              <w:rPr>
                <w:rFonts w:ascii="Times New Roman" w:hAnsi="Times New Roman"/>
                <w:sz w:val="18"/>
                <w:szCs w:val="18"/>
                <w:lang w:eastAsia="ru-RU"/>
              </w:rPr>
              <w:t xml:space="preserve"> года</w:t>
            </w:r>
          </w:p>
        </w:tc>
        <w:tc>
          <w:tcPr>
            <w:tcW w:w="1470" w:type="dxa"/>
            <w:vAlign w:val="center"/>
          </w:tcPr>
          <w:p w:rsidR="001346B7" w:rsidRDefault="001346B7" w:rsidP="005F0050">
            <w:pPr>
              <w:spacing w:after="0" w:line="240" w:lineRule="auto"/>
              <w:jc w:val="center"/>
              <w:rPr>
                <w:rFonts w:ascii="Times New Roman" w:hAnsi="Times New Roman"/>
                <w:color w:val="000000"/>
                <w:sz w:val="18"/>
                <w:szCs w:val="18"/>
              </w:rPr>
            </w:pPr>
            <w:r>
              <w:rPr>
                <w:rFonts w:ascii="Times New Roman" w:hAnsi="Times New Roman"/>
                <w:color w:val="000000"/>
                <w:sz w:val="18"/>
                <w:szCs w:val="18"/>
              </w:rPr>
              <w:t>202</w:t>
            </w:r>
            <w:r w:rsidRPr="003B5204">
              <w:rPr>
                <w:rFonts w:ascii="Times New Roman" w:hAnsi="Times New Roman"/>
                <w:color w:val="000000"/>
                <w:sz w:val="18"/>
                <w:szCs w:val="18"/>
              </w:rPr>
              <w:t>5</w:t>
            </w:r>
            <w:r>
              <w:rPr>
                <w:rFonts w:ascii="Times New Roman" w:hAnsi="Times New Roman"/>
                <w:color w:val="000000"/>
                <w:sz w:val="18"/>
                <w:szCs w:val="18"/>
              </w:rPr>
              <w:t xml:space="preserve"> год</w:t>
            </w:r>
          </w:p>
          <w:p w:rsidR="001346B7" w:rsidRPr="008C05BC" w:rsidRDefault="001346B7" w:rsidP="005F0050">
            <w:pPr>
              <w:spacing w:after="0" w:line="240" w:lineRule="auto"/>
              <w:jc w:val="center"/>
              <w:rPr>
                <w:rFonts w:ascii="Times New Roman" w:hAnsi="Times New Roman"/>
                <w:color w:val="000000"/>
                <w:sz w:val="18"/>
                <w:szCs w:val="18"/>
              </w:rPr>
            </w:pPr>
            <w:r>
              <w:rPr>
                <w:rFonts w:ascii="Times New Roman" w:hAnsi="Times New Roman"/>
                <w:color w:val="000000"/>
                <w:sz w:val="18"/>
                <w:szCs w:val="18"/>
              </w:rPr>
              <w:t>(проект)</w:t>
            </w:r>
          </w:p>
        </w:tc>
        <w:tc>
          <w:tcPr>
            <w:tcW w:w="1470" w:type="dxa"/>
            <w:vAlign w:val="center"/>
          </w:tcPr>
          <w:p w:rsidR="001346B7" w:rsidRPr="008C05BC"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202</w:t>
            </w:r>
            <w:r w:rsidRPr="003B5204">
              <w:rPr>
                <w:rFonts w:ascii="Times New Roman" w:hAnsi="Times New Roman"/>
                <w:color w:val="000000"/>
                <w:sz w:val="18"/>
                <w:szCs w:val="18"/>
                <w:lang w:eastAsia="ru-RU"/>
              </w:rPr>
              <w:t>6</w:t>
            </w:r>
            <w:r w:rsidRPr="008C05BC">
              <w:rPr>
                <w:rFonts w:ascii="Times New Roman" w:hAnsi="Times New Roman"/>
                <w:color w:val="000000"/>
                <w:sz w:val="18"/>
                <w:szCs w:val="18"/>
                <w:lang w:eastAsia="ru-RU"/>
              </w:rPr>
              <w:t xml:space="preserve"> год</w:t>
            </w:r>
          </w:p>
          <w:p w:rsidR="001346B7" w:rsidRPr="008C05BC" w:rsidRDefault="001346B7" w:rsidP="005F0050">
            <w:pPr>
              <w:spacing w:after="0" w:line="240" w:lineRule="auto"/>
              <w:jc w:val="center"/>
              <w:rPr>
                <w:rFonts w:ascii="Times New Roman" w:hAnsi="Times New Roman"/>
                <w:color w:val="000000"/>
                <w:sz w:val="18"/>
                <w:szCs w:val="18"/>
                <w:lang w:eastAsia="ru-RU"/>
              </w:rPr>
            </w:pPr>
            <w:r w:rsidRPr="008C05BC">
              <w:rPr>
                <w:rFonts w:ascii="Times New Roman" w:hAnsi="Times New Roman"/>
                <w:color w:val="000000"/>
                <w:sz w:val="18"/>
                <w:szCs w:val="18"/>
                <w:lang w:eastAsia="ru-RU"/>
              </w:rPr>
              <w:t>(проект)</w:t>
            </w:r>
          </w:p>
        </w:tc>
        <w:tc>
          <w:tcPr>
            <w:tcW w:w="1470" w:type="dxa"/>
            <w:vAlign w:val="center"/>
            <w:hideMark/>
          </w:tcPr>
          <w:p w:rsidR="001346B7" w:rsidRPr="008C05BC"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202</w:t>
            </w:r>
            <w:r w:rsidRPr="003B5204">
              <w:rPr>
                <w:rFonts w:ascii="Times New Roman" w:hAnsi="Times New Roman"/>
                <w:color w:val="000000"/>
                <w:sz w:val="18"/>
                <w:szCs w:val="18"/>
                <w:lang w:eastAsia="ru-RU"/>
              </w:rPr>
              <w:t>7</w:t>
            </w:r>
            <w:r>
              <w:rPr>
                <w:rFonts w:ascii="Times New Roman" w:hAnsi="Times New Roman"/>
                <w:color w:val="000000"/>
                <w:sz w:val="18"/>
                <w:szCs w:val="18"/>
                <w:lang w:eastAsia="ru-RU"/>
              </w:rPr>
              <w:t xml:space="preserve"> </w:t>
            </w:r>
            <w:r w:rsidRPr="008C05BC">
              <w:rPr>
                <w:rFonts w:ascii="Times New Roman" w:hAnsi="Times New Roman"/>
                <w:color w:val="000000"/>
                <w:sz w:val="18"/>
                <w:szCs w:val="18"/>
                <w:lang w:eastAsia="ru-RU"/>
              </w:rPr>
              <w:t>год</w:t>
            </w:r>
          </w:p>
          <w:p w:rsidR="001346B7" w:rsidRPr="008C05BC" w:rsidRDefault="001346B7" w:rsidP="005F0050">
            <w:pPr>
              <w:spacing w:after="0" w:line="240" w:lineRule="auto"/>
              <w:jc w:val="center"/>
              <w:rPr>
                <w:rFonts w:ascii="Times New Roman" w:hAnsi="Times New Roman"/>
                <w:color w:val="000000"/>
                <w:sz w:val="18"/>
                <w:szCs w:val="18"/>
                <w:lang w:eastAsia="ru-RU"/>
              </w:rPr>
            </w:pPr>
            <w:r w:rsidRPr="008C05BC">
              <w:rPr>
                <w:rFonts w:ascii="Times New Roman" w:hAnsi="Times New Roman"/>
                <w:color w:val="000000"/>
                <w:sz w:val="18"/>
                <w:szCs w:val="18"/>
                <w:lang w:eastAsia="ru-RU"/>
              </w:rPr>
              <w:t>(проект)</w:t>
            </w:r>
          </w:p>
        </w:tc>
      </w:tr>
      <w:tr w:rsidR="001346B7" w:rsidRPr="00154576" w:rsidTr="005F0050">
        <w:trPr>
          <w:cantSplit/>
          <w:trHeight w:val="340"/>
        </w:trPr>
        <w:tc>
          <w:tcPr>
            <w:tcW w:w="1938" w:type="dxa"/>
            <w:vAlign w:val="center"/>
            <w:hideMark/>
          </w:tcPr>
          <w:p w:rsidR="001346B7" w:rsidRPr="00154576" w:rsidRDefault="001346B7" w:rsidP="005F0050">
            <w:pPr>
              <w:spacing w:after="0" w:line="240" w:lineRule="auto"/>
              <w:jc w:val="both"/>
              <w:rPr>
                <w:rFonts w:ascii="Times New Roman" w:hAnsi="Times New Roman"/>
                <w:color w:val="000000"/>
                <w:sz w:val="18"/>
                <w:szCs w:val="18"/>
                <w:lang w:eastAsia="ru-RU"/>
              </w:rPr>
            </w:pPr>
            <w:r w:rsidRPr="00154576">
              <w:rPr>
                <w:rFonts w:ascii="Times New Roman" w:hAnsi="Times New Roman"/>
                <w:sz w:val="18"/>
                <w:szCs w:val="18"/>
                <w:lang w:eastAsia="ru-RU"/>
              </w:rPr>
              <w:t>Источники внутреннего финансирования дефицита бюджета</w:t>
            </w:r>
          </w:p>
        </w:tc>
        <w:tc>
          <w:tcPr>
            <w:tcW w:w="1470" w:type="dxa"/>
            <w:vAlign w:val="center"/>
          </w:tcPr>
          <w:p w:rsidR="001346B7" w:rsidRPr="00912997" w:rsidRDefault="001346B7" w:rsidP="005F0050">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3 732 991,7</w:t>
            </w:r>
          </w:p>
        </w:tc>
        <w:tc>
          <w:tcPr>
            <w:tcW w:w="1470" w:type="dxa"/>
            <w:vAlign w:val="center"/>
          </w:tcPr>
          <w:p w:rsidR="001346B7" w:rsidRPr="00AC0E1D" w:rsidRDefault="001346B7" w:rsidP="005F0050">
            <w:pPr>
              <w:spacing w:after="0" w:line="240" w:lineRule="auto"/>
              <w:jc w:val="center"/>
              <w:rPr>
                <w:rFonts w:ascii="Times New Roman" w:hAnsi="Times New Roman"/>
                <w:color w:val="000000"/>
                <w:sz w:val="18"/>
                <w:szCs w:val="18"/>
                <w:lang w:val="en-US" w:eastAsia="ru-RU"/>
              </w:rPr>
            </w:pPr>
            <w:r>
              <w:rPr>
                <w:rFonts w:ascii="Times New Roman" w:hAnsi="Times New Roman"/>
                <w:color w:val="000000"/>
                <w:sz w:val="18"/>
                <w:szCs w:val="18"/>
                <w:lang w:val="en-US" w:eastAsia="ru-RU"/>
              </w:rPr>
              <w:t>6 819 806</w:t>
            </w:r>
            <w:r>
              <w:rPr>
                <w:rFonts w:ascii="Times New Roman" w:hAnsi="Times New Roman"/>
                <w:color w:val="000000"/>
                <w:sz w:val="18"/>
                <w:szCs w:val="18"/>
                <w:lang w:eastAsia="ru-RU"/>
              </w:rPr>
              <w:t>,</w:t>
            </w:r>
            <w:r>
              <w:rPr>
                <w:rFonts w:ascii="Times New Roman" w:hAnsi="Times New Roman"/>
                <w:color w:val="000000"/>
                <w:sz w:val="18"/>
                <w:szCs w:val="18"/>
                <w:lang w:val="en-US" w:eastAsia="ru-RU"/>
              </w:rPr>
              <w:t>5</w:t>
            </w:r>
          </w:p>
        </w:tc>
        <w:tc>
          <w:tcPr>
            <w:tcW w:w="1470" w:type="dxa"/>
            <w:vAlign w:val="center"/>
          </w:tcPr>
          <w:p w:rsidR="001346B7" w:rsidRPr="00154576"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sz w:val="18"/>
                <w:szCs w:val="18"/>
                <w:lang w:eastAsia="ru-RU"/>
              </w:rPr>
              <w:t>8 650 000,0</w:t>
            </w:r>
          </w:p>
        </w:tc>
        <w:tc>
          <w:tcPr>
            <w:tcW w:w="1470" w:type="dxa"/>
            <w:vAlign w:val="center"/>
          </w:tcPr>
          <w:p w:rsidR="001346B7" w:rsidRPr="00154576"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sz w:val="18"/>
                <w:szCs w:val="18"/>
                <w:lang w:eastAsia="ru-RU"/>
              </w:rPr>
              <w:t>0,0</w:t>
            </w:r>
          </w:p>
        </w:tc>
        <w:tc>
          <w:tcPr>
            <w:tcW w:w="1470" w:type="dxa"/>
            <w:vAlign w:val="center"/>
          </w:tcPr>
          <w:p w:rsidR="001346B7" w:rsidRPr="00154576"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sz w:val="18"/>
                <w:szCs w:val="18"/>
                <w:lang w:eastAsia="ru-RU"/>
              </w:rPr>
              <w:t>- 1 200 000,0</w:t>
            </w:r>
          </w:p>
        </w:tc>
      </w:tr>
      <w:tr w:rsidR="001346B7" w:rsidRPr="00154576" w:rsidTr="005F0050">
        <w:trPr>
          <w:cantSplit/>
          <w:trHeight w:val="624"/>
        </w:trPr>
        <w:tc>
          <w:tcPr>
            <w:tcW w:w="1938" w:type="dxa"/>
            <w:vAlign w:val="center"/>
            <w:hideMark/>
          </w:tcPr>
          <w:p w:rsidR="001346B7" w:rsidRPr="00154576" w:rsidRDefault="001346B7" w:rsidP="005F0050">
            <w:pPr>
              <w:spacing w:after="0" w:line="240" w:lineRule="auto"/>
              <w:rPr>
                <w:rFonts w:ascii="Times New Roman" w:hAnsi="Times New Roman"/>
                <w:color w:val="000000"/>
                <w:sz w:val="18"/>
                <w:szCs w:val="18"/>
                <w:lang w:eastAsia="ru-RU"/>
              </w:rPr>
            </w:pPr>
            <w:r w:rsidRPr="00154576">
              <w:rPr>
                <w:rFonts w:ascii="Times New Roman" w:hAnsi="Times New Roman"/>
                <w:sz w:val="18"/>
                <w:szCs w:val="18"/>
                <w:lang w:eastAsia="ru-RU"/>
              </w:rPr>
              <w:t>кредиты кредитных организаций в валюте Российской Федерации</w:t>
            </w:r>
          </w:p>
        </w:tc>
        <w:tc>
          <w:tcPr>
            <w:tcW w:w="1470" w:type="dxa"/>
            <w:vAlign w:val="center"/>
          </w:tcPr>
          <w:p w:rsidR="001346B7" w:rsidRPr="00B127FC" w:rsidRDefault="001346B7" w:rsidP="005F0050">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3 589 044,5</w:t>
            </w:r>
          </w:p>
        </w:tc>
        <w:tc>
          <w:tcPr>
            <w:tcW w:w="1470" w:type="dxa"/>
            <w:vAlign w:val="center"/>
          </w:tcPr>
          <w:p w:rsidR="001346B7" w:rsidRPr="00AC0E1D" w:rsidRDefault="001346B7" w:rsidP="005F0050">
            <w:pPr>
              <w:spacing w:after="0" w:line="240" w:lineRule="auto"/>
              <w:jc w:val="center"/>
              <w:rPr>
                <w:rFonts w:ascii="Times New Roman" w:hAnsi="Times New Roman"/>
                <w:color w:val="000000"/>
                <w:sz w:val="18"/>
                <w:szCs w:val="18"/>
                <w:lang w:val="en-US" w:eastAsia="ru-RU"/>
              </w:rPr>
            </w:pPr>
            <w:r>
              <w:rPr>
                <w:rFonts w:ascii="Times New Roman" w:hAnsi="Times New Roman"/>
                <w:color w:val="000000"/>
                <w:sz w:val="18"/>
                <w:szCs w:val="18"/>
                <w:lang w:val="en-US" w:eastAsia="ru-RU"/>
              </w:rPr>
              <w:t>5 606 106</w:t>
            </w:r>
            <w:r>
              <w:rPr>
                <w:rFonts w:ascii="Times New Roman" w:hAnsi="Times New Roman"/>
                <w:color w:val="000000"/>
                <w:sz w:val="18"/>
                <w:szCs w:val="18"/>
                <w:lang w:eastAsia="ru-RU"/>
              </w:rPr>
              <w:t>,</w:t>
            </w:r>
            <w:r>
              <w:rPr>
                <w:rFonts w:ascii="Times New Roman" w:hAnsi="Times New Roman"/>
                <w:color w:val="000000"/>
                <w:sz w:val="18"/>
                <w:szCs w:val="18"/>
                <w:lang w:val="en-US" w:eastAsia="ru-RU"/>
              </w:rPr>
              <w:t>0</w:t>
            </w:r>
          </w:p>
        </w:tc>
        <w:tc>
          <w:tcPr>
            <w:tcW w:w="1470" w:type="dxa"/>
            <w:vAlign w:val="center"/>
          </w:tcPr>
          <w:p w:rsidR="001346B7" w:rsidRPr="00154576"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sz w:val="18"/>
                <w:szCs w:val="18"/>
                <w:lang w:eastAsia="ru-RU"/>
              </w:rPr>
              <w:t>14 906 730,0</w:t>
            </w:r>
          </w:p>
        </w:tc>
        <w:tc>
          <w:tcPr>
            <w:tcW w:w="1470" w:type="dxa"/>
            <w:vAlign w:val="center"/>
          </w:tcPr>
          <w:p w:rsidR="001346B7" w:rsidRPr="00154576"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sz w:val="18"/>
                <w:szCs w:val="18"/>
                <w:lang w:eastAsia="ru-RU"/>
              </w:rPr>
              <w:t>5 956 349,2</w:t>
            </w:r>
          </w:p>
        </w:tc>
        <w:tc>
          <w:tcPr>
            <w:tcW w:w="1470" w:type="dxa"/>
            <w:vAlign w:val="center"/>
          </w:tcPr>
          <w:p w:rsidR="001346B7" w:rsidRPr="00154576"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sz w:val="18"/>
                <w:szCs w:val="18"/>
                <w:lang w:eastAsia="ru-RU"/>
              </w:rPr>
              <w:t>4 816 641,5</w:t>
            </w:r>
          </w:p>
        </w:tc>
      </w:tr>
      <w:tr w:rsidR="001346B7" w:rsidRPr="00154576" w:rsidTr="005F0050">
        <w:trPr>
          <w:cantSplit/>
          <w:trHeight w:val="169"/>
        </w:trPr>
        <w:tc>
          <w:tcPr>
            <w:tcW w:w="1938" w:type="dxa"/>
            <w:vAlign w:val="center"/>
            <w:hideMark/>
          </w:tcPr>
          <w:p w:rsidR="001346B7" w:rsidRPr="00154576" w:rsidRDefault="001346B7" w:rsidP="005F0050">
            <w:pPr>
              <w:spacing w:after="0" w:line="240" w:lineRule="auto"/>
              <w:jc w:val="both"/>
              <w:rPr>
                <w:rFonts w:ascii="Times New Roman" w:hAnsi="Times New Roman"/>
                <w:i/>
                <w:iCs/>
                <w:color w:val="000000"/>
                <w:sz w:val="18"/>
                <w:szCs w:val="18"/>
                <w:lang w:eastAsia="ru-RU"/>
              </w:rPr>
            </w:pPr>
            <w:r w:rsidRPr="00154576">
              <w:rPr>
                <w:rFonts w:ascii="Times New Roman" w:hAnsi="Times New Roman"/>
                <w:sz w:val="18"/>
                <w:szCs w:val="18"/>
                <w:lang w:eastAsia="ru-RU"/>
              </w:rPr>
              <w:t xml:space="preserve">бюджетные кредиты от других бюджетов бюджетной системы Российской Федерации </w:t>
            </w:r>
          </w:p>
        </w:tc>
        <w:tc>
          <w:tcPr>
            <w:tcW w:w="1470" w:type="dxa"/>
            <w:vAlign w:val="center"/>
          </w:tcPr>
          <w:p w:rsidR="001346B7" w:rsidRPr="00B127FC" w:rsidRDefault="001346B7" w:rsidP="005F0050">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112 682,4</w:t>
            </w:r>
          </w:p>
        </w:tc>
        <w:tc>
          <w:tcPr>
            <w:tcW w:w="1470" w:type="dxa"/>
            <w:vAlign w:val="center"/>
          </w:tcPr>
          <w:p w:rsidR="001346B7" w:rsidRPr="00AC0E1D" w:rsidRDefault="001346B7" w:rsidP="005F0050">
            <w:pPr>
              <w:spacing w:after="0" w:line="240" w:lineRule="auto"/>
              <w:jc w:val="center"/>
              <w:rPr>
                <w:rFonts w:ascii="Times New Roman" w:hAnsi="Times New Roman"/>
                <w:color w:val="000000"/>
                <w:sz w:val="18"/>
                <w:szCs w:val="18"/>
                <w:lang w:val="en-US" w:eastAsia="ru-RU"/>
              </w:rPr>
            </w:pPr>
            <w:r>
              <w:rPr>
                <w:rFonts w:ascii="Times New Roman" w:hAnsi="Times New Roman"/>
                <w:color w:val="000000"/>
                <w:sz w:val="18"/>
                <w:szCs w:val="18"/>
                <w:lang w:val="en-US" w:eastAsia="ru-RU"/>
              </w:rPr>
              <w:t>- 72 803</w:t>
            </w:r>
            <w:r>
              <w:rPr>
                <w:rFonts w:ascii="Times New Roman" w:hAnsi="Times New Roman"/>
                <w:color w:val="000000"/>
                <w:sz w:val="18"/>
                <w:szCs w:val="18"/>
                <w:lang w:eastAsia="ru-RU"/>
              </w:rPr>
              <w:t>,</w:t>
            </w:r>
            <w:r>
              <w:rPr>
                <w:rFonts w:ascii="Times New Roman" w:hAnsi="Times New Roman"/>
                <w:color w:val="000000"/>
                <w:sz w:val="18"/>
                <w:szCs w:val="18"/>
                <w:lang w:val="en-US" w:eastAsia="ru-RU"/>
              </w:rPr>
              <w:t>8</w:t>
            </w:r>
          </w:p>
        </w:tc>
        <w:tc>
          <w:tcPr>
            <w:tcW w:w="1470" w:type="dxa"/>
            <w:vAlign w:val="center"/>
          </w:tcPr>
          <w:p w:rsidR="001346B7" w:rsidRPr="00154576"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sz w:val="18"/>
                <w:szCs w:val="18"/>
                <w:lang w:eastAsia="ru-RU"/>
              </w:rPr>
              <w:t>- 6 605 080,0</w:t>
            </w:r>
          </w:p>
        </w:tc>
        <w:tc>
          <w:tcPr>
            <w:tcW w:w="1470" w:type="dxa"/>
            <w:vAlign w:val="center"/>
          </w:tcPr>
          <w:p w:rsidR="001346B7" w:rsidRPr="00154576"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sz w:val="18"/>
                <w:szCs w:val="18"/>
                <w:lang w:eastAsia="ru-RU"/>
              </w:rPr>
              <w:t>- 6 318 569,8</w:t>
            </w:r>
          </w:p>
        </w:tc>
        <w:tc>
          <w:tcPr>
            <w:tcW w:w="1470" w:type="dxa"/>
            <w:vAlign w:val="center"/>
          </w:tcPr>
          <w:p w:rsidR="001346B7" w:rsidRPr="00154576"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sz w:val="18"/>
                <w:szCs w:val="18"/>
                <w:lang w:eastAsia="ru-RU"/>
              </w:rPr>
              <w:t>- 6 331 747,5</w:t>
            </w:r>
          </w:p>
        </w:tc>
      </w:tr>
      <w:tr w:rsidR="001346B7" w:rsidRPr="00154576" w:rsidTr="005F0050">
        <w:trPr>
          <w:cantSplit/>
          <w:trHeight w:val="414"/>
        </w:trPr>
        <w:tc>
          <w:tcPr>
            <w:tcW w:w="1938" w:type="dxa"/>
            <w:vAlign w:val="center"/>
            <w:hideMark/>
          </w:tcPr>
          <w:p w:rsidR="001346B7" w:rsidRPr="00154576" w:rsidRDefault="001346B7" w:rsidP="005F0050">
            <w:pPr>
              <w:spacing w:after="0" w:line="240" w:lineRule="auto"/>
              <w:jc w:val="both"/>
              <w:rPr>
                <w:rFonts w:ascii="Times New Roman" w:hAnsi="Times New Roman"/>
                <w:color w:val="000000"/>
                <w:sz w:val="18"/>
                <w:szCs w:val="18"/>
                <w:lang w:eastAsia="ru-RU"/>
              </w:rPr>
            </w:pPr>
            <w:r w:rsidRPr="00154576">
              <w:rPr>
                <w:rFonts w:ascii="Times New Roman" w:hAnsi="Times New Roman"/>
                <w:sz w:val="18"/>
                <w:szCs w:val="18"/>
                <w:lang w:eastAsia="ru-RU"/>
              </w:rPr>
              <w:t>изменение остатков средств на счетах по учету средств бюджета</w:t>
            </w:r>
          </w:p>
        </w:tc>
        <w:tc>
          <w:tcPr>
            <w:tcW w:w="1470" w:type="dxa"/>
            <w:vAlign w:val="center"/>
          </w:tcPr>
          <w:p w:rsidR="001346B7" w:rsidRPr="00912997" w:rsidRDefault="001346B7" w:rsidP="005F0050">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0,0</w:t>
            </w:r>
          </w:p>
        </w:tc>
        <w:tc>
          <w:tcPr>
            <w:tcW w:w="1470" w:type="dxa"/>
            <w:vAlign w:val="center"/>
          </w:tcPr>
          <w:p w:rsidR="001346B7" w:rsidRPr="00AC0E1D" w:rsidRDefault="001346B7" w:rsidP="005F0050">
            <w:pPr>
              <w:spacing w:after="0" w:line="240" w:lineRule="auto"/>
              <w:jc w:val="center"/>
              <w:rPr>
                <w:rFonts w:ascii="Times New Roman" w:hAnsi="Times New Roman"/>
                <w:color w:val="000000"/>
                <w:sz w:val="18"/>
                <w:szCs w:val="18"/>
                <w:lang w:val="en-US" w:eastAsia="ru-RU"/>
              </w:rPr>
            </w:pPr>
            <w:r>
              <w:rPr>
                <w:rFonts w:ascii="Times New Roman" w:hAnsi="Times New Roman"/>
                <w:color w:val="000000"/>
                <w:sz w:val="18"/>
                <w:szCs w:val="18"/>
                <w:lang w:val="en-US" w:eastAsia="ru-RU"/>
              </w:rPr>
              <w:t>1 248 514</w:t>
            </w:r>
            <w:r>
              <w:rPr>
                <w:rFonts w:ascii="Times New Roman" w:hAnsi="Times New Roman"/>
                <w:color w:val="000000"/>
                <w:sz w:val="18"/>
                <w:szCs w:val="18"/>
                <w:lang w:eastAsia="ru-RU"/>
              </w:rPr>
              <w:t>,</w:t>
            </w:r>
            <w:r>
              <w:rPr>
                <w:rFonts w:ascii="Times New Roman" w:hAnsi="Times New Roman"/>
                <w:color w:val="000000"/>
                <w:sz w:val="18"/>
                <w:szCs w:val="18"/>
                <w:lang w:val="en-US" w:eastAsia="ru-RU"/>
              </w:rPr>
              <w:t>3</w:t>
            </w:r>
          </w:p>
        </w:tc>
        <w:tc>
          <w:tcPr>
            <w:tcW w:w="1470" w:type="dxa"/>
            <w:vAlign w:val="center"/>
          </w:tcPr>
          <w:p w:rsidR="001346B7" w:rsidRPr="00154576"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sz w:val="18"/>
                <w:szCs w:val="18"/>
                <w:lang w:eastAsia="ru-RU"/>
              </w:rPr>
              <w:t>0,0</w:t>
            </w:r>
          </w:p>
        </w:tc>
        <w:tc>
          <w:tcPr>
            <w:tcW w:w="1470" w:type="dxa"/>
            <w:vAlign w:val="center"/>
          </w:tcPr>
          <w:p w:rsidR="001346B7" w:rsidRPr="00154576"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sz w:val="18"/>
                <w:szCs w:val="18"/>
                <w:lang w:eastAsia="ru-RU"/>
              </w:rPr>
              <w:t>0,0</w:t>
            </w:r>
          </w:p>
        </w:tc>
        <w:tc>
          <w:tcPr>
            <w:tcW w:w="1470" w:type="dxa"/>
            <w:vAlign w:val="center"/>
          </w:tcPr>
          <w:p w:rsidR="001346B7" w:rsidRPr="00154576"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sz w:val="18"/>
                <w:szCs w:val="18"/>
                <w:lang w:eastAsia="ru-RU"/>
              </w:rPr>
              <w:t>0,0</w:t>
            </w:r>
          </w:p>
        </w:tc>
      </w:tr>
      <w:tr w:rsidR="001346B7" w:rsidRPr="001C353B" w:rsidTr="005F0050">
        <w:trPr>
          <w:cantSplit/>
          <w:trHeight w:val="414"/>
        </w:trPr>
        <w:tc>
          <w:tcPr>
            <w:tcW w:w="1938" w:type="dxa"/>
            <w:hideMark/>
          </w:tcPr>
          <w:p w:rsidR="001346B7" w:rsidRPr="00154576" w:rsidRDefault="001346B7" w:rsidP="005F0050">
            <w:pPr>
              <w:spacing w:after="0" w:line="240" w:lineRule="auto"/>
              <w:rPr>
                <w:rFonts w:ascii="Times New Roman" w:hAnsi="Times New Roman"/>
                <w:sz w:val="18"/>
                <w:szCs w:val="18"/>
                <w:lang w:eastAsia="ru-RU"/>
              </w:rPr>
            </w:pPr>
            <w:r w:rsidRPr="00154576">
              <w:rPr>
                <w:rFonts w:ascii="Times New Roman" w:hAnsi="Times New Roman"/>
                <w:sz w:val="18"/>
                <w:szCs w:val="18"/>
                <w:lang w:eastAsia="ru-RU"/>
              </w:rPr>
              <w:t>иные источники внутреннего финансирования дефицитов бюджетов</w:t>
            </w:r>
          </w:p>
        </w:tc>
        <w:tc>
          <w:tcPr>
            <w:tcW w:w="1470" w:type="dxa"/>
            <w:vAlign w:val="center"/>
          </w:tcPr>
          <w:p w:rsidR="001346B7" w:rsidRPr="00B127FC" w:rsidRDefault="001346B7" w:rsidP="005F0050">
            <w:pPr>
              <w:spacing w:after="0" w:line="240" w:lineRule="auto"/>
              <w:jc w:val="center"/>
              <w:rPr>
                <w:rFonts w:ascii="Times New Roman" w:hAnsi="Times New Roman"/>
                <w:sz w:val="18"/>
                <w:szCs w:val="18"/>
                <w:lang w:eastAsia="ru-RU"/>
              </w:rPr>
            </w:pPr>
            <w:r>
              <w:rPr>
                <w:rFonts w:ascii="Times New Roman" w:hAnsi="Times New Roman"/>
                <w:sz w:val="18"/>
                <w:szCs w:val="18"/>
                <w:lang w:eastAsia="ru-RU"/>
              </w:rPr>
              <w:t>31 264,8</w:t>
            </w:r>
          </w:p>
        </w:tc>
        <w:tc>
          <w:tcPr>
            <w:tcW w:w="1470" w:type="dxa"/>
            <w:vAlign w:val="center"/>
          </w:tcPr>
          <w:p w:rsidR="001346B7" w:rsidRPr="00AC0E1D"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val="en-US" w:eastAsia="ru-RU"/>
              </w:rPr>
              <w:t>37 990</w:t>
            </w:r>
            <w:r>
              <w:rPr>
                <w:rFonts w:ascii="Times New Roman" w:hAnsi="Times New Roman"/>
                <w:color w:val="000000"/>
                <w:sz w:val="18"/>
                <w:szCs w:val="18"/>
                <w:lang w:eastAsia="ru-RU"/>
              </w:rPr>
              <w:t>,</w:t>
            </w:r>
            <w:r>
              <w:rPr>
                <w:rFonts w:ascii="Times New Roman" w:hAnsi="Times New Roman"/>
                <w:color w:val="000000"/>
                <w:sz w:val="18"/>
                <w:szCs w:val="18"/>
                <w:lang w:val="en-US" w:eastAsia="ru-RU"/>
              </w:rPr>
              <w:t>0</w:t>
            </w:r>
          </w:p>
        </w:tc>
        <w:tc>
          <w:tcPr>
            <w:tcW w:w="1470" w:type="dxa"/>
            <w:vAlign w:val="center"/>
          </w:tcPr>
          <w:p w:rsidR="001346B7" w:rsidRPr="001C353B"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sz w:val="18"/>
                <w:szCs w:val="18"/>
                <w:lang w:eastAsia="ru-RU"/>
              </w:rPr>
              <w:t>348 350,0</w:t>
            </w:r>
          </w:p>
        </w:tc>
        <w:tc>
          <w:tcPr>
            <w:tcW w:w="1470" w:type="dxa"/>
            <w:vAlign w:val="center"/>
          </w:tcPr>
          <w:p w:rsidR="001346B7" w:rsidRPr="001C353B"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sz w:val="18"/>
                <w:szCs w:val="18"/>
                <w:lang w:eastAsia="ru-RU"/>
              </w:rPr>
              <w:t>362 220,6</w:t>
            </w:r>
          </w:p>
        </w:tc>
        <w:tc>
          <w:tcPr>
            <w:tcW w:w="1470" w:type="dxa"/>
            <w:vAlign w:val="center"/>
          </w:tcPr>
          <w:p w:rsidR="001346B7" w:rsidRPr="001C353B" w:rsidRDefault="001346B7" w:rsidP="005F0050">
            <w:pPr>
              <w:spacing w:after="0" w:line="240" w:lineRule="auto"/>
              <w:jc w:val="center"/>
              <w:rPr>
                <w:rFonts w:ascii="Times New Roman" w:hAnsi="Times New Roman"/>
                <w:color w:val="000000"/>
                <w:sz w:val="18"/>
                <w:szCs w:val="18"/>
                <w:lang w:eastAsia="ru-RU"/>
              </w:rPr>
            </w:pPr>
            <w:r>
              <w:rPr>
                <w:rFonts w:ascii="Times New Roman" w:hAnsi="Times New Roman"/>
                <w:sz w:val="18"/>
                <w:szCs w:val="18"/>
                <w:lang w:eastAsia="ru-RU"/>
              </w:rPr>
              <w:t>315 106,0</w:t>
            </w:r>
          </w:p>
        </w:tc>
      </w:tr>
    </w:tbl>
    <w:p w:rsidR="001346B7" w:rsidRPr="00D62F3C" w:rsidRDefault="001346B7" w:rsidP="001346B7">
      <w:pPr>
        <w:spacing w:before="120" w:after="0" w:line="240" w:lineRule="auto"/>
        <w:ind w:firstLine="720"/>
        <w:jc w:val="both"/>
        <w:rPr>
          <w:rFonts w:ascii="Times New Roman" w:hAnsi="Times New Roman"/>
          <w:bCs/>
          <w:iCs/>
          <w:sz w:val="28"/>
          <w:szCs w:val="28"/>
        </w:rPr>
      </w:pPr>
      <w:r w:rsidRPr="00D62F3C">
        <w:rPr>
          <w:rFonts w:ascii="Times New Roman" w:hAnsi="Times New Roman"/>
          <w:bCs/>
          <w:iCs/>
          <w:sz w:val="28"/>
          <w:szCs w:val="28"/>
        </w:rPr>
        <w:t xml:space="preserve">Государственные внутренние заимствования составят: 23 150 826,4 тыс. рублей в 2025 году, 28 922 687,6 тыс. рублей в 2026 году, 33 739 329,1 тыс. рублей в 2027 году, в том числе: привлечение кредитов от кредитных организаций – 17 966 338,4 тыс. рублей в 2025 году, 23 922 687,6 тыс. рублей в 2026 году, 28 739 329,1 тыс. рублей в 2027 году и привлечение бюджетных кредитов от других бюджетов бюджетной системы Российской Федерации – 5 184 488,0 тыс. рублей в 2025 году, 5 000 000,0 тыс. рублей </w:t>
      </w:r>
      <w:r>
        <w:rPr>
          <w:rFonts w:ascii="Times New Roman" w:hAnsi="Times New Roman"/>
          <w:bCs/>
          <w:iCs/>
          <w:sz w:val="28"/>
          <w:szCs w:val="28"/>
        </w:rPr>
        <w:t xml:space="preserve">ежегодно </w:t>
      </w:r>
      <w:r w:rsidRPr="00D62F3C">
        <w:rPr>
          <w:rFonts w:ascii="Times New Roman" w:hAnsi="Times New Roman"/>
          <w:bCs/>
          <w:iCs/>
          <w:sz w:val="28"/>
          <w:szCs w:val="28"/>
        </w:rPr>
        <w:t>в 2026</w:t>
      </w:r>
      <w:r>
        <w:rPr>
          <w:rFonts w:ascii="Times New Roman" w:hAnsi="Times New Roman"/>
          <w:bCs/>
          <w:iCs/>
          <w:sz w:val="28"/>
          <w:szCs w:val="28"/>
        </w:rPr>
        <w:t>–</w:t>
      </w:r>
      <w:r w:rsidRPr="00D62F3C">
        <w:rPr>
          <w:rFonts w:ascii="Times New Roman" w:hAnsi="Times New Roman"/>
          <w:bCs/>
          <w:iCs/>
          <w:sz w:val="28"/>
          <w:szCs w:val="28"/>
        </w:rPr>
        <w:t>2027 год</w:t>
      </w:r>
      <w:r>
        <w:rPr>
          <w:rFonts w:ascii="Times New Roman" w:hAnsi="Times New Roman"/>
          <w:bCs/>
          <w:iCs/>
          <w:sz w:val="28"/>
          <w:szCs w:val="28"/>
        </w:rPr>
        <w:t>ах</w:t>
      </w:r>
      <w:r w:rsidRPr="00D62F3C">
        <w:rPr>
          <w:rFonts w:ascii="Times New Roman" w:hAnsi="Times New Roman"/>
          <w:bCs/>
          <w:iCs/>
          <w:sz w:val="28"/>
          <w:szCs w:val="28"/>
        </w:rPr>
        <w:t>, из них привлечение бюджетных кредитов за счет средств федерального бюджета на пополнение остатков средств на счетах бюджетов субъектов Российской Федерации составит 5 000 000,0 тыс. рублей ежегодно.</w:t>
      </w:r>
    </w:p>
    <w:p w:rsidR="001346B7" w:rsidRPr="00D62F3C" w:rsidRDefault="001346B7" w:rsidP="001346B7">
      <w:pPr>
        <w:spacing w:after="0" w:line="240" w:lineRule="auto"/>
        <w:ind w:firstLine="720"/>
        <w:jc w:val="both"/>
        <w:rPr>
          <w:rFonts w:ascii="Times New Roman" w:hAnsi="Times New Roman"/>
          <w:bCs/>
          <w:iCs/>
          <w:sz w:val="28"/>
          <w:szCs w:val="28"/>
        </w:rPr>
      </w:pPr>
      <w:r w:rsidRPr="00D62F3C">
        <w:rPr>
          <w:rFonts w:ascii="Times New Roman" w:hAnsi="Times New Roman"/>
          <w:bCs/>
          <w:iCs/>
          <w:sz w:val="28"/>
          <w:szCs w:val="28"/>
        </w:rPr>
        <w:t>Исполнение по привлеченным заимствованиям составит 14 849 176,4 тыс. рублей в 2025 году, 29 284 908,2 тыс. рублей в 2026 году, 35 254 435,1 тыс. рублей в 2027 году.</w:t>
      </w:r>
    </w:p>
    <w:p w:rsidR="001346B7" w:rsidRPr="00D62F3C" w:rsidRDefault="001346B7" w:rsidP="001346B7">
      <w:pPr>
        <w:spacing w:after="0" w:line="240" w:lineRule="auto"/>
        <w:ind w:firstLine="720"/>
        <w:jc w:val="both"/>
        <w:rPr>
          <w:rFonts w:ascii="Times New Roman" w:hAnsi="Times New Roman"/>
          <w:bCs/>
          <w:iCs/>
          <w:sz w:val="28"/>
          <w:szCs w:val="28"/>
        </w:rPr>
      </w:pPr>
      <w:r w:rsidRPr="00D62F3C">
        <w:rPr>
          <w:rFonts w:ascii="Times New Roman" w:hAnsi="Times New Roman"/>
          <w:bCs/>
          <w:iCs/>
          <w:sz w:val="28"/>
          <w:szCs w:val="28"/>
        </w:rPr>
        <w:lastRenderedPageBreak/>
        <w:t>Разница между предоставленными и возвращенными кредитами от кредитных организаций составит 14 906 730,0 тыс. рублей в 2025 году, 5 956 349,2 тыс. рублей в 2026 году, 4 816 641,5 тыс. рублей в 2027 году.</w:t>
      </w:r>
    </w:p>
    <w:p w:rsidR="001346B7" w:rsidRPr="00D62F3C" w:rsidRDefault="001346B7" w:rsidP="001346B7">
      <w:pPr>
        <w:spacing w:after="0" w:line="240" w:lineRule="auto"/>
        <w:ind w:firstLine="720"/>
        <w:jc w:val="both"/>
        <w:rPr>
          <w:rFonts w:ascii="Times New Roman" w:hAnsi="Times New Roman"/>
          <w:bCs/>
          <w:iCs/>
          <w:sz w:val="28"/>
          <w:szCs w:val="28"/>
        </w:rPr>
      </w:pPr>
      <w:r w:rsidRPr="00D62F3C">
        <w:rPr>
          <w:rFonts w:ascii="Times New Roman" w:hAnsi="Times New Roman"/>
          <w:bCs/>
          <w:iCs/>
          <w:sz w:val="28"/>
          <w:szCs w:val="28"/>
        </w:rPr>
        <w:t>Разница между предоставленными и возвращенными бюджетными кредитами от других бюджетов бюджетной системы Российской Федерации составит "минус" 6 605 080,0 тыс. рублей в 2025 году, "минус" 6 318 569,8 тыс. рублей в 2026 году, "минус" 6 331 747,5 тыс. рублей в 2027 году.</w:t>
      </w:r>
    </w:p>
    <w:p w:rsidR="001346B7" w:rsidRPr="00D62F3C" w:rsidRDefault="001346B7" w:rsidP="001346B7">
      <w:pPr>
        <w:spacing w:after="0" w:line="240" w:lineRule="auto"/>
        <w:ind w:firstLine="720"/>
        <w:jc w:val="both"/>
        <w:rPr>
          <w:rFonts w:ascii="Times New Roman" w:hAnsi="Times New Roman"/>
          <w:bCs/>
          <w:iCs/>
          <w:sz w:val="28"/>
          <w:szCs w:val="28"/>
        </w:rPr>
      </w:pPr>
      <w:r w:rsidRPr="00D62F3C">
        <w:rPr>
          <w:rFonts w:ascii="Times New Roman" w:hAnsi="Times New Roman"/>
          <w:bCs/>
          <w:iCs/>
          <w:sz w:val="28"/>
          <w:szCs w:val="28"/>
        </w:rPr>
        <w:t>Изменение остатков средств на счетах по учету средств краевого бюджета планируется в размере 0,0 тыс. рублей ежегодно</w:t>
      </w:r>
      <w:r>
        <w:rPr>
          <w:rFonts w:ascii="Times New Roman" w:hAnsi="Times New Roman"/>
          <w:bCs/>
          <w:iCs/>
          <w:sz w:val="28"/>
          <w:szCs w:val="28"/>
        </w:rPr>
        <w:t xml:space="preserve"> в 2025–2027 годах</w:t>
      </w:r>
      <w:r w:rsidRPr="00D62F3C">
        <w:rPr>
          <w:rFonts w:ascii="Times New Roman" w:hAnsi="Times New Roman"/>
          <w:bCs/>
          <w:iCs/>
          <w:sz w:val="28"/>
          <w:szCs w:val="28"/>
        </w:rPr>
        <w:t>.</w:t>
      </w:r>
    </w:p>
    <w:p w:rsidR="001346B7" w:rsidRPr="00D62F3C" w:rsidRDefault="001346B7" w:rsidP="001346B7">
      <w:pPr>
        <w:spacing w:after="0" w:line="240" w:lineRule="auto"/>
        <w:ind w:firstLine="720"/>
        <w:jc w:val="both"/>
        <w:rPr>
          <w:rFonts w:ascii="Times New Roman" w:hAnsi="Times New Roman"/>
          <w:bCs/>
          <w:iCs/>
          <w:sz w:val="28"/>
          <w:szCs w:val="28"/>
        </w:rPr>
      </w:pPr>
      <w:r w:rsidRPr="00D62F3C">
        <w:rPr>
          <w:rFonts w:ascii="Times New Roman" w:hAnsi="Times New Roman"/>
          <w:bCs/>
          <w:iCs/>
          <w:sz w:val="28"/>
          <w:szCs w:val="28"/>
        </w:rPr>
        <w:t>Иные источники внутреннего финансирования дефицита краевого бюджета составят 348 350,0 тыс. рублей в 2025 году, 362 220,6 тыс. рублей в 2026 году, 315 106,0 тыс. рублей в 2027 году.</w:t>
      </w:r>
    </w:p>
    <w:p w:rsidR="001346B7" w:rsidRPr="00D62F3C" w:rsidRDefault="001346B7" w:rsidP="001346B7">
      <w:pPr>
        <w:spacing w:after="0" w:line="240" w:lineRule="auto"/>
        <w:ind w:firstLine="720"/>
        <w:jc w:val="both"/>
        <w:rPr>
          <w:rFonts w:ascii="Times New Roman" w:hAnsi="Times New Roman"/>
          <w:bCs/>
          <w:iCs/>
          <w:sz w:val="28"/>
          <w:szCs w:val="28"/>
        </w:rPr>
      </w:pPr>
      <w:r w:rsidRPr="00D62F3C">
        <w:rPr>
          <w:rFonts w:ascii="Times New Roman" w:hAnsi="Times New Roman"/>
          <w:bCs/>
          <w:iCs/>
          <w:sz w:val="28"/>
          <w:szCs w:val="28"/>
        </w:rPr>
        <w:t>Для оказания финансовой поддержки бюджетам муниципальных районов, муниципальных округов, городских округов из бюджета Забайкальского края предусматривается предоставление в установленном порядке бюджетных кредитов в сумме 20 000,0 тыс. рублей ежегодно</w:t>
      </w:r>
      <w:r>
        <w:rPr>
          <w:rFonts w:ascii="Times New Roman" w:hAnsi="Times New Roman"/>
          <w:bCs/>
          <w:iCs/>
          <w:sz w:val="28"/>
          <w:szCs w:val="28"/>
        </w:rPr>
        <w:t xml:space="preserve"> в 2025–2027 годах</w:t>
      </w:r>
      <w:r w:rsidRPr="00D62F3C">
        <w:rPr>
          <w:rFonts w:ascii="Times New Roman" w:hAnsi="Times New Roman"/>
          <w:bCs/>
          <w:iCs/>
          <w:sz w:val="28"/>
          <w:szCs w:val="28"/>
        </w:rPr>
        <w:t>.</w:t>
      </w:r>
    </w:p>
    <w:p w:rsidR="001346B7" w:rsidRPr="00D62F3C" w:rsidRDefault="001346B7" w:rsidP="001346B7">
      <w:pPr>
        <w:spacing w:after="0" w:line="240" w:lineRule="auto"/>
        <w:ind w:firstLine="720"/>
        <w:jc w:val="both"/>
        <w:rPr>
          <w:rFonts w:ascii="Times New Roman" w:hAnsi="Times New Roman"/>
          <w:bCs/>
          <w:iCs/>
          <w:sz w:val="28"/>
          <w:szCs w:val="28"/>
        </w:rPr>
      </w:pPr>
      <w:r w:rsidRPr="00D62F3C">
        <w:rPr>
          <w:rFonts w:ascii="Times New Roman" w:hAnsi="Times New Roman"/>
          <w:bCs/>
          <w:iCs/>
          <w:sz w:val="28"/>
          <w:szCs w:val="28"/>
        </w:rPr>
        <w:t>Возврат средств по кредитам, предоставленным бюджетам муниципальных районов, муниципальных округов, городских округов из краевого бюджета, составит 367 850,0 тыс. рублей в 2025 году, 345 277,0 тыс. рублей в 2026 году, 335 106,0 тыс. рублей в 2027 году.</w:t>
      </w:r>
    </w:p>
    <w:p w:rsidR="001346B7" w:rsidRPr="00D62F3C" w:rsidRDefault="001346B7" w:rsidP="001346B7">
      <w:pPr>
        <w:spacing w:after="0" w:line="240" w:lineRule="auto"/>
        <w:ind w:firstLine="720"/>
        <w:jc w:val="both"/>
        <w:rPr>
          <w:rFonts w:ascii="Times New Roman" w:hAnsi="Times New Roman"/>
          <w:bCs/>
          <w:iCs/>
          <w:sz w:val="28"/>
          <w:szCs w:val="28"/>
        </w:rPr>
      </w:pPr>
      <w:r w:rsidRPr="00D62F3C">
        <w:rPr>
          <w:rFonts w:ascii="Times New Roman" w:hAnsi="Times New Roman"/>
          <w:bCs/>
          <w:iCs/>
          <w:sz w:val="28"/>
          <w:szCs w:val="28"/>
        </w:rPr>
        <w:t>Прогнозируемый объем поступлений за счет возврата бюджетных кредитов, предоставленных юридическим лицам, составит 500,0 тыс. рублей в 2025 году, 36 943,6 тыс. рублей в 2026 году, 0,0 тыс. рублей в 2027 году.</w:t>
      </w:r>
    </w:p>
    <w:p w:rsidR="001346B7" w:rsidRPr="00D62F3C" w:rsidRDefault="001346B7" w:rsidP="001346B7">
      <w:pPr>
        <w:spacing w:after="0" w:line="240" w:lineRule="auto"/>
        <w:ind w:firstLine="720"/>
        <w:jc w:val="both"/>
        <w:rPr>
          <w:rFonts w:ascii="Times New Roman" w:hAnsi="Times New Roman"/>
          <w:bCs/>
          <w:iCs/>
          <w:sz w:val="28"/>
          <w:szCs w:val="28"/>
        </w:rPr>
      </w:pPr>
      <w:r w:rsidRPr="00D62F3C">
        <w:rPr>
          <w:rFonts w:ascii="Times New Roman" w:hAnsi="Times New Roman"/>
          <w:bCs/>
          <w:iCs/>
          <w:sz w:val="28"/>
          <w:szCs w:val="28"/>
        </w:rPr>
        <w:t>При составлении прогноза поступлений денежных средств за счет возвратов бюджетных кредитов учтены поступления денежных средств исходя из установленной графиками возврата должниками основной суммы кредита.</w:t>
      </w:r>
    </w:p>
    <w:p w:rsidR="001346B7" w:rsidRPr="00D62F3C" w:rsidRDefault="001346B7" w:rsidP="001346B7">
      <w:pPr>
        <w:spacing w:after="0" w:line="240" w:lineRule="auto"/>
        <w:ind w:firstLine="720"/>
        <w:jc w:val="both"/>
        <w:rPr>
          <w:rFonts w:ascii="Times New Roman" w:hAnsi="Times New Roman"/>
          <w:bCs/>
          <w:iCs/>
          <w:sz w:val="28"/>
          <w:szCs w:val="28"/>
        </w:rPr>
      </w:pPr>
      <w:r w:rsidRPr="00D62F3C">
        <w:rPr>
          <w:rFonts w:ascii="Times New Roman" w:hAnsi="Times New Roman"/>
          <w:bCs/>
          <w:iCs/>
          <w:sz w:val="28"/>
          <w:szCs w:val="28"/>
        </w:rPr>
        <w:t>Прогнозируемый общий объем бюджетных ассигнований, предусмотренных на исполнение гарантий по возможным гарантийным случаям за счет источников финансирования дефицита бюджета Забайкальского края, составит 0,0 тыс. рублей ежегодно</w:t>
      </w:r>
      <w:r>
        <w:rPr>
          <w:rFonts w:ascii="Times New Roman" w:hAnsi="Times New Roman"/>
          <w:bCs/>
          <w:iCs/>
          <w:sz w:val="28"/>
          <w:szCs w:val="28"/>
        </w:rPr>
        <w:t xml:space="preserve"> в 2025–2027 годах</w:t>
      </w:r>
      <w:r w:rsidRPr="00D62F3C">
        <w:rPr>
          <w:rFonts w:ascii="Times New Roman" w:hAnsi="Times New Roman"/>
          <w:bCs/>
          <w:iCs/>
          <w:sz w:val="28"/>
          <w:szCs w:val="28"/>
        </w:rPr>
        <w:t>.</w:t>
      </w:r>
    </w:p>
    <w:p w:rsidR="00C07725" w:rsidRDefault="001346B7" w:rsidP="001346B7">
      <w:pPr>
        <w:spacing w:after="0" w:line="240" w:lineRule="auto"/>
        <w:ind w:firstLine="720"/>
        <w:jc w:val="both"/>
        <w:rPr>
          <w:rFonts w:ascii="Times New Roman" w:hAnsi="Times New Roman"/>
          <w:bCs/>
          <w:iCs/>
          <w:sz w:val="28"/>
          <w:szCs w:val="28"/>
        </w:rPr>
      </w:pPr>
      <w:r w:rsidRPr="00D62F3C">
        <w:rPr>
          <w:rFonts w:ascii="Times New Roman" w:hAnsi="Times New Roman"/>
          <w:bCs/>
          <w:iCs/>
          <w:sz w:val="28"/>
          <w:szCs w:val="28"/>
        </w:rPr>
        <w:t>Возмещение средств принципалами за исполненные гарантии по возможным гарантийным случаям за счет источников финансирования дефицита бюджета Забайкальского края предусмотрен как возврат прочих бюджетных кредитов (ссуд), предоставленных бюджетами субъектов Российской Федерации внутри страны, в сумме 0,0 тыс. рублей ежегодно</w:t>
      </w:r>
      <w:r>
        <w:rPr>
          <w:rFonts w:ascii="Times New Roman" w:hAnsi="Times New Roman"/>
          <w:bCs/>
          <w:iCs/>
          <w:sz w:val="28"/>
          <w:szCs w:val="28"/>
        </w:rPr>
        <w:t xml:space="preserve"> в 2025–2027 годах</w:t>
      </w:r>
      <w:r w:rsidRPr="00D62F3C">
        <w:rPr>
          <w:rFonts w:ascii="Times New Roman" w:hAnsi="Times New Roman"/>
          <w:bCs/>
          <w:iCs/>
          <w:sz w:val="28"/>
          <w:szCs w:val="28"/>
        </w:rPr>
        <w:t>.</w:t>
      </w:r>
    </w:p>
    <w:p w:rsidR="0084207D" w:rsidRDefault="0084207D" w:rsidP="001346B7">
      <w:pPr>
        <w:spacing w:after="0" w:line="240" w:lineRule="auto"/>
        <w:ind w:firstLine="720"/>
        <w:jc w:val="both"/>
        <w:rPr>
          <w:rFonts w:ascii="Times New Roman" w:hAnsi="Times New Roman"/>
          <w:bCs/>
          <w:iCs/>
          <w:sz w:val="28"/>
          <w:szCs w:val="28"/>
        </w:rPr>
        <w:sectPr w:rsidR="0084207D" w:rsidSect="00613EDF">
          <w:pgSz w:w="11906" w:h="16838"/>
          <w:pgMar w:top="1134" w:right="850" w:bottom="1134" w:left="1701" w:header="708" w:footer="708" w:gutter="0"/>
          <w:cols w:space="708"/>
          <w:titlePg/>
          <w:docGrid w:linePitch="360"/>
        </w:sectPr>
      </w:pPr>
    </w:p>
    <w:p w:rsidR="0084207D" w:rsidRPr="004F7B6C" w:rsidRDefault="0084207D" w:rsidP="0084207D">
      <w:pPr>
        <w:spacing w:before="240" w:after="120"/>
        <w:jc w:val="center"/>
        <w:rPr>
          <w:rFonts w:ascii="Times New Roman" w:hAnsi="Times New Roman"/>
          <w:b/>
          <w:sz w:val="28"/>
          <w:szCs w:val="28"/>
        </w:rPr>
      </w:pPr>
      <w:r w:rsidRPr="004F7B6C">
        <w:rPr>
          <w:rFonts w:ascii="Times New Roman" w:hAnsi="Times New Roman"/>
          <w:b/>
          <w:sz w:val="28"/>
          <w:szCs w:val="28"/>
        </w:rPr>
        <w:lastRenderedPageBreak/>
        <w:t>Государственные программы и непрограммные мероприятия</w:t>
      </w:r>
    </w:p>
    <w:p w:rsidR="0084207D" w:rsidRPr="004F7B6C" w:rsidRDefault="0084207D" w:rsidP="0084207D">
      <w:pPr>
        <w:spacing w:before="120" w:after="0" w:line="240" w:lineRule="auto"/>
        <w:jc w:val="both"/>
        <w:rPr>
          <w:sz w:val="28"/>
          <w:szCs w:val="28"/>
        </w:rPr>
      </w:pPr>
      <w:r w:rsidRPr="004F7B6C">
        <w:rPr>
          <w:rFonts w:ascii="Times New Roman" w:hAnsi="Times New Roman"/>
          <w:sz w:val="28"/>
          <w:szCs w:val="28"/>
        </w:rPr>
        <w:t>Бюджетные ассигнования на 2025 год и плановый период 2026 и 2027 годов предусмотрены на реализацию 30 государственных программ Забайкальского края.</w:t>
      </w:r>
    </w:p>
    <w:p w:rsidR="0084207D" w:rsidRPr="004F7B6C"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края </w:t>
      </w:r>
    </w:p>
    <w:p w:rsidR="0084207D" w:rsidRPr="004F7B6C" w:rsidRDefault="0084207D" w:rsidP="0084207D">
      <w:pPr>
        <w:spacing w:after="120" w:line="240" w:lineRule="auto"/>
        <w:jc w:val="center"/>
        <w:rPr>
          <w:rFonts w:ascii="Calibri" w:hAnsi="Calibri"/>
          <w:b/>
          <w:bCs/>
          <w:sz w:val="28"/>
          <w:szCs w:val="28"/>
        </w:rPr>
      </w:pPr>
      <w:r w:rsidRPr="004F7B6C">
        <w:rPr>
          <w:rFonts w:ascii="Times New Roman" w:hAnsi="Times New Roman"/>
          <w:b/>
          <w:bCs/>
          <w:sz w:val="28"/>
          <w:szCs w:val="28"/>
        </w:rPr>
        <w:t>"Управление государственными финансами и государственным долгом"</w:t>
      </w:r>
    </w:p>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sz w:val="28"/>
          <w:szCs w:val="28"/>
        </w:rPr>
        <w:t>"Управление государственными финансами и государственным долгом"</w:t>
      </w:r>
      <w:r w:rsidRPr="004F7B6C">
        <w:rPr>
          <w:rFonts w:ascii="Times New Roman" w:hAnsi="Times New Roman" w:cs="Arial"/>
          <w:bCs/>
          <w:sz w:val="28"/>
          <w:szCs w:val="28"/>
          <w:lang w:eastAsia="ru-RU"/>
        </w:rPr>
        <w:t xml:space="preserve"> </w:t>
      </w:r>
      <w:r w:rsidRPr="004F7B6C">
        <w:rPr>
          <w:rFonts w:ascii="Times New Roman" w:hAnsi="Times New Roman"/>
          <w:bCs/>
          <w:sz w:val="28"/>
          <w:szCs w:val="28"/>
          <w:lang w:eastAsia="ru-RU"/>
        </w:rPr>
        <w:t>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9 442 691,0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6 779 295,2</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6 405 137,4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Управление государственным долгом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1 133 789,4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1 785 520,8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2 394 779,5</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Устойчивое исполнение бюджетов муниципальных образований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7 888 985,9</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4 496 647,4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3 499 161,6</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Организация и управление бюджетным процессом и повышение его открытости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418 665,7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495 931,8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509 967,3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Повышение уровня финансовой грамотности населения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1 250,0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1 195,2</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1 229,0</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9 442 691,0</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6 779 295,2</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6 405 137,4</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84207D" w:rsidRDefault="0084207D" w:rsidP="0084207D">
      <w:pPr>
        <w:pStyle w:val="af4"/>
        <w:tabs>
          <w:tab w:val="left" w:pos="993"/>
        </w:tabs>
        <w:ind w:firstLine="560"/>
        <w:rPr>
          <w:rFonts w:ascii="Times New Roman" w:hAnsi="Times New Roman"/>
          <w:iCs/>
          <w:sz w:val="28"/>
          <w:szCs w:val="28"/>
          <w:lang w:val="ru-RU"/>
        </w:rPr>
      </w:pPr>
      <w:r w:rsidRPr="0084207D">
        <w:rPr>
          <w:rFonts w:ascii="Times New Roman" w:hAnsi="Times New Roman"/>
          <w:iCs/>
          <w:sz w:val="28"/>
          <w:szCs w:val="28"/>
          <w:lang w:val="ru-RU"/>
        </w:rPr>
        <w:t>доля общего объема государственного долга к утвержденному годовому объему доходов бюджета без учета утвержденного объема безвозмездных поступлений</w:t>
      </w:r>
      <w:r w:rsidRPr="0084207D">
        <w:rPr>
          <w:rFonts w:ascii="Times New Roman" w:hAnsi="Times New Roman"/>
          <w:iCs/>
          <w:color w:val="000000" w:themeColor="text1"/>
          <w:sz w:val="28"/>
          <w:szCs w:val="28"/>
          <w:shd w:val="clear" w:color="auto" w:fill="FFFFFF"/>
          <w:lang w:val="ru-RU"/>
        </w:rPr>
        <w:t xml:space="preserve"> </w:t>
      </w:r>
      <w:r w:rsidRPr="0084207D">
        <w:rPr>
          <w:rFonts w:ascii="Times New Roman" w:hAnsi="Times New Roman"/>
          <w:iCs/>
          <w:sz w:val="28"/>
          <w:szCs w:val="28"/>
          <w:lang w:val="ru-RU"/>
        </w:rPr>
        <w:t>в 2025 году – 76,0</w:t>
      </w:r>
      <w:r w:rsidRPr="004F7B6C">
        <w:rPr>
          <w:rFonts w:ascii="Times New Roman" w:hAnsi="Times New Roman"/>
          <w:iCs/>
          <w:sz w:val="28"/>
          <w:szCs w:val="28"/>
        </w:rPr>
        <w:t> </w:t>
      </w:r>
      <w:r w:rsidRPr="0084207D">
        <w:rPr>
          <w:rFonts w:ascii="Times New Roman" w:hAnsi="Times New Roman"/>
          <w:iCs/>
          <w:sz w:val="28"/>
          <w:szCs w:val="28"/>
          <w:lang w:val="ru-RU"/>
        </w:rPr>
        <w:t>%, в 2026 году – 72,0</w:t>
      </w:r>
      <w:r w:rsidRPr="004F7B6C">
        <w:rPr>
          <w:rFonts w:ascii="Times New Roman" w:hAnsi="Times New Roman"/>
          <w:iCs/>
          <w:sz w:val="28"/>
          <w:szCs w:val="28"/>
        </w:rPr>
        <w:t> </w:t>
      </w:r>
      <w:r w:rsidRPr="0084207D">
        <w:rPr>
          <w:rFonts w:ascii="Times New Roman" w:hAnsi="Times New Roman"/>
          <w:iCs/>
          <w:sz w:val="28"/>
          <w:szCs w:val="28"/>
          <w:lang w:val="ru-RU"/>
        </w:rPr>
        <w:t>%, в 2027 году – 67,0</w:t>
      </w:r>
      <w:r w:rsidRPr="004F7B6C">
        <w:rPr>
          <w:rFonts w:ascii="Times New Roman" w:hAnsi="Times New Roman"/>
          <w:iCs/>
          <w:sz w:val="28"/>
          <w:szCs w:val="28"/>
        </w:rPr>
        <w:t> </w:t>
      </w:r>
      <w:r w:rsidRPr="0084207D">
        <w:rPr>
          <w:rFonts w:ascii="Times New Roman" w:hAnsi="Times New Roman"/>
          <w:iCs/>
          <w:sz w:val="28"/>
          <w:szCs w:val="28"/>
          <w:lang w:val="ru-RU"/>
        </w:rPr>
        <w:t>%;</w:t>
      </w:r>
    </w:p>
    <w:p w:rsidR="0084207D" w:rsidRPr="0084207D" w:rsidRDefault="0084207D" w:rsidP="0084207D">
      <w:pPr>
        <w:pStyle w:val="af4"/>
        <w:tabs>
          <w:tab w:val="left" w:pos="993"/>
        </w:tabs>
        <w:ind w:firstLine="560"/>
        <w:rPr>
          <w:rFonts w:ascii="Times New Roman" w:hAnsi="Times New Roman"/>
          <w:iCs/>
          <w:sz w:val="28"/>
          <w:szCs w:val="28"/>
          <w:lang w:val="ru-RU"/>
        </w:rPr>
      </w:pPr>
      <w:r w:rsidRPr="0084207D">
        <w:rPr>
          <w:rFonts w:ascii="Times New Roman" w:hAnsi="Times New Roman"/>
          <w:iCs/>
          <w:sz w:val="28"/>
          <w:szCs w:val="28"/>
          <w:lang w:val="ru-RU"/>
        </w:rPr>
        <w:t>доля общего объема долговых обязательств по рыночным заимствованиям Забайкальского края от объема бюджета без учета безвозмездных поступлений Забайкальского края в 2025 году – 57,0</w:t>
      </w:r>
      <w:r w:rsidRPr="004F7B6C">
        <w:rPr>
          <w:rFonts w:ascii="Times New Roman" w:hAnsi="Times New Roman"/>
          <w:iCs/>
          <w:sz w:val="28"/>
          <w:szCs w:val="28"/>
        </w:rPr>
        <w:t> </w:t>
      </w:r>
      <w:r w:rsidRPr="0084207D">
        <w:rPr>
          <w:rFonts w:ascii="Times New Roman" w:hAnsi="Times New Roman"/>
          <w:iCs/>
          <w:sz w:val="28"/>
          <w:szCs w:val="28"/>
          <w:lang w:val="ru-RU"/>
        </w:rPr>
        <w:t xml:space="preserve">%, в </w:t>
      </w:r>
      <w:r w:rsidRPr="0084207D">
        <w:rPr>
          <w:rFonts w:ascii="Times New Roman" w:hAnsi="Times New Roman"/>
          <w:iCs/>
          <w:sz w:val="28"/>
          <w:szCs w:val="28"/>
          <w:lang w:val="ru-RU"/>
        </w:rPr>
        <w:br/>
        <w:t>2026 году – 53,0</w:t>
      </w:r>
      <w:r w:rsidRPr="004F7B6C">
        <w:rPr>
          <w:rFonts w:ascii="Times New Roman" w:hAnsi="Times New Roman"/>
          <w:iCs/>
          <w:sz w:val="28"/>
          <w:szCs w:val="28"/>
        </w:rPr>
        <w:t> </w:t>
      </w:r>
      <w:r w:rsidRPr="0084207D">
        <w:rPr>
          <w:rFonts w:ascii="Times New Roman" w:hAnsi="Times New Roman"/>
          <w:iCs/>
          <w:sz w:val="28"/>
          <w:szCs w:val="28"/>
          <w:lang w:val="ru-RU"/>
        </w:rPr>
        <w:t>%, в 2027 году – 49,0</w:t>
      </w:r>
      <w:r w:rsidRPr="004F7B6C">
        <w:rPr>
          <w:rFonts w:ascii="Times New Roman" w:hAnsi="Times New Roman"/>
          <w:iCs/>
          <w:sz w:val="28"/>
          <w:szCs w:val="28"/>
        </w:rPr>
        <w:t> </w:t>
      </w:r>
      <w:r w:rsidRPr="0084207D">
        <w:rPr>
          <w:rFonts w:ascii="Times New Roman" w:hAnsi="Times New Roman"/>
          <w:iCs/>
          <w:sz w:val="28"/>
          <w:szCs w:val="28"/>
          <w:lang w:val="ru-RU"/>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iCs/>
          <w:sz w:val="28"/>
          <w:szCs w:val="28"/>
          <w:lang w:eastAsia="ru-RU"/>
        </w:rPr>
      </w:pPr>
      <w:r w:rsidRPr="004F7B6C">
        <w:rPr>
          <w:rFonts w:ascii="Times New Roman" w:hAnsi="Times New Roman"/>
          <w:iCs/>
          <w:sz w:val="28"/>
          <w:szCs w:val="28"/>
        </w:rPr>
        <w:t>соотношение расходов на обслуживание государственного долга Забайкальского края с объемом расходов бюджета края (без учета расходов, осуществляемых за счет субвенций)</w:t>
      </w:r>
      <w:r w:rsidRPr="004F7B6C">
        <w:rPr>
          <w:rFonts w:ascii="Times New Roman" w:hAnsi="Times New Roman"/>
          <w:iCs/>
          <w:color w:val="000000" w:themeColor="text1"/>
          <w:sz w:val="28"/>
          <w:szCs w:val="28"/>
        </w:rPr>
        <w:t xml:space="preserve"> </w:t>
      </w:r>
      <w:r w:rsidRPr="004F7B6C">
        <w:rPr>
          <w:rFonts w:ascii="Times New Roman" w:hAnsi="Times New Roman"/>
          <w:iCs/>
          <w:sz w:val="28"/>
          <w:szCs w:val="28"/>
        </w:rPr>
        <w:t>ежегодно в 2025–2027 годах – 7,0 %;</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доля муниципальных образований, имеющих просроченную кредиторскую задолженность по социально значимым расходам, </w:t>
      </w:r>
      <w:r w:rsidRPr="004F7B6C">
        <w:rPr>
          <w:rFonts w:ascii="Times New Roman" w:hAnsi="Times New Roman"/>
          <w:iCs/>
          <w:sz w:val="28"/>
          <w:szCs w:val="28"/>
        </w:rPr>
        <w:t xml:space="preserve">ежегодно в 2025–2027 годах </w:t>
      </w:r>
      <w:r w:rsidRPr="004F7B6C">
        <w:rPr>
          <w:rFonts w:ascii="Times New Roman" w:hAnsi="Times New Roman"/>
          <w:bCs/>
          <w:sz w:val="28"/>
          <w:szCs w:val="28"/>
          <w:lang w:eastAsia="ru-RU"/>
        </w:rPr>
        <w:t>– 0 %;</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доля средств, направляемых на развитие бюджетов муниципальных образований, в общем объеме межбюджетных трансфертов, предоставляемых за повышение эффективности расходов местных бюджетов, в 2025 году – 40,0 %, в 2026 году – 40,8 %, в 2027 году – 41,2 %;</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lastRenderedPageBreak/>
        <w:t>доля единой субвенции в общем объеме субвенций, предоставляемых муниципальным образованиям Забайкальского края, в 2025 году – 22,7 %, в 2026 году – 22,7 %, в 2027 году – 23,0 %.</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Calibri" w:hAnsi="Calibri"/>
          <w:b/>
          <w:bCs/>
          <w:sz w:val="28"/>
          <w:szCs w:val="28"/>
        </w:rPr>
      </w:pPr>
      <w:r w:rsidRPr="004F7B6C">
        <w:rPr>
          <w:rFonts w:ascii="Times New Roman" w:hAnsi="Times New Roman"/>
          <w:b/>
          <w:bCs/>
          <w:sz w:val="28"/>
          <w:szCs w:val="28"/>
        </w:rPr>
        <w:t>"Защита населения и территорий от чрезвычайных ситуаций, обеспечение пожарной безопасности и безопасности людей на водных объектах Забайкальского края"</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sz w:val="28"/>
          <w:szCs w:val="28"/>
        </w:rPr>
        <w:t>"Защита населения и территорий от чрезвычайных ситуаций, обеспечение пожарной безопасности и безопасности людей на водных объектах Забайкальского края"</w:t>
      </w:r>
      <w:r w:rsidRPr="004F7B6C">
        <w:rPr>
          <w:rFonts w:ascii="Times New Roman" w:hAnsi="Times New Roman" w:cs="Arial"/>
          <w:bCs/>
          <w:sz w:val="28"/>
          <w:szCs w:val="28"/>
          <w:lang w:eastAsia="ru-RU"/>
        </w:rPr>
        <w:t xml:space="preserve"> </w:t>
      </w:r>
      <w:r w:rsidRPr="004F7B6C">
        <w:rPr>
          <w:rFonts w:ascii="Times New Roman" w:hAnsi="Times New Roman"/>
          <w:bCs/>
          <w:sz w:val="28"/>
          <w:szCs w:val="28"/>
          <w:lang w:eastAsia="ru-RU"/>
        </w:rPr>
        <w:t>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1 966 466,4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1 831 519,9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1 883 354,4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защиты населения от чрезвычайных ситуаций природного и техногенного характера на территории Забайкальского края подведомственными учреждениями Департамента по гражданской обороне и пожарной безопасности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1 924 839,0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1 796 242,3</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1 843 562,7</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государственного управления в установленной сфере, обеспечение высокого уровня готовности объектов и имущества гражданской обороны к выполнению мероприятий по ликвидации последствий чрезвычайных ситуаций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41 627,4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35 277,6</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39 791,7</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1 966 466,4</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1 831 519,9</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1 883 354,4</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iCs/>
          <w:sz w:val="28"/>
          <w:szCs w:val="28"/>
        </w:rPr>
      </w:pPr>
      <w:r w:rsidRPr="004F7B6C">
        <w:rPr>
          <w:rFonts w:ascii="Times New Roman" w:hAnsi="Times New Roman"/>
          <w:bCs/>
          <w:iCs/>
          <w:sz w:val="28"/>
          <w:szCs w:val="28"/>
        </w:rPr>
        <w:t xml:space="preserve">совершенствование единой системы подготовки населения в области гражданской обороны и защиты от чрезвычайных ситуаций </w:t>
      </w:r>
      <w:r w:rsidRPr="004F7B6C">
        <w:rPr>
          <w:rFonts w:ascii="Times New Roman" w:hAnsi="Times New Roman"/>
          <w:bCs/>
          <w:color w:val="000000" w:themeColor="text1"/>
          <w:sz w:val="28"/>
          <w:szCs w:val="28"/>
          <w:lang w:eastAsia="ru-RU"/>
        </w:rPr>
        <w:t xml:space="preserve">ежегодно в </w:t>
      </w:r>
      <w:r w:rsidRPr="004F7B6C">
        <w:rPr>
          <w:rFonts w:ascii="Times New Roman" w:hAnsi="Times New Roman"/>
          <w:bCs/>
          <w:color w:val="000000" w:themeColor="text1"/>
          <w:sz w:val="28"/>
          <w:szCs w:val="28"/>
          <w:lang w:eastAsia="ru-RU"/>
        </w:rPr>
        <w:br/>
        <w:t>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w:t>
      </w:r>
      <w:r w:rsidRPr="004F7B6C">
        <w:rPr>
          <w:rFonts w:ascii="Times New Roman" w:hAnsi="Times New Roman"/>
          <w:bCs/>
          <w:iCs/>
          <w:sz w:val="28"/>
          <w:szCs w:val="28"/>
        </w:rPr>
        <w:t>973 человека;</w:t>
      </w:r>
    </w:p>
    <w:p w:rsidR="0084207D" w:rsidRPr="004F7B6C" w:rsidRDefault="0084207D" w:rsidP="0084207D">
      <w:pPr>
        <w:autoSpaceDE w:val="0"/>
        <w:autoSpaceDN w:val="0"/>
        <w:adjustRightInd w:val="0"/>
        <w:spacing w:after="0" w:line="240" w:lineRule="auto"/>
        <w:ind w:firstLine="709"/>
        <w:jc w:val="both"/>
        <w:rPr>
          <w:rFonts w:ascii="Times New Roman" w:hAnsi="Times New Roman"/>
          <w:color w:val="000000"/>
          <w:sz w:val="28"/>
          <w:szCs w:val="28"/>
          <w:shd w:val="clear" w:color="auto" w:fill="FFFFFF"/>
        </w:rPr>
      </w:pPr>
      <w:r w:rsidRPr="004F7B6C">
        <w:rPr>
          <w:rFonts w:ascii="Times New Roman" w:hAnsi="Times New Roman"/>
          <w:bCs/>
          <w:iCs/>
          <w:color w:val="000000"/>
          <w:sz w:val="28"/>
          <w:szCs w:val="28"/>
          <w:shd w:val="clear" w:color="auto" w:fill="FFFFFF"/>
        </w:rPr>
        <w:t>овладение знаниями, умениями и навыками по минимизации влияния на население опасностей, присущих Забайкальскому краю, а также возникающих в ходе военных конфликтов или вследствие этих конфликтов,</w:t>
      </w:r>
      <w:r w:rsidRPr="004F7B6C">
        <w:rPr>
          <w:rFonts w:ascii="Times New Roman" w:hAnsi="Times New Roman"/>
          <w:bCs/>
          <w:sz w:val="28"/>
          <w:szCs w:val="28"/>
        </w:rPr>
        <w:t xml:space="preserve"> в 2025 году </w:t>
      </w:r>
      <w:r w:rsidRPr="004F7B6C">
        <w:rPr>
          <w:rFonts w:ascii="Times New Roman" w:hAnsi="Times New Roman"/>
          <w:bCs/>
          <w:sz w:val="28"/>
          <w:szCs w:val="28"/>
          <w:lang w:eastAsia="ru-RU"/>
        </w:rPr>
        <w:t>–</w:t>
      </w:r>
      <w:r w:rsidRPr="004F7B6C">
        <w:rPr>
          <w:rFonts w:ascii="Times New Roman" w:hAnsi="Times New Roman"/>
          <w:color w:val="000000"/>
          <w:sz w:val="28"/>
          <w:szCs w:val="28"/>
          <w:shd w:val="clear" w:color="auto" w:fill="FFFFFF"/>
        </w:rPr>
        <w:t xml:space="preserve"> 2 000 материалов (роликов);</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color w:val="000000"/>
          <w:sz w:val="28"/>
          <w:szCs w:val="28"/>
          <w:shd w:val="clear" w:color="auto" w:fill="FFFFFF"/>
        </w:rPr>
      </w:pPr>
      <w:r w:rsidRPr="004F7B6C">
        <w:rPr>
          <w:rFonts w:ascii="Times New Roman" w:hAnsi="Times New Roman"/>
          <w:bCs/>
          <w:sz w:val="28"/>
          <w:szCs w:val="28"/>
        </w:rPr>
        <w:t xml:space="preserve">создание источников наружного противопожарного водоснабжения в 2025 году </w:t>
      </w:r>
      <w:r w:rsidRPr="004F7B6C">
        <w:rPr>
          <w:rFonts w:ascii="Times New Roman" w:hAnsi="Times New Roman"/>
          <w:bCs/>
          <w:sz w:val="28"/>
          <w:szCs w:val="28"/>
          <w:lang w:eastAsia="ru-RU"/>
        </w:rPr>
        <w:t xml:space="preserve">– </w:t>
      </w:r>
      <w:r w:rsidRPr="004F7B6C">
        <w:rPr>
          <w:rFonts w:ascii="Times New Roman" w:hAnsi="Times New Roman"/>
          <w:bCs/>
          <w:sz w:val="28"/>
          <w:szCs w:val="28"/>
        </w:rPr>
        <w:t>5 шт. (пожарных резервуаров);</w:t>
      </w:r>
    </w:p>
    <w:p w:rsidR="0084207D" w:rsidRDefault="0084207D" w:rsidP="0084207D">
      <w:pPr>
        <w:autoSpaceDE w:val="0"/>
        <w:autoSpaceDN w:val="0"/>
        <w:adjustRightInd w:val="0"/>
        <w:spacing w:after="0" w:line="240" w:lineRule="auto"/>
        <w:ind w:firstLine="709"/>
        <w:jc w:val="both"/>
        <w:rPr>
          <w:rFonts w:ascii="Times New Roman" w:hAnsi="Times New Roman"/>
          <w:bCs/>
          <w:iCs/>
          <w:sz w:val="28"/>
          <w:szCs w:val="28"/>
          <w:lang w:eastAsia="ru-RU"/>
        </w:rPr>
      </w:pPr>
      <w:r w:rsidRPr="004F7B6C">
        <w:rPr>
          <w:rFonts w:ascii="Times New Roman" w:hAnsi="Times New Roman"/>
          <w:bCs/>
          <w:iCs/>
          <w:sz w:val="28"/>
          <w:szCs w:val="28"/>
          <w:lang w:eastAsia="ru-RU"/>
        </w:rPr>
        <w:t>проведение капитального ремонта пожарной части в п.</w:t>
      </w:r>
      <w:r>
        <w:rPr>
          <w:rFonts w:ascii="Times New Roman" w:hAnsi="Times New Roman"/>
          <w:bCs/>
          <w:iCs/>
          <w:sz w:val="28"/>
          <w:szCs w:val="28"/>
          <w:lang w:eastAsia="ru-RU"/>
        </w:rPr>
        <w:t> </w:t>
      </w:r>
      <w:r w:rsidRPr="004F7B6C">
        <w:rPr>
          <w:rFonts w:ascii="Times New Roman" w:hAnsi="Times New Roman"/>
          <w:bCs/>
          <w:iCs/>
          <w:sz w:val="28"/>
          <w:szCs w:val="28"/>
          <w:lang w:eastAsia="ru-RU"/>
        </w:rPr>
        <w:t>Куанда.</w:t>
      </w:r>
    </w:p>
    <w:p w:rsidR="0084207D" w:rsidRDefault="0084207D">
      <w:pPr>
        <w:rPr>
          <w:rFonts w:ascii="Times New Roman" w:hAnsi="Times New Roman"/>
          <w:bCs/>
          <w:iCs/>
          <w:sz w:val="28"/>
          <w:szCs w:val="28"/>
          <w:lang w:eastAsia="ru-RU"/>
        </w:rPr>
      </w:pPr>
      <w:r>
        <w:rPr>
          <w:rFonts w:ascii="Times New Roman" w:hAnsi="Times New Roman"/>
          <w:bCs/>
          <w:iCs/>
          <w:sz w:val="28"/>
          <w:szCs w:val="28"/>
          <w:lang w:eastAsia="ru-RU"/>
        </w:rPr>
        <w:br w:type="page"/>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lastRenderedPageBreak/>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Calibri" w:hAnsi="Calibri"/>
          <w:b/>
          <w:bCs/>
          <w:sz w:val="28"/>
          <w:szCs w:val="28"/>
        </w:rPr>
      </w:pPr>
      <w:r w:rsidRPr="004F7B6C">
        <w:rPr>
          <w:rFonts w:ascii="Times New Roman" w:hAnsi="Times New Roman"/>
          <w:b/>
          <w:bCs/>
          <w:sz w:val="28"/>
          <w:szCs w:val="28"/>
        </w:rPr>
        <w:t>"Экономическое развитие"</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sz w:val="28"/>
          <w:szCs w:val="28"/>
        </w:rPr>
        <w:t>"Экономическое развитие"</w:t>
      </w:r>
      <w:r w:rsidRPr="004F7B6C">
        <w:rPr>
          <w:rFonts w:ascii="Times New Roman" w:hAnsi="Times New Roman" w:cs="Arial"/>
          <w:bCs/>
          <w:sz w:val="28"/>
          <w:szCs w:val="28"/>
          <w:lang w:eastAsia="ru-RU"/>
        </w:rPr>
        <w:t xml:space="preserve"> </w:t>
      </w:r>
      <w:r w:rsidRPr="004F7B6C">
        <w:rPr>
          <w:rFonts w:ascii="Times New Roman" w:hAnsi="Times New Roman"/>
          <w:bCs/>
          <w:sz w:val="28"/>
          <w:szCs w:val="28"/>
          <w:lang w:eastAsia="ru-RU"/>
        </w:rPr>
        <w:t>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обеспечивающие достижение результатов федеральных проектов, входящих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28 202,2</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27 000,0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27 700,0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Акселерация субъектов малого и среднего предпринимательства</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28 202,2</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27 000,0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27 700,0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4"/>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не входящие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100 940,0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29 400,0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29 400,0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Реализация мероприятий по созданию "Читинского квартала" в г. Чита</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100 940,0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29 400,0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29 400,0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Ведомственные проекты</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210 021,3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24 420,0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25 104,7</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3"/>
              <w:rPr>
                <w:rFonts w:ascii="Times New Roman" w:hAnsi="Times New Roman"/>
                <w:bCs/>
                <w:color w:val="000000"/>
                <w:sz w:val="18"/>
                <w:szCs w:val="18"/>
              </w:rPr>
            </w:pPr>
            <w:r w:rsidRPr="004F7B6C">
              <w:rPr>
                <w:rFonts w:ascii="Times New Roman" w:hAnsi="Times New Roman"/>
                <w:bCs/>
                <w:color w:val="000000"/>
                <w:sz w:val="18"/>
                <w:szCs w:val="18"/>
              </w:rPr>
              <w:t>Реализация инфраструктурных проектов на территории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184 488,0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Внедрение автоматизированной системы прогнозирования социально-экономического развития Забайкальского края на среднесрочный период</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5 533,3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5 300,0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5 444,7</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Создание и развитие туристической инфраструктуры в Забайкальском крае</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20 000,0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19 120,0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19 660,0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675 113,8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645 489,6</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663 826,8</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3"/>
              <w:rPr>
                <w:rFonts w:ascii="Times New Roman" w:hAnsi="Times New Roman"/>
                <w:bCs/>
                <w:color w:val="000000"/>
                <w:sz w:val="18"/>
                <w:szCs w:val="18"/>
              </w:rPr>
            </w:pPr>
            <w:r w:rsidRPr="004F7B6C">
              <w:rPr>
                <w:rFonts w:ascii="Times New Roman" w:hAnsi="Times New Roman"/>
                <w:bCs/>
                <w:color w:val="000000"/>
                <w:sz w:val="18"/>
                <w:szCs w:val="18"/>
              </w:rPr>
              <w:t>Создание условий для обеспечения благоприятного инвестиционного климата в Забайкальском крае</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59 644,5</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57 021,0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58 640,0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Организационное обеспечение деятельности по повышению инвестиционной привлекательности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52 200,0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50 000,0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51 300,0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Развитие потребительского рынка</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3 057,6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2 925,0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3 000,0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Повышение качества предоставления государственных и муниципальных услуг</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454 499,6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441 242,1</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452 292,3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Подготовка управленческих кадров для организаций народного хозяйства Российской Федерации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53,9</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58,5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58,5</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Финансовая поддержка организаций, образующих инфраструктуру поддержки малого и среднего предпринимательства в сфере туризма</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24 104,1</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23 050,0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23 700,0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деятельности Министерства экономического развития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81 554,1</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71 193,0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74 836,0</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1 014 277,3</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726 309,6</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746 031,5</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tabs>
          <w:tab w:val="left" w:pos="993"/>
        </w:tabs>
        <w:autoSpaceDE w:val="0"/>
        <w:autoSpaceDN w:val="0"/>
        <w:adjustRightInd w:val="0"/>
        <w:spacing w:after="0" w:line="240" w:lineRule="auto"/>
        <w:ind w:firstLine="851"/>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численность занятых в сфере малого и среднего предпринимательства, включая индивидуальных предпринимателей, ежегодно в 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0,1045 млн. чел.;</w:t>
      </w:r>
    </w:p>
    <w:p w:rsidR="0084207D" w:rsidRPr="004F7B6C" w:rsidRDefault="0084207D" w:rsidP="0084207D">
      <w:pPr>
        <w:tabs>
          <w:tab w:val="left" w:pos="993"/>
        </w:tabs>
        <w:autoSpaceDE w:val="0"/>
        <w:autoSpaceDN w:val="0"/>
        <w:adjustRightInd w:val="0"/>
        <w:spacing w:after="0" w:line="240" w:lineRule="auto"/>
        <w:ind w:firstLine="851"/>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 xml:space="preserve">площадь благоустроенной территории в 2025 году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0,7 </w:t>
      </w:r>
      <w:bookmarkStart w:id="37" w:name="_Hlk179883672"/>
      <w:r w:rsidRPr="004F7B6C">
        <w:rPr>
          <w:rFonts w:ascii="Times New Roman" w:hAnsi="Times New Roman"/>
          <w:bCs/>
          <w:color w:val="000000" w:themeColor="text1"/>
          <w:sz w:val="28"/>
          <w:szCs w:val="28"/>
          <w:lang w:eastAsia="ru-RU"/>
        </w:rPr>
        <w:t>тыс. м</w:t>
      </w:r>
      <w:r w:rsidRPr="004F7B6C">
        <w:rPr>
          <w:rFonts w:ascii="Times New Roman" w:hAnsi="Times New Roman"/>
          <w:bCs/>
          <w:color w:val="000000" w:themeColor="text1"/>
          <w:sz w:val="28"/>
          <w:szCs w:val="28"/>
          <w:vertAlign w:val="superscript"/>
          <w:lang w:eastAsia="ru-RU"/>
        </w:rPr>
        <w:t>2</w:t>
      </w:r>
      <w:bookmarkEnd w:id="37"/>
      <w:r w:rsidRPr="004F7B6C">
        <w:rPr>
          <w:rFonts w:ascii="Times New Roman" w:hAnsi="Times New Roman"/>
          <w:bCs/>
          <w:color w:val="000000" w:themeColor="text1"/>
          <w:sz w:val="28"/>
          <w:szCs w:val="28"/>
          <w:lang w:eastAsia="ru-RU"/>
        </w:rPr>
        <w:t xml:space="preserve">, в </w:t>
      </w:r>
      <w:r w:rsidRPr="004F7B6C">
        <w:rPr>
          <w:rFonts w:ascii="Times New Roman" w:hAnsi="Times New Roman"/>
          <w:bCs/>
          <w:color w:val="000000" w:themeColor="text1"/>
          <w:sz w:val="28"/>
          <w:szCs w:val="28"/>
          <w:lang w:eastAsia="ru-RU"/>
        </w:rPr>
        <w:br/>
        <w:t>2026 году – 2 тыс. м</w:t>
      </w:r>
      <w:r w:rsidRPr="004F7B6C">
        <w:rPr>
          <w:rFonts w:ascii="Times New Roman" w:hAnsi="Times New Roman"/>
          <w:bCs/>
          <w:color w:val="000000" w:themeColor="text1"/>
          <w:sz w:val="28"/>
          <w:szCs w:val="28"/>
          <w:vertAlign w:val="superscript"/>
          <w:lang w:eastAsia="ru-RU"/>
        </w:rPr>
        <w:t>2</w:t>
      </w:r>
      <w:r w:rsidRPr="004F7B6C">
        <w:rPr>
          <w:rFonts w:ascii="Times New Roman" w:hAnsi="Times New Roman"/>
          <w:bCs/>
          <w:color w:val="000000" w:themeColor="text1"/>
          <w:sz w:val="28"/>
          <w:szCs w:val="28"/>
          <w:lang w:eastAsia="ru-RU"/>
        </w:rPr>
        <w:t>;</w:t>
      </w:r>
    </w:p>
    <w:p w:rsidR="0084207D" w:rsidRPr="004F7B6C" w:rsidRDefault="0084207D" w:rsidP="0084207D">
      <w:pPr>
        <w:tabs>
          <w:tab w:val="left" w:pos="993"/>
        </w:tabs>
        <w:autoSpaceDE w:val="0"/>
        <w:autoSpaceDN w:val="0"/>
        <w:adjustRightInd w:val="0"/>
        <w:spacing w:after="0" w:line="240" w:lineRule="auto"/>
        <w:ind w:firstLine="851"/>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разработка ПСД на</w:t>
      </w:r>
      <w:r w:rsidR="00945919">
        <w:rPr>
          <w:rFonts w:ascii="Times New Roman" w:hAnsi="Times New Roman"/>
          <w:bCs/>
          <w:color w:val="000000" w:themeColor="text1"/>
          <w:sz w:val="28"/>
          <w:szCs w:val="28"/>
          <w:lang w:eastAsia="ru-RU"/>
        </w:rPr>
        <w:t xml:space="preserve"> благоустройство улиц Богомягкова</w:t>
      </w:r>
      <w:r w:rsidRPr="004F7B6C">
        <w:rPr>
          <w:rFonts w:ascii="Times New Roman" w:hAnsi="Times New Roman"/>
          <w:bCs/>
          <w:color w:val="000000" w:themeColor="text1"/>
          <w:sz w:val="28"/>
          <w:szCs w:val="28"/>
          <w:lang w:eastAsia="ru-RU"/>
        </w:rPr>
        <w:t>, Ленина, Кастринская в 2025 году;</w:t>
      </w:r>
    </w:p>
    <w:p w:rsidR="0084207D" w:rsidRPr="004F7B6C" w:rsidRDefault="0084207D" w:rsidP="0084207D">
      <w:pPr>
        <w:tabs>
          <w:tab w:val="left" w:pos="993"/>
        </w:tabs>
        <w:autoSpaceDE w:val="0"/>
        <w:autoSpaceDN w:val="0"/>
        <w:adjustRightInd w:val="0"/>
        <w:spacing w:after="0" w:line="240" w:lineRule="auto"/>
        <w:ind w:left="142" w:firstLine="709"/>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количество объектов, к которым осуществлено технологическое присоединение к сетям водоснабжения и водоотведения, электроснабжения и теплоснабжения, в 2025 году – 1 единица;</w:t>
      </w:r>
    </w:p>
    <w:p w:rsidR="0084207D" w:rsidRPr="004F7B6C" w:rsidRDefault="0084207D" w:rsidP="0084207D">
      <w:pPr>
        <w:tabs>
          <w:tab w:val="left" w:pos="993"/>
        </w:tabs>
        <w:autoSpaceDE w:val="0"/>
        <w:autoSpaceDN w:val="0"/>
        <w:adjustRightInd w:val="0"/>
        <w:spacing w:after="0" w:line="240" w:lineRule="auto"/>
        <w:ind w:firstLine="851"/>
        <w:jc w:val="both"/>
        <w:rPr>
          <w:rFonts w:ascii="Times New Roman" w:hAnsi="Times New Roman"/>
          <w:bCs/>
          <w:sz w:val="28"/>
          <w:szCs w:val="28"/>
          <w:lang w:eastAsia="ru-RU"/>
        </w:rPr>
      </w:pPr>
      <w:r w:rsidRPr="004F7B6C">
        <w:rPr>
          <w:rFonts w:ascii="Times New Roman" w:hAnsi="Times New Roman"/>
          <w:bCs/>
          <w:sz w:val="28"/>
          <w:szCs w:val="28"/>
          <w:lang w:eastAsia="ru-RU"/>
        </w:rPr>
        <w:lastRenderedPageBreak/>
        <w:t xml:space="preserve">строительство объектов инженерно-коммуникационной инфраструктуры в 2025 году </w:t>
      </w:r>
      <w:r w:rsidRPr="004F7B6C">
        <w:rPr>
          <w:rFonts w:ascii="Times New Roman" w:hAnsi="Times New Roman"/>
          <w:bCs/>
          <w:color w:val="000000" w:themeColor="text1"/>
          <w:sz w:val="28"/>
          <w:szCs w:val="28"/>
          <w:lang w:eastAsia="ru-RU"/>
        </w:rPr>
        <w:t>–</w:t>
      </w:r>
      <w:r w:rsidRPr="004F7B6C">
        <w:rPr>
          <w:rFonts w:ascii="Times New Roman" w:hAnsi="Times New Roman"/>
          <w:bCs/>
          <w:sz w:val="28"/>
          <w:szCs w:val="28"/>
          <w:lang w:eastAsia="ru-RU"/>
        </w:rPr>
        <w:t xml:space="preserve"> 1 единица;</w:t>
      </w:r>
    </w:p>
    <w:p w:rsidR="0084207D" w:rsidRPr="004F7B6C" w:rsidRDefault="0084207D" w:rsidP="0084207D">
      <w:pPr>
        <w:tabs>
          <w:tab w:val="left" w:pos="993"/>
        </w:tabs>
        <w:autoSpaceDE w:val="0"/>
        <w:autoSpaceDN w:val="0"/>
        <w:adjustRightInd w:val="0"/>
        <w:spacing w:after="0" w:line="240" w:lineRule="auto"/>
        <w:ind w:firstLine="851"/>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количество созданных объектов туристической инфраструктуры ежегодно в 2025–2027 годах – 8 единиц;</w:t>
      </w:r>
    </w:p>
    <w:p w:rsidR="0084207D" w:rsidRPr="004F7B6C" w:rsidRDefault="0084207D" w:rsidP="0084207D">
      <w:pPr>
        <w:tabs>
          <w:tab w:val="left" w:pos="993"/>
        </w:tabs>
        <w:autoSpaceDE w:val="0"/>
        <w:autoSpaceDN w:val="0"/>
        <w:adjustRightInd w:val="0"/>
        <w:spacing w:after="0" w:line="240" w:lineRule="auto"/>
        <w:ind w:firstLine="851"/>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 xml:space="preserve">количество резидентов территорий опережающего развития Забайкальского края в </w:t>
      </w:r>
      <w:r w:rsidRPr="004F7B6C">
        <w:rPr>
          <w:rFonts w:ascii="Times New Roman" w:hAnsi="Times New Roman"/>
          <w:bCs/>
          <w:sz w:val="28"/>
          <w:szCs w:val="28"/>
        </w:rPr>
        <w:t xml:space="preserve">2025 году </w:t>
      </w:r>
      <w:r w:rsidRPr="004F7B6C">
        <w:rPr>
          <w:rFonts w:ascii="Times New Roman" w:hAnsi="Times New Roman"/>
          <w:bCs/>
          <w:color w:val="000000" w:themeColor="text1"/>
          <w:sz w:val="28"/>
          <w:szCs w:val="28"/>
          <w:lang w:eastAsia="ru-RU"/>
        </w:rPr>
        <w:t>–</w:t>
      </w:r>
      <w:r w:rsidRPr="004F7B6C">
        <w:rPr>
          <w:rFonts w:ascii="Times New Roman" w:hAnsi="Times New Roman"/>
          <w:bCs/>
          <w:sz w:val="28"/>
          <w:szCs w:val="28"/>
        </w:rPr>
        <w:t xml:space="preserve"> 59 единиц, в 2026 году </w:t>
      </w:r>
      <w:r w:rsidRPr="004F7B6C">
        <w:rPr>
          <w:rFonts w:ascii="Times New Roman" w:hAnsi="Times New Roman"/>
          <w:bCs/>
          <w:color w:val="000000" w:themeColor="text1"/>
          <w:sz w:val="28"/>
          <w:szCs w:val="28"/>
          <w:lang w:eastAsia="ru-RU"/>
        </w:rPr>
        <w:t>–</w:t>
      </w:r>
      <w:r w:rsidRPr="004F7B6C">
        <w:rPr>
          <w:rFonts w:ascii="Times New Roman" w:hAnsi="Times New Roman"/>
          <w:bCs/>
          <w:sz w:val="28"/>
          <w:szCs w:val="28"/>
        </w:rPr>
        <w:t xml:space="preserve"> 61 единица, в 2027 году </w:t>
      </w:r>
      <w:r w:rsidRPr="004F7B6C">
        <w:rPr>
          <w:rFonts w:ascii="Times New Roman" w:hAnsi="Times New Roman"/>
          <w:bCs/>
          <w:color w:val="000000" w:themeColor="text1"/>
          <w:sz w:val="28"/>
          <w:szCs w:val="28"/>
          <w:lang w:eastAsia="ru-RU"/>
        </w:rPr>
        <w:t>–</w:t>
      </w:r>
      <w:r w:rsidRPr="004F7B6C">
        <w:rPr>
          <w:rFonts w:ascii="Times New Roman" w:hAnsi="Times New Roman"/>
          <w:bCs/>
          <w:sz w:val="28"/>
          <w:szCs w:val="28"/>
        </w:rPr>
        <w:t xml:space="preserve"> 63 единицы;</w:t>
      </w:r>
    </w:p>
    <w:p w:rsidR="0084207D" w:rsidRPr="004F7B6C" w:rsidRDefault="0084207D" w:rsidP="0084207D">
      <w:pPr>
        <w:tabs>
          <w:tab w:val="left" w:pos="993"/>
        </w:tabs>
        <w:autoSpaceDE w:val="0"/>
        <w:autoSpaceDN w:val="0"/>
        <w:adjustRightInd w:val="0"/>
        <w:spacing w:after="0" w:line="240" w:lineRule="auto"/>
        <w:ind w:firstLine="851"/>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прирост количества посетителей сайта в информационно-телекоммуникационной сети "Интернет" "Забайкальский инвестиционный портал" ежегодно в 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w:t>
      </w:r>
      <w:r w:rsidRPr="004F7B6C">
        <w:rPr>
          <w:rFonts w:ascii="Times New Roman" w:hAnsi="Times New Roman"/>
          <w:bCs/>
          <w:sz w:val="28"/>
          <w:szCs w:val="28"/>
        </w:rPr>
        <w:t>30 %;</w:t>
      </w:r>
    </w:p>
    <w:p w:rsidR="0084207D" w:rsidRPr="004F7B6C" w:rsidRDefault="0084207D" w:rsidP="0084207D">
      <w:pPr>
        <w:tabs>
          <w:tab w:val="left" w:pos="993"/>
        </w:tabs>
        <w:autoSpaceDE w:val="0"/>
        <w:autoSpaceDN w:val="0"/>
        <w:adjustRightInd w:val="0"/>
        <w:spacing w:after="0" w:line="240" w:lineRule="auto"/>
        <w:ind w:firstLine="851"/>
        <w:jc w:val="both"/>
        <w:rPr>
          <w:rFonts w:ascii="Times New Roman" w:hAnsi="Times New Roman"/>
          <w:bCs/>
          <w:color w:val="000000" w:themeColor="text1"/>
          <w:sz w:val="28"/>
          <w:szCs w:val="28"/>
          <w:lang w:eastAsia="ru-RU"/>
        </w:rPr>
      </w:pPr>
      <w:r w:rsidRPr="004F7B6C">
        <w:rPr>
          <w:rFonts w:ascii="Times New Roman" w:hAnsi="Times New Roman"/>
          <w:bCs/>
          <w:sz w:val="28"/>
          <w:szCs w:val="28"/>
          <w:shd w:val="clear" w:color="auto" w:fill="FFFFFF"/>
        </w:rPr>
        <w:t xml:space="preserve">увеличение объема частных инвестиций, привлеченных в отчетном периоде специализированной организацией, в том числе в рамках концессий, </w:t>
      </w:r>
      <w:r w:rsidRPr="004F7B6C">
        <w:rPr>
          <w:rFonts w:ascii="Times New Roman" w:hAnsi="Times New Roman"/>
          <w:bCs/>
          <w:color w:val="000000" w:themeColor="text1"/>
          <w:sz w:val="28"/>
          <w:szCs w:val="28"/>
          <w:lang w:eastAsia="ru-RU"/>
        </w:rPr>
        <w:t>ежегодно в 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w:t>
      </w:r>
      <w:r w:rsidRPr="004F7B6C">
        <w:rPr>
          <w:rFonts w:ascii="Times New Roman" w:hAnsi="Times New Roman"/>
          <w:bCs/>
          <w:sz w:val="28"/>
          <w:szCs w:val="28"/>
          <w:shd w:val="clear" w:color="auto" w:fill="FFFFFF"/>
        </w:rPr>
        <w:t>1,4 млрд. рублей;</w:t>
      </w:r>
    </w:p>
    <w:p w:rsidR="0084207D" w:rsidRPr="004F7B6C" w:rsidRDefault="0084207D" w:rsidP="0084207D">
      <w:pPr>
        <w:tabs>
          <w:tab w:val="left" w:pos="993"/>
        </w:tabs>
        <w:autoSpaceDE w:val="0"/>
        <w:autoSpaceDN w:val="0"/>
        <w:adjustRightInd w:val="0"/>
        <w:spacing w:after="0" w:line="240" w:lineRule="auto"/>
        <w:ind w:firstLine="851"/>
        <w:jc w:val="both"/>
        <w:rPr>
          <w:rFonts w:ascii="Times New Roman" w:hAnsi="Times New Roman"/>
          <w:bCs/>
          <w:color w:val="000000" w:themeColor="text1"/>
          <w:sz w:val="28"/>
          <w:szCs w:val="28"/>
          <w:lang w:eastAsia="ru-RU"/>
        </w:rPr>
      </w:pPr>
      <w:r w:rsidRPr="004F7B6C">
        <w:rPr>
          <w:rFonts w:ascii="Times New Roman" w:hAnsi="Times New Roman"/>
          <w:bCs/>
          <w:sz w:val="28"/>
          <w:szCs w:val="28"/>
        </w:rPr>
        <w:t xml:space="preserve">количество инвестиционных проектов, привлеченных специализированной организацией, с объемом инвестиций более </w:t>
      </w:r>
      <w:r w:rsidRPr="004F7B6C">
        <w:rPr>
          <w:rFonts w:ascii="Times New Roman" w:hAnsi="Times New Roman"/>
          <w:bCs/>
          <w:sz w:val="28"/>
          <w:szCs w:val="28"/>
        </w:rPr>
        <w:br/>
        <w:t>50 млн. рублей,</w:t>
      </w:r>
      <w:r w:rsidRPr="004F7B6C">
        <w:rPr>
          <w:rFonts w:ascii="Times New Roman" w:hAnsi="Times New Roman"/>
          <w:bCs/>
          <w:color w:val="000000" w:themeColor="text1"/>
          <w:sz w:val="28"/>
          <w:szCs w:val="28"/>
          <w:lang w:eastAsia="ru-RU"/>
        </w:rPr>
        <w:t xml:space="preserve"> ежегодно в 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3</w:t>
      </w:r>
      <w:r w:rsidRPr="004F7B6C">
        <w:rPr>
          <w:rFonts w:ascii="Times New Roman" w:hAnsi="Times New Roman"/>
          <w:bCs/>
          <w:sz w:val="28"/>
          <w:szCs w:val="28"/>
        </w:rPr>
        <w:t xml:space="preserve"> единицы;</w:t>
      </w:r>
    </w:p>
    <w:p w:rsidR="0084207D" w:rsidRPr="004F7B6C" w:rsidRDefault="0084207D" w:rsidP="0084207D">
      <w:pPr>
        <w:tabs>
          <w:tab w:val="left" w:pos="993"/>
        </w:tabs>
        <w:autoSpaceDE w:val="0"/>
        <w:autoSpaceDN w:val="0"/>
        <w:adjustRightInd w:val="0"/>
        <w:spacing w:after="0" w:line="240" w:lineRule="auto"/>
        <w:ind w:firstLine="851"/>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количество договоров, соглашений и протоколов о намерениях, заключенных в рамках участия в мероприятиях российских и международных деловых площадок, в 2025 году – 8 единиц, ежегодно в 2026–2027 годах – 6 единиц;</w:t>
      </w:r>
    </w:p>
    <w:p w:rsidR="0084207D" w:rsidRPr="004F7B6C" w:rsidRDefault="0084207D" w:rsidP="0084207D">
      <w:pPr>
        <w:tabs>
          <w:tab w:val="left" w:pos="993"/>
        </w:tabs>
        <w:autoSpaceDE w:val="0"/>
        <w:autoSpaceDN w:val="0"/>
        <w:adjustRightInd w:val="0"/>
        <w:spacing w:after="0" w:line="240" w:lineRule="auto"/>
        <w:ind w:left="142" w:firstLine="709"/>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 xml:space="preserve">количество соглашений (договоров) о предоставлении из бюджета Забайкальского края субсидии юридическим лицам и индивидуальным предпринимателям на возмещение части транспортных расходов по доставке продукции (товаров) в населенные пункты с ограниченными сроками завоза грузов (продукции) в Забайкальском крае ежегодно в </w:t>
      </w:r>
      <w:r w:rsidRPr="004F7B6C">
        <w:rPr>
          <w:rFonts w:ascii="Times New Roman" w:hAnsi="Times New Roman"/>
          <w:bCs/>
          <w:color w:val="000000" w:themeColor="text1"/>
          <w:sz w:val="28"/>
          <w:szCs w:val="28"/>
          <w:lang w:eastAsia="ru-RU"/>
        </w:rPr>
        <w:br/>
        <w:t>2025–2027 годах – 4 единицы;</w:t>
      </w:r>
    </w:p>
    <w:p w:rsidR="0084207D" w:rsidRPr="004F7B6C" w:rsidRDefault="0084207D" w:rsidP="0084207D">
      <w:pPr>
        <w:tabs>
          <w:tab w:val="left" w:pos="993"/>
          <w:tab w:val="left" w:pos="1134"/>
        </w:tabs>
        <w:autoSpaceDE w:val="0"/>
        <w:autoSpaceDN w:val="0"/>
        <w:adjustRightInd w:val="0"/>
        <w:spacing w:after="0" w:line="240" w:lineRule="auto"/>
        <w:ind w:firstLine="851"/>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количество организаций Забайкальского края, принявших участие в федеральном этапе Всероссийского конкурса Программы "100 лучших товаров России", ежегодно в 2025–2027 годах – 9 единиц;</w:t>
      </w:r>
    </w:p>
    <w:p w:rsidR="0084207D" w:rsidRPr="004F7B6C" w:rsidRDefault="0084207D" w:rsidP="0084207D">
      <w:pPr>
        <w:tabs>
          <w:tab w:val="left" w:pos="1134"/>
        </w:tabs>
        <w:autoSpaceDE w:val="0"/>
        <w:autoSpaceDN w:val="0"/>
        <w:adjustRightInd w:val="0"/>
        <w:spacing w:after="0" w:line="240" w:lineRule="auto"/>
        <w:ind w:left="142" w:firstLine="709"/>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количество физических, юридических лиц и индивидуальных предпринимателей, получивших консультационную и информационную поддержку, ежегодно в 2025–2027 годах – 300 единиц;</w:t>
      </w:r>
    </w:p>
    <w:p w:rsidR="0084207D" w:rsidRPr="004F7B6C" w:rsidRDefault="0084207D" w:rsidP="0084207D">
      <w:pPr>
        <w:spacing w:after="0" w:line="240" w:lineRule="auto"/>
        <w:ind w:firstLine="709"/>
        <w:jc w:val="both"/>
        <w:rPr>
          <w:rFonts w:ascii="Times New Roman" w:hAnsi="Times New Roman"/>
          <w:sz w:val="28"/>
          <w:szCs w:val="28"/>
        </w:rPr>
      </w:pPr>
      <w:r w:rsidRPr="004F7B6C">
        <w:rPr>
          <w:rFonts w:ascii="Times New Roman" w:hAnsi="Times New Roman"/>
          <w:sz w:val="28"/>
          <w:szCs w:val="28"/>
        </w:rPr>
        <w:t xml:space="preserve">внедрение автоматизированной системы прогнозирования социально-экономического развития Забайкальского края на среднесрочный период </w:t>
      </w:r>
      <w:r w:rsidRPr="004F7B6C">
        <w:rPr>
          <w:rFonts w:ascii="Times New Roman" w:hAnsi="Times New Roman"/>
          <w:bCs/>
          <w:color w:val="000000" w:themeColor="text1"/>
          <w:sz w:val="28"/>
          <w:szCs w:val="28"/>
          <w:lang w:eastAsia="ru-RU"/>
        </w:rPr>
        <w:t xml:space="preserve">ежегодно в 2025–2027 годах – </w:t>
      </w:r>
      <w:r w:rsidRPr="004F7B6C">
        <w:rPr>
          <w:rFonts w:ascii="Times New Roman" w:hAnsi="Times New Roman"/>
          <w:sz w:val="28"/>
          <w:szCs w:val="28"/>
        </w:rPr>
        <w:t>1 единица;</w:t>
      </w:r>
    </w:p>
    <w:p w:rsidR="0084207D" w:rsidRPr="004F7B6C" w:rsidRDefault="0084207D" w:rsidP="0084207D">
      <w:pPr>
        <w:spacing w:after="0" w:line="240" w:lineRule="auto"/>
        <w:ind w:firstLine="709"/>
        <w:jc w:val="both"/>
        <w:rPr>
          <w:rFonts w:ascii="Times New Roman" w:hAnsi="Times New Roman"/>
          <w:sz w:val="28"/>
          <w:szCs w:val="28"/>
        </w:rPr>
      </w:pPr>
      <w:r w:rsidRPr="004F7B6C">
        <w:rPr>
          <w:rFonts w:ascii="Times New Roman" w:hAnsi="Times New Roman"/>
          <w:bCs/>
          <w:sz w:val="28"/>
          <w:szCs w:val="28"/>
        </w:rPr>
        <w:t xml:space="preserve">уровень удовлетворенности граждан Российской Федерации качеством государственных и муниципальных услуг </w:t>
      </w:r>
      <w:r w:rsidRPr="004F7B6C">
        <w:rPr>
          <w:rFonts w:ascii="Times New Roman" w:hAnsi="Times New Roman"/>
          <w:bCs/>
          <w:color w:val="000000" w:themeColor="text1"/>
          <w:sz w:val="28"/>
          <w:szCs w:val="28"/>
          <w:lang w:eastAsia="ru-RU"/>
        </w:rPr>
        <w:t xml:space="preserve">ежегодно в 2025–2027 годах – </w:t>
      </w:r>
      <w:r w:rsidRPr="004F7B6C">
        <w:rPr>
          <w:rFonts w:ascii="Times New Roman" w:hAnsi="Times New Roman"/>
          <w:bCs/>
          <w:sz w:val="28"/>
          <w:szCs w:val="28"/>
        </w:rPr>
        <w:t xml:space="preserve">95 %; </w:t>
      </w:r>
    </w:p>
    <w:p w:rsidR="0084207D" w:rsidRDefault="0084207D" w:rsidP="0084207D">
      <w:pPr>
        <w:tabs>
          <w:tab w:val="left" w:pos="1134"/>
        </w:tabs>
        <w:autoSpaceDE w:val="0"/>
        <w:autoSpaceDN w:val="0"/>
        <w:adjustRightInd w:val="0"/>
        <w:spacing w:after="0" w:line="240" w:lineRule="auto"/>
        <w:ind w:left="142" w:firstLine="709"/>
        <w:jc w:val="both"/>
        <w:rPr>
          <w:rFonts w:ascii="Times New Roman" w:hAnsi="Times New Roman"/>
          <w:bCs/>
          <w:sz w:val="28"/>
          <w:szCs w:val="28"/>
        </w:rPr>
      </w:pPr>
      <w:r w:rsidRPr="004F7B6C">
        <w:rPr>
          <w:rFonts w:ascii="Times New Roman" w:hAnsi="Times New Roman"/>
          <w:bCs/>
          <w:iCs/>
          <w:sz w:val="28"/>
          <w:szCs w:val="28"/>
        </w:rPr>
        <w:t>доля граждан, имеющих доступ к получению государственных услуг по принципу "одного окна" по месту пребывания, в том числе в МФЦ,</w:t>
      </w:r>
      <w:r w:rsidRPr="004F7B6C">
        <w:rPr>
          <w:rFonts w:ascii="Times New Roman" w:hAnsi="Times New Roman"/>
          <w:bCs/>
          <w:sz w:val="28"/>
          <w:szCs w:val="28"/>
        </w:rPr>
        <w:t xml:space="preserve"> </w:t>
      </w:r>
      <w:r w:rsidRPr="004F7B6C">
        <w:rPr>
          <w:rFonts w:ascii="Times New Roman" w:hAnsi="Times New Roman"/>
          <w:bCs/>
          <w:color w:val="000000" w:themeColor="text1"/>
          <w:sz w:val="28"/>
          <w:szCs w:val="28"/>
          <w:lang w:eastAsia="ru-RU"/>
        </w:rPr>
        <w:t xml:space="preserve">ежегодно в 2025–2027 годах – </w:t>
      </w:r>
      <w:r w:rsidRPr="004F7B6C">
        <w:rPr>
          <w:rFonts w:ascii="Times New Roman" w:hAnsi="Times New Roman"/>
          <w:bCs/>
          <w:sz w:val="28"/>
          <w:szCs w:val="28"/>
        </w:rPr>
        <w:t>90 %.</w:t>
      </w:r>
    </w:p>
    <w:p w:rsidR="0084207D" w:rsidRDefault="0084207D" w:rsidP="0084207D">
      <w:pPr>
        <w:tabs>
          <w:tab w:val="left" w:pos="1134"/>
        </w:tabs>
        <w:autoSpaceDE w:val="0"/>
        <w:autoSpaceDN w:val="0"/>
        <w:adjustRightInd w:val="0"/>
        <w:spacing w:after="0" w:line="240" w:lineRule="auto"/>
        <w:ind w:left="142" w:firstLine="709"/>
        <w:jc w:val="both"/>
        <w:rPr>
          <w:rFonts w:ascii="Times New Roman" w:hAnsi="Times New Roman"/>
          <w:bCs/>
          <w:sz w:val="28"/>
          <w:szCs w:val="28"/>
        </w:rPr>
        <w:sectPr w:rsidR="0084207D" w:rsidSect="00B6617E">
          <w:headerReference w:type="default" r:id="rId11"/>
          <w:pgSz w:w="11906" w:h="16838"/>
          <w:pgMar w:top="1134" w:right="850" w:bottom="1134" w:left="1701" w:header="708" w:footer="708" w:gutter="0"/>
          <w:cols w:space="708"/>
          <w:docGrid w:linePitch="360"/>
        </w:sectPr>
      </w:pP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lastRenderedPageBreak/>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Содействие занятости населения</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Содействие занятости населения</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обеспечивающие достижение результатов федеральных проектов, входящих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26 700,0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23 000,0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23 000,0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Содействие занятости (Забайкальский край)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26 700,0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23 000,0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23 000,0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840 789,4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861 020,6</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868 569,7</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Активная политика занятости населения и социальная поддержка безработных граждан</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590 581,6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620 713,9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622 333,2</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Улучшение условий и охраны труда</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24 989,9</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25 045,0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25 102,7</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sz w:val="18"/>
                <w:szCs w:val="18"/>
              </w:rPr>
            </w:pPr>
            <w:r w:rsidRPr="004F7B6C">
              <w:rPr>
                <w:rFonts w:ascii="Times New Roman" w:hAnsi="Times New Roman"/>
                <w:bCs/>
                <w:sz w:val="18"/>
                <w:szCs w:val="18"/>
              </w:rPr>
              <w:t>Оказание содействия добровольному переселению в Забайкальский край соотечественников, проживающих за рубежом</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445,0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условий реализации государственной программы</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224 772,9</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215 261,7</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221 133,8</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867 489,4</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884 020,6</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891 569,7</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уровень регистрируемой безработицы в 2025 году – 1,5</w:t>
      </w:r>
      <w:r w:rsidRPr="004F7B6C">
        <w:rPr>
          <w:rFonts w:ascii="Times New Roman" w:hAnsi="Times New Roman"/>
          <w:bCs/>
          <w:sz w:val="28"/>
          <w:szCs w:val="28"/>
          <w:lang w:val="en-US" w:eastAsia="ru-RU"/>
        </w:rPr>
        <w:t> </w:t>
      </w:r>
      <w:r w:rsidRPr="004F7B6C">
        <w:rPr>
          <w:rFonts w:ascii="Times New Roman" w:hAnsi="Times New Roman"/>
          <w:bCs/>
          <w:sz w:val="28"/>
          <w:szCs w:val="28"/>
          <w:lang w:eastAsia="ru-RU"/>
        </w:rPr>
        <w:t>%, в 2026 году – 1,3</w:t>
      </w:r>
      <w:r w:rsidRPr="004F7B6C">
        <w:rPr>
          <w:rFonts w:ascii="Times New Roman" w:hAnsi="Times New Roman"/>
          <w:bCs/>
          <w:sz w:val="28"/>
          <w:szCs w:val="28"/>
          <w:lang w:val="en-US" w:eastAsia="ru-RU"/>
        </w:rPr>
        <w:t> </w:t>
      </w:r>
      <w:r w:rsidRPr="004F7B6C">
        <w:rPr>
          <w:rFonts w:ascii="Times New Roman" w:hAnsi="Times New Roman"/>
          <w:bCs/>
          <w:sz w:val="28"/>
          <w:szCs w:val="28"/>
          <w:lang w:eastAsia="ru-RU"/>
        </w:rPr>
        <w:t>%, в 2027 году – 1,3</w:t>
      </w:r>
      <w:r w:rsidRPr="004F7B6C">
        <w:rPr>
          <w:rFonts w:ascii="Times New Roman" w:hAnsi="Times New Roman"/>
          <w:bCs/>
          <w:sz w:val="28"/>
          <w:szCs w:val="28"/>
          <w:lang w:val="en-US" w:eastAsia="ru-RU"/>
        </w:rPr>
        <w:t> </w:t>
      </w:r>
      <w:r w:rsidRPr="004F7B6C">
        <w:rPr>
          <w:rFonts w:ascii="Times New Roman" w:hAnsi="Times New Roman"/>
          <w:bCs/>
          <w:sz w:val="28"/>
          <w:szCs w:val="28"/>
          <w:lang w:eastAsia="ru-RU"/>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численность участников Государственной программы и членов их семей, прибывших в Забайкальский край и поставленных на учет в УМВД России по Забайкальскому краю, в 2025 году – 80 человек;</w:t>
      </w:r>
    </w:p>
    <w:p w:rsidR="0084207D"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доля трудоустроенных граждан в общей численности обратившихся граждан в 2024 году – 55,0</w:t>
      </w:r>
      <w:r w:rsidRPr="004F7B6C">
        <w:rPr>
          <w:rFonts w:ascii="Times New Roman" w:hAnsi="Times New Roman"/>
          <w:bCs/>
          <w:sz w:val="28"/>
          <w:szCs w:val="28"/>
          <w:lang w:val="en-US" w:eastAsia="ru-RU"/>
        </w:rPr>
        <w:t> </w:t>
      </w:r>
      <w:r w:rsidRPr="004F7B6C">
        <w:rPr>
          <w:rFonts w:ascii="Times New Roman" w:hAnsi="Times New Roman"/>
          <w:bCs/>
          <w:sz w:val="28"/>
          <w:szCs w:val="28"/>
          <w:lang w:eastAsia="ru-RU"/>
        </w:rPr>
        <w:t>%, в 2025 году – 55,0</w:t>
      </w:r>
      <w:r w:rsidRPr="004F7B6C">
        <w:rPr>
          <w:rFonts w:ascii="Times New Roman" w:hAnsi="Times New Roman"/>
          <w:bCs/>
          <w:sz w:val="28"/>
          <w:szCs w:val="28"/>
          <w:lang w:val="en-US" w:eastAsia="ru-RU"/>
        </w:rPr>
        <w:t> </w:t>
      </w:r>
      <w:r w:rsidRPr="004F7B6C">
        <w:rPr>
          <w:rFonts w:ascii="Times New Roman" w:hAnsi="Times New Roman"/>
          <w:bCs/>
          <w:sz w:val="28"/>
          <w:szCs w:val="28"/>
          <w:lang w:eastAsia="ru-RU"/>
        </w:rPr>
        <w:t>%, в 2026 году – 60,0</w:t>
      </w:r>
      <w:r w:rsidRPr="004F7B6C">
        <w:rPr>
          <w:rFonts w:ascii="Times New Roman" w:hAnsi="Times New Roman"/>
          <w:bCs/>
          <w:sz w:val="28"/>
          <w:szCs w:val="28"/>
          <w:lang w:val="en-US" w:eastAsia="ru-RU"/>
        </w:rPr>
        <w:t> </w:t>
      </w:r>
      <w:r w:rsidRPr="004F7B6C">
        <w:rPr>
          <w:rFonts w:ascii="Times New Roman" w:hAnsi="Times New Roman"/>
          <w:bCs/>
          <w:sz w:val="28"/>
          <w:szCs w:val="28"/>
          <w:lang w:eastAsia="ru-RU"/>
        </w:rPr>
        <w:t>%.</w:t>
      </w:r>
    </w:p>
    <w:p w:rsidR="0084207D"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sectPr w:rsidR="0084207D" w:rsidSect="00B6617E">
          <w:pgSz w:w="11906" w:h="16838"/>
          <w:pgMar w:top="1134" w:right="850" w:bottom="1134" w:left="1701" w:header="708" w:footer="708" w:gutter="0"/>
          <w:cols w:space="708"/>
          <w:docGrid w:linePitch="360"/>
        </w:sectPr>
      </w:pP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lastRenderedPageBreak/>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Развитие сельского хозяйства и регулирование рынков сельскохозяйственной продукции, сырья и продовольствия</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Развитие сельского хозяйства и регулирование рынков сельскохозяйственной продукции, сырья и продовольствия</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4"/>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не входящие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1 181 666,8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1 207 562,7</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1 225 329,1</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Развитие отраслей и техническая модернизация агропромышленного комплекса</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942 091,7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910 584,2</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928 350,6</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sz w:val="18"/>
                <w:szCs w:val="18"/>
              </w:rPr>
            </w:pPr>
            <w:r w:rsidRPr="004F7B6C">
              <w:rPr>
                <w:rFonts w:ascii="Times New Roman" w:hAnsi="Times New Roman"/>
                <w:bCs/>
                <w:color w:val="000000"/>
                <w:sz w:val="18"/>
                <w:szCs w:val="18"/>
              </w:rPr>
              <w:t>Эффективное вовлечение в оборот и мелиорацию земель сельскохозяйственного назначения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239 575,1</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296 978,5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296 978,5</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1 279 058,2</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1 229 507,8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1 260 099,1</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деятельности Министерства сельского хозяйства Забайкальского края и подведомственных ему учреждений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148 583,8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148 583,8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148 583,8</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деятельности Государственной ветеринарной службы Забайкальского края и подведомственных ей учреждений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876 884,8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838 449,6</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862 178,5</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проведения противоэпизоотических мероприятий и реализация мероприятий в сфере обращения с животными без владельцев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253 589,6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242 474,4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249 336,8</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2 460 725,0</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2 437 070,5</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2 485 428,2</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обеспечение развития семейных ферм и реализация проектов «Агропрогресс», направленных на увеличение объема производства сельскохозяйственной продукции, </w:t>
      </w:r>
      <w:r w:rsidRPr="004F7B6C">
        <w:rPr>
          <w:rFonts w:ascii="Times New Roman" w:hAnsi="Times New Roman"/>
          <w:bCs/>
          <w:color w:val="000000" w:themeColor="text1"/>
          <w:sz w:val="28"/>
          <w:szCs w:val="28"/>
          <w:lang w:eastAsia="ru-RU"/>
        </w:rPr>
        <w:t>ежегодно в 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w:t>
      </w:r>
      <w:r w:rsidRPr="004F7B6C">
        <w:rPr>
          <w:rFonts w:ascii="Times New Roman" w:hAnsi="Times New Roman"/>
          <w:color w:val="000000"/>
          <w:sz w:val="28"/>
          <w:szCs w:val="28"/>
        </w:rPr>
        <w:t>4 единицы;</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обеспечение развития материально-технической базы сельскохозяйственных потребительских кооперативов в целях увеличения объема выручки от реализации сельскохозяйственной продукции </w:t>
      </w:r>
      <w:r w:rsidRPr="004F7B6C">
        <w:rPr>
          <w:rFonts w:ascii="Times New Roman" w:hAnsi="Times New Roman"/>
          <w:bCs/>
          <w:color w:val="000000" w:themeColor="text1"/>
          <w:sz w:val="28"/>
          <w:szCs w:val="28"/>
          <w:lang w:eastAsia="ru-RU"/>
        </w:rPr>
        <w:t>ежегодно в 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w:t>
      </w:r>
      <w:r w:rsidRPr="004F7B6C">
        <w:rPr>
          <w:rFonts w:ascii="Times New Roman" w:hAnsi="Times New Roman"/>
          <w:color w:val="000000"/>
          <w:sz w:val="28"/>
          <w:szCs w:val="28"/>
        </w:rPr>
        <w:t>2 единицы;</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достижение численности маточного товарного поголовья крупного рогатого скота специализированных мясных пород, за исключением племенных животных, в 2025 году – 32,9 тыс. голов, в 2026 и 2027 годах – 33,0 тыс. голов ежегодно;</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достижение численности поголовья северных оленей и (или) поголовья маралов и (или) мясных табунных лошадей в 2025 и 2026 годах – </w:t>
      </w:r>
      <w:r w:rsidRPr="004F7B6C">
        <w:rPr>
          <w:rFonts w:ascii="Times New Roman" w:hAnsi="Times New Roman"/>
          <w:color w:val="000000"/>
          <w:sz w:val="28"/>
          <w:szCs w:val="28"/>
        </w:rPr>
        <w:br/>
        <w:t>25,634 тыс. голов ежегодно, в 2027 году – 25,7 тыс. голов;</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достижение численности племенного маточного поголовья сельскохозяйственных животных в пересчете на условные головы и племенных быков-производителей, оцененных по качеству потомства или находящихся в процессе оценки этого качества, </w:t>
      </w:r>
      <w:r w:rsidRPr="004F7B6C">
        <w:rPr>
          <w:rFonts w:ascii="Times New Roman" w:hAnsi="Times New Roman"/>
          <w:bCs/>
          <w:color w:val="000000" w:themeColor="text1"/>
          <w:sz w:val="28"/>
          <w:szCs w:val="28"/>
          <w:lang w:eastAsia="ru-RU"/>
        </w:rPr>
        <w:t>ежегодно в 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w:t>
      </w:r>
      <w:r w:rsidRPr="004F7B6C">
        <w:rPr>
          <w:rFonts w:ascii="Times New Roman" w:hAnsi="Times New Roman"/>
          <w:color w:val="000000"/>
          <w:sz w:val="28"/>
          <w:szCs w:val="28"/>
        </w:rPr>
        <w:t>7,805 тыс. голов;</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lastRenderedPageBreak/>
        <w:t xml:space="preserve">достижение численности маточного товарного поголовья овец и коз </w:t>
      </w:r>
      <w:r w:rsidRPr="004F7B6C">
        <w:rPr>
          <w:rFonts w:ascii="Times New Roman" w:hAnsi="Times New Roman"/>
          <w:color w:val="000000"/>
          <w:sz w:val="28"/>
          <w:szCs w:val="28"/>
        </w:rPr>
        <w:br/>
        <w:t>(в том числе ярок и козочек от года и старше), за исключением племенных животных, в 2025 и 2026 годах – 63,248 тыс. голов ежегодно, в 2027 году – 63,6 тыс. голов;</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производство и реализация отечественным перерабатывающим организациям шерсти, полученной от тонкорунных и полутонкорунных пород овец, в 2025 и 2026 годах – 0,154 тыс. тонн ежегодно, в 2027 году – 0,16 тыс. тонн;</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посев зерновых, зернобобовых, масличных (за исключением рапса и сои) и кормовых сельскохозяйственных культур и (или) семенных посевов кукурузы, подсолнечника, сахарной свеклы в 2025 году – 21,9 тыс. га, в </w:t>
      </w:r>
      <w:r w:rsidRPr="004F7B6C">
        <w:rPr>
          <w:rFonts w:ascii="Times New Roman" w:hAnsi="Times New Roman"/>
          <w:color w:val="000000"/>
          <w:sz w:val="28"/>
          <w:szCs w:val="28"/>
        </w:rPr>
        <w:br/>
        <w:t>2026 году – 23,8 тыс. га, в 2027 году – 25,0 тыс. га;</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страхование посевной (посадочной) площади в 2025 году – </w:t>
      </w:r>
      <w:r w:rsidRPr="004F7B6C">
        <w:rPr>
          <w:rFonts w:ascii="Times New Roman" w:hAnsi="Times New Roman"/>
          <w:color w:val="000000"/>
          <w:sz w:val="28"/>
          <w:szCs w:val="28"/>
        </w:rPr>
        <w:br/>
        <w:t>109,3 тыс. га, в 2026 году – 111,49 тыс. га, в 2027 году – 111,5 тыс. га;</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страхование поголовья сельскохозяйственных животных в 2025 и 2026 годах – 25,634 тыс. усл. голов ежегодно, в 2027 году – 25,6 тыс. усл. голов;</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засев элитными семенами (за исключением посевной площади, засеянной оригинальными и элитными посевами семенного картофеля и (или) семенными посевами овощных культур) в 2025 году – 3,45 тыс. га, в 2026 и 2027 годах – 3,5 тыс. га ежегодно;</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достижение объема реализованных зерновых культур собственного производства ежегодно в 2025–2027 годах – 7,1242 тыс. тонн</w:t>
      </w:r>
      <w:r w:rsidRPr="004F7B6C">
        <w:rPr>
          <w:rFonts w:ascii="Times New Roman CYR" w:hAnsi="Times New Roman CYR" w:cs="Times New Roman CYR"/>
          <w:sz w:val="28"/>
          <w:szCs w:val="28"/>
        </w:rPr>
        <w:t>;</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обеспечение реализации проектов развития сельского туризма, получивших государственную поддержку, обеспечивающих прирост производства сельскохозяйственной продукции, в 2025 году – 4 единицы, в 2026 и 2027 годах – 6 единиц ежегодно</w:t>
      </w:r>
      <w:r w:rsidRPr="004F7B6C">
        <w:rPr>
          <w:rFonts w:ascii="Times New Roman CYR" w:hAnsi="Times New Roman CYR" w:cs="Times New Roman CYR"/>
          <w:sz w:val="28"/>
          <w:szCs w:val="28"/>
        </w:rPr>
        <w:t>;</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обеспечение посевной площади под картофель в сельскохозяйственных организациях, крестьянских (фермерских) хозяйствах, включая индивидуальных предпринимателей, ежегодно в 2025–2027 годах – </w:t>
      </w:r>
      <w:r w:rsidRPr="004F7B6C">
        <w:rPr>
          <w:rFonts w:ascii="Times New Roman" w:hAnsi="Times New Roman"/>
          <w:color w:val="000000"/>
          <w:sz w:val="28"/>
          <w:szCs w:val="28"/>
        </w:rPr>
        <w:br/>
        <w:t>0,57 тыс. га ежегодно;</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обеспечение посевной площади под овощи открытого грунта в сельскохозяйственных организациях, крестьянских (фермерских) хозяйствах, включая индивидуальных предпринимателей, в 2025 году – 0,158 тыс. га, в 2026 и 2027 годах – </w:t>
      </w:r>
      <w:r w:rsidRPr="004F7B6C">
        <w:rPr>
          <w:rFonts w:ascii="Times New Roman CYR" w:hAnsi="Times New Roman CYR" w:cs="Times New Roman CYR"/>
          <w:sz w:val="28"/>
          <w:szCs w:val="28"/>
        </w:rPr>
        <w:t>0,16 тыс. га. ежегодно</w:t>
      </w:r>
      <w:r w:rsidRPr="004F7B6C">
        <w:rPr>
          <w:rFonts w:ascii="Times New Roman" w:hAnsi="Times New Roman"/>
          <w:color w:val="000000"/>
          <w:sz w:val="28"/>
          <w:szCs w:val="28"/>
        </w:rPr>
        <w:t>;</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производство картофеля в сельскохозяйственных организациях, крестьянских (фермерских) хозяйствах и у индивидуальных предпринимателей в 2025 году – 8,6 тыс. тонн, в 2026 и 2027 годах – </w:t>
      </w:r>
      <w:r w:rsidRPr="004F7B6C">
        <w:rPr>
          <w:rFonts w:ascii="Times New Roman" w:hAnsi="Times New Roman"/>
          <w:color w:val="000000"/>
          <w:sz w:val="28"/>
          <w:szCs w:val="28"/>
        </w:rPr>
        <w:br/>
        <w:t>8,65 тыс. тонн ежегодно;</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производство овощей открытого грунта в сельскохозяйственных организациях, крестьянских (фермерских) хозяйствах и у индивидуальных предпринимателей в 2025 году – 3,7 тыс. тонн, в 2026 и 2027 годах –</w:t>
      </w:r>
      <w:r w:rsidRPr="004F7B6C">
        <w:rPr>
          <w:rFonts w:ascii="Times New Roman" w:hAnsi="Times New Roman"/>
          <w:color w:val="000000"/>
          <w:sz w:val="28"/>
          <w:szCs w:val="28"/>
        </w:rPr>
        <w:br/>
      </w:r>
      <w:r w:rsidRPr="004F7B6C">
        <w:rPr>
          <w:rFonts w:ascii="Times New Roman CYR" w:hAnsi="Times New Roman CYR" w:cs="Times New Roman CYR"/>
          <w:sz w:val="28"/>
          <w:szCs w:val="28"/>
        </w:rPr>
        <w:t>3</w:t>
      </w:r>
      <w:r w:rsidRPr="004F7B6C">
        <w:rPr>
          <w:rFonts w:ascii="Times New Roman" w:hAnsi="Times New Roman"/>
          <w:color w:val="000000"/>
          <w:sz w:val="28"/>
          <w:szCs w:val="28"/>
        </w:rPr>
        <w:t>,75 тыс. тонн ежегодно;</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засев оригинальными семенами, семенами 1 репродукции площади зерновых, зернобобовых, масличных культур, и (или) семенами 1-4 </w:t>
      </w:r>
      <w:r w:rsidRPr="004F7B6C">
        <w:rPr>
          <w:rFonts w:ascii="Times New Roman" w:hAnsi="Times New Roman"/>
          <w:color w:val="000000"/>
          <w:sz w:val="28"/>
          <w:szCs w:val="28"/>
        </w:rPr>
        <w:lastRenderedPageBreak/>
        <w:t>репродукции площадь кормовых культур в 2025 году – 3 450 га, в 2026 году – 3 500 га, в 2027 году – 3 550 га;</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посев зерновых, зернобобовых, масличных (за исключением рапса и сои) и кормовых сельскохозяйственных культур в крупных и средних сельскохозяйственных организациях в 2025 году – 22,0 тыс. га, в 2026 году – 24,0 тыс. га, в 2027 году – 25,5 тыс. га;</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производство зерновых и зернобобовых культур в сельскохозяйственных организациях, крестьянских (фермерских) хозяйствах и у индивидуальных предпринимателей в 2025 и 2026 году – 166,8 тыс. тонн ежегодно, в 2027 году – 168,5 тыс. тонн;</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производство масличных культур в сельскохозяйственных организациях, крестьянских(фермерских) хозяйствах и у индивидуальных предпринимателей в 2025 и 2026 годах – 9,0 тыс. тонн ежегодно, в 2027 году – 9,1 тыс. тонн;</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производство овощей защищенного грунта в сельскохозяйственных организациях, крестьянских (фермерских) хозяйствах и у индивидуальных предпринимателей </w:t>
      </w:r>
      <w:r>
        <w:rPr>
          <w:rFonts w:ascii="Times New Roman" w:hAnsi="Times New Roman"/>
          <w:color w:val="000000"/>
          <w:sz w:val="28"/>
          <w:szCs w:val="28"/>
        </w:rPr>
        <w:t xml:space="preserve">ежегодно </w:t>
      </w:r>
      <w:r w:rsidRPr="004F7B6C">
        <w:rPr>
          <w:rFonts w:ascii="Times New Roman" w:hAnsi="Times New Roman"/>
          <w:color w:val="000000"/>
          <w:sz w:val="28"/>
          <w:szCs w:val="28"/>
        </w:rPr>
        <w:t>в 2025–2027 год</w:t>
      </w:r>
      <w:r>
        <w:rPr>
          <w:rFonts w:ascii="Times New Roman" w:hAnsi="Times New Roman"/>
          <w:color w:val="000000"/>
          <w:sz w:val="28"/>
          <w:szCs w:val="28"/>
        </w:rPr>
        <w:t>ах</w:t>
      </w:r>
      <w:r w:rsidRPr="004F7B6C">
        <w:rPr>
          <w:rFonts w:ascii="Times New Roman" w:hAnsi="Times New Roman"/>
          <w:color w:val="000000"/>
          <w:sz w:val="28"/>
          <w:szCs w:val="28"/>
        </w:rPr>
        <w:t xml:space="preserve"> – 2,6 тыс. тонн;</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производство однолетних трав на сено в сельскохозяйственных организациях, крестьянских (фермерских) хозяйствах и у индивидуальных предпринимателей в 2025 и 2026 годах – 8,6 тыс. тонн ежегодно, в 2027 году – 8,7 тыс. тонн;</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удобрение минеральными удобрениями физической площади под урожай текущего года в сельскохозяйственных организациях, крестьянских (фермерских) хозяйствах и у индивидуальных предпринимателей в 2025 и 2026 годах – 0,5 тыс. га. ежегодно, в 2027 году – 30,0 тыс. га;</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производство, реализация и (или) отгрузка на собственную переработку молока в сельскохозяйственных организациях, крестьянских (фермерских) хозяйствах и у индивидуальных предпринимателей в 2025 и 2026 годах – </w:t>
      </w:r>
      <w:r w:rsidRPr="004F7B6C">
        <w:rPr>
          <w:rFonts w:ascii="Times New Roman" w:hAnsi="Times New Roman"/>
          <w:color w:val="000000"/>
          <w:sz w:val="28"/>
          <w:szCs w:val="28"/>
        </w:rPr>
        <w:br/>
        <w:t>0,4 тыс. тонн ежегодно, в 2027 году – 0,5 тыс. тонн;</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отгрузка на переработку (собственную переработку) молока, заготовленного у владельцев личных подсобных хозяйств, ежегодно в </w:t>
      </w:r>
      <w:r w:rsidRPr="004F7B6C">
        <w:rPr>
          <w:rFonts w:ascii="Times New Roman" w:hAnsi="Times New Roman"/>
          <w:color w:val="000000"/>
          <w:sz w:val="28"/>
          <w:szCs w:val="28"/>
        </w:rPr>
        <w:br/>
        <w:t>2025–2027 годах – 2,1 тыс. тонн;</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производство и реализация яиц в сельскохозяйственных организациях, крестьянских (фермерских) хозяйствах и у индивидуальных предпринимателей в 2025 году – 4,7 млн. штук, в 2026 и 2027 годах – </w:t>
      </w:r>
      <w:r w:rsidRPr="004F7B6C">
        <w:rPr>
          <w:rFonts w:ascii="Times New Roman" w:hAnsi="Times New Roman"/>
          <w:color w:val="000000"/>
          <w:sz w:val="28"/>
          <w:szCs w:val="28"/>
        </w:rPr>
        <w:br/>
        <w:t>4,8 млн. штук ежегодно;</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производство искусственного осеменения маточного поголовья крупного рогатого скота </w:t>
      </w:r>
      <w:r w:rsidRPr="004F7B6C">
        <w:rPr>
          <w:rFonts w:ascii="Times New Roman" w:hAnsi="Times New Roman"/>
          <w:bCs/>
          <w:color w:val="000000" w:themeColor="text1"/>
          <w:sz w:val="28"/>
          <w:szCs w:val="28"/>
          <w:lang w:eastAsia="ru-RU"/>
        </w:rPr>
        <w:t>ежегодно в 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w:t>
      </w:r>
      <w:r w:rsidRPr="004F7B6C">
        <w:rPr>
          <w:rFonts w:ascii="Times New Roman" w:hAnsi="Times New Roman"/>
          <w:color w:val="000000"/>
          <w:sz w:val="28"/>
          <w:szCs w:val="28"/>
        </w:rPr>
        <w:t>7,0 тыс. голов;</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обеспечение сохранности генофонда (глубокозамороженной спермы) высокопроизводительных сельскохозяйственных животных в 2025 и 2026 годах – 455,0 тыс. доз ежегодно, в 2027 году – 350,0 тыс. доз;</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неотчуждение приобретенного племенного поголовья сельскохозяйственных животных в течение трех лет с даты его приобретения </w:t>
      </w:r>
      <w:r w:rsidRPr="004F7B6C">
        <w:rPr>
          <w:rFonts w:ascii="Times New Roman" w:hAnsi="Times New Roman"/>
          <w:bCs/>
          <w:color w:val="000000" w:themeColor="text1"/>
          <w:sz w:val="28"/>
          <w:szCs w:val="28"/>
          <w:lang w:eastAsia="ru-RU"/>
        </w:rPr>
        <w:t>ежегодно в 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 xml:space="preserve">– </w:t>
      </w:r>
      <w:r w:rsidRPr="004F7B6C">
        <w:rPr>
          <w:rFonts w:ascii="Times New Roman" w:hAnsi="Times New Roman"/>
          <w:color w:val="000000"/>
          <w:sz w:val="28"/>
          <w:szCs w:val="28"/>
        </w:rPr>
        <w:t>0,06 тыс. голов;</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lastRenderedPageBreak/>
        <w:t xml:space="preserve">поголовье овец в хозяйствах всех категорий в 2025 году – </w:t>
      </w:r>
      <w:r w:rsidRPr="004F7B6C">
        <w:rPr>
          <w:rFonts w:ascii="Times New Roman" w:hAnsi="Times New Roman"/>
          <w:color w:val="000000"/>
          <w:sz w:val="28"/>
          <w:szCs w:val="28"/>
        </w:rPr>
        <w:br/>
        <w:t xml:space="preserve">301,5 тыс. голов, в 2026 году – 301,6 тыс. голов, в 2027 году – </w:t>
      </w:r>
      <w:r w:rsidRPr="004F7B6C">
        <w:rPr>
          <w:rFonts w:ascii="Times New Roman" w:hAnsi="Times New Roman"/>
          <w:color w:val="000000"/>
          <w:sz w:val="28"/>
          <w:szCs w:val="28"/>
        </w:rPr>
        <w:br/>
        <w:t>302,0 тыс. голов;</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количество сельскохозяйственных животных, приобретенных и переданных Межрайонным фондом поддержки предпринимательства участникам пилотного проекта по развитию овцеводства и скотоводства в Забайкальском крае (Семейная ферма. Забайкалье), в 2025 году – 900,0 голов, в 2026 и 2027 годах – 500,0 голов;</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приобретение с государственной поддержкой энергонасыщенных тракторов, и (или) зерноуборочных комбайнов, и (или) сельскохозяйственной техники, и оборудования, и (или) модульных и (или) мобильных убойных пунктов и (или) технологического оборудования для объектов убоя и первичной переработки скота в 2025 году – 226 единиц, в 2026 и 2027 годах – 230 единиц;</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проекты научных и образовательных организаций на стимулирование развития подотраслей агропромышленного комплекса, реализуемых с помощью грантовой поддержки, </w:t>
      </w:r>
      <w:r w:rsidRPr="004F7B6C">
        <w:rPr>
          <w:rFonts w:ascii="Times New Roman" w:hAnsi="Times New Roman"/>
          <w:bCs/>
          <w:color w:val="000000" w:themeColor="text1"/>
          <w:sz w:val="28"/>
          <w:szCs w:val="28"/>
          <w:lang w:eastAsia="ru-RU"/>
        </w:rPr>
        <w:t>ежегодно в 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w:t>
      </w:r>
      <w:r w:rsidRPr="004F7B6C">
        <w:rPr>
          <w:rFonts w:ascii="Times New Roman" w:hAnsi="Times New Roman"/>
          <w:color w:val="000000"/>
          <w:sz w:val="28"/>
          <w:szCs w:val="28"/>
        </w:rPr>
        <w:t>1 единица;</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проведение государственных сортоопытов </w:t>
      </w:r>
      <w:r w:rsidRPr="004F7B6C">
        <w:rPr>
          <w:rFonts w:ascii="Times New Roman" w:hAnsi="Times New Roman"/>
          <w:bCs/>
          <w:color w:val="000000" w:themeColor="text1"/>
          <w:sz w:val="28"/>
          <w:szCs w:val="28"/>
          <w:lang w:eastAsia="ru-RU"/>
        </w:rPr>
        <w:t>ежегодно в 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w:t>
      </w:r>
      <w:r w:rsidRPr="004F7B6C">
        <w:rPr>
          <w:rFonts w:ascii="Times New Roman" w:hAnsi="Times New Roman"/>
          <w:color w:val="000000"/>
          <w:sz w:val="28"/>
          <w:szCs w:val="28"/>
        </w:rPr>
        <w:t>25 единиц;</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сельскохозяйственные товаропроизводители, принявшие участие в выставке племенных овец и коз, </w:t>
      </w:r>
      <w:r w:rsidRPr="004F7B6C">
        <w:rPr>
          <w:rFonts w:ascii="Times New Roman" w:hAnsi="Times New Roman"/>
          <w:bCs/>
          <w:color w:val="000000" w:themeColor="text1"/>
          <w:sz w:val="28"/>
          <w:szCs w:val="28"/>
          <w:lang w:eastAsia="ru-RU"/>
        </w:rPr>
        <w:t>ежегодно в 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w:t>
      </w:r>
      <w:r w:rsidRPr="004F7B6C">
        <w:rPr>
          <w:rFonts w:ascii="Times New Roman" w:hAnsi="Times New Roman"/>
          <w:color w:val="000000"/>
          <w:sz w:val="28"/>
          <w:szCs w:val="28"/>
        </w:rPr>
        <w:t>10 единиц;</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номинации, по которым награждены участники совещания по подведению итогов трудового соперничества, </w:t>
      </w:r>
      <w:r w:rsidRPr="004F7B6C">
        <w:rPr>
          <w:rFonts w:ascii="Times New Roman" w:hAnsi="Times New Roman"/>
          <w:bCs/>
          <w:color w:val="000000" w:themeColor="text1"/>
          <w:sz w:val="28"/>
          <w:szCs w:val="28"/>
          <w:lang w:eastAsia="ru-RU"/>
        </w:rPr>
        <w:t>ежегодно в 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w:t>
      </w:r>
      <w:r w:rsidRPr="004F7B6C">
        <w:rPr>
          <w:rFonts w:ascii="Times New Roman" w:hAnsi="Times New Roman"/>
          <w:color w:val="000000"/>
          <w:sz w:val="28"/>
          <w:szCs w:val="28"/>
        </w:rPr>
        <w:t>15 единиц;</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ученические бригады, принявшие участие в слете-конкурсе производственных бригад сельских школ, </w:t>
      </w:r>
      <w:r w:rsidRPr="004F7B6C">
        <w:rPr>
          <w:rFonts w:ascii="Times New Roman" w:hAnsi="Times New Roman"/>
          <w:bCs/>
          <w:color w:val="000000" w:themeColor="text1"/>
          <w:sz w:val="28"/>
          <w:szCs w:val="28"/>
          <w:lang w:eastAsia="ru-RU"/>
        </w:rPr>
        <w:t>ежегодно в 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w:t>
      </w:r>
      <w:r w:rsidRPr="004F7B6C">
        <w:rPr>
          <w:rFonts w:ascii="Times New Roman" w:hAnsi="Times New Roman"/>
          <w:bCs/>
          <w:color w:val="000000" w:themeColor="text1"/>
          <w:sz w:val="28"/>
          <w:szCs w:val="28"/>
          <w:lang w:eastAsia="ru-RU"/>
        </w:rPr>
        <w:br/>
      </w:r>
      <w:r w:rsidRPr="004F7B6C">
        <w:rPr>
          <w:rFonts w:ascii="Times New Roman" w:hAnsi="Times New Roman"/>
          <w:color w:val="000000"/>
          <w:sz w:val="28"/>
          <w:szCs w:val="28"/>
        </w:rPr>
        <w:t>6 единиц;</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сельскохозяйственные товаропроизводители, организации пищевой и перерабатывающей промышленности, принявшие участие в региональных ярмарочно-выставочных мероприятиях, в 2025 году – 130 единиц, в </w:t>
      </w:r>
      <w:r w:rsidRPr="004F7B6C">
        <w:rPr>
          <w:rFonts w:ascii="Times New Roman" w:hAnsi="Times New Roman"/>
          <w:color w:val="000000"/>
          <w:sz w:val="28"/>
          <w:szCs w:val="28"/>
        </w:rPr>
        <w:br/>
        <w:t>2026 году – 130 единиц, в 2027 году – 135 единиц;</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презентованные для аграриев демонстрационные площадки в рамках мероприятия "День поля" </w:t>
      </w:r>
      <w:r w:rsidRPr="004F7B6C">
        <w:rPr>
          <w:rFonts w:ascii="Times New Roman" w:hAnsi="Times New Roman"/>
          <w:bCs/>
          <w:color w:val="000000" w:themeColor="text1"/>
          <w:sz w:val="28"/>
          <w:szCs w:val="28"/>
          <w:lang w:eastAsia="ru-RU"/>
        </w:rPr>
        <w:t>ежегодно в 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w:t>
      </w:r>
      <w:r w:rsidRPr="004F7B6C">
        <w:rPr>
          <w:rFonts w:ascii="Times New Roman" w:hAnsi="Times New Roman"/>
          <w:color w:val="000000"/>
          <w:sz w:val="28"/>
          <w:szCs w:val="28"/>
        </w:rPr>
        <w:t>2 единицы;</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наименования продукции региональных товаропроизводителей, представленные на межрегиональных ярмарочно-выставочных мероприятиях, </w:t>
      </w:r>
      <w:r w:rsidRPr="004F7B6C">
        <w:rPr>
          <w:rFonts w:ascii="Times New Roman" w:hAnsi="Times New Roman"/>
          <w:bCs/>
          <w:color w:val="000000" w:themeColor="text1"/>
          <w:sz w:val="28"/>
          <w:szCs w:val="28"/>
          <w:lang w:eastAsia="ru-RU"/>
        </w:rPr>
        <w:t>ежегодно в 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w:t>
      </w:r>
      <w:r w:rsidRPr="004F7B6C">
        <w:rPr>
          <w:rFonts w:ascii="Times New Roman" w:hAnsi="Times New Roman"/>
          <w:color w:val="000000"/>
          <w:sz w:val="28"/>
          <w:szCs w:val="28"/>
        </w:rPr>
        <w:t>45 единиц;</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оказание поддержки деятельности центра компетенций в сфере сельскохозяйственной кооперации и поддержки фермеров </w:t>
      </w:r>
      <w:r w:rsidRPr="004F7B6C">
        <w:rPr>
          <w:rFonts w:ascii="Times New Roman" w:hAnsi="Times New Roman"/>
          <w:bCs/>
          <w:color w:val="000000" w:themeColor="text1"/>
          <w:sz w:val="28"/>
          <w:szCs w:val="28"/>
          <w:lang w:eastAsia="ru-RU"/>
        </w:rPr>
        <w:t xml:space="preserve">ежегодно в </w:t>
      </w:r>
      <w:r w:rsidRPr="004F7B6C">
        <w:rPr>
          <w:rFonts w:ascii="Times New Roman" w:hAnsi="Times New Roman"/>
          <w:bCs/>
          <w:color w:val="000000" w:themeColor="text1"/>
          <w:sz w:val="28"/>
          <w:szCs w:val="28"/>
          <w:lang w:eastAsia="ru-RU"/>
        </w:rPr>
        <w:br/>
        <w:t>2025</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2027 годах </w:t>
      </w:r>
      <w:r w:rsidRPr="004F7B6C">
        <w:rPr>
          <w:rFonts w:ascii="Times New Roman" w:hAnsi="Times New Roman"/>
          <w:bCs/>
          <w:sz w:val="28"/>
          <w:szCs w:val="28"/>
          <w:lang w:eastAsia="ru-RU"/>
        </w:rPr>
        <w:t>–</w:t>
      </w:r>
      <w:r w:rsidRPr="004F7B6C">
        <w:rPr>
          <w:rFonts w:ascii="Times New Roman" w:hAnsi="Times New Roman"/>
          <w:bCs/>
          <w:color w:val="000000" w:themeColor="text1"/>
          <w:sz w:val="28"/>
          <w:szCs w:val="28"/>
          <w:lang w:eastAsia="ru-RU"/>
        </w:rPr>
        <w:t xml:space="preserve"> </w:t>
      </w:r>
      <w:r w:rsidRPr="004F7B6C">
        <w:rPr>
          <w:rFonts w:ascii="Times New Roman" w:hAnsi="Times New Roman"/>
          <w:color w:val="000000"/>
          <w:sz w:val="28"/>
          <w:szCs w:val="28"/>
        </w:rPr>
        <w:t>1 единица;</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осуществление государственного кадастрового учета земельных участков, государственная собственность на которые не разграничена, из состава земель сельскохозяйственного назначения и земельных участков, выделяемых в счет невостребованных земельных долей, находящихся в </w:t>
      </w:r>
      <w:r w:rsidRPr="004F7B6C">
        <w:rPr>
          <w:rFonts w:ascii="Times New Roman" w:hAnsi="Times New Roman"/>
          <w:color w:val="000000"/>
          <w:sz w:val="28"/>
          <w:szCs w:val="28"/>
        </w:rPr>
        <w:lastRenderedPageBreak/>
        <w:t>собственности муниципальных образований, в 2025 году – 90,1479 тыс. га, в 2026 и 2027 годах – 125,1479 тыс. га ежегодно;</w:t>
      </w:r>
    </w:p>
    <w:p w:rsidR="0084207D" w:rsidRPr="004F7B6C" w:rsidRDefault="0084207D" w:rsidP="0084207D">
      <w:pPr>
        <w:spacing w:after="0" w:line="240" w:lineRule="auto"/>
        <w:ind w:firstLine="709"/>
        <w:jc w:val="both"/>
        <w:rPr>
          <w:rFonts w:ascii="Times New Roman" w:hAnsi="Times New Roman"/>
          <w:color w:val="000000"/>
          <w:sz w:val="28"/>
          <w:szCs w:val="28"/>
        </w:rPr>
      </w:pPr>
      <w:r w:rsidRPr="004F7B6C">
        <w:rPr>
          <w:rFonts w:ascii="Times New Roman" w:hAnsi="Times New Roman"/>
          <w:color w:val="000000"/>
          <w:sz w:val="28"/>
          <w:szCs w:val="28"/>
        </w:rPr>
        <w:t xml:space="preserve">подготовка проектов межевания земельных участков, выделяемых в счет невостребованных земельных долей, находящихся в собственности муниципальных образований, в 2025 году – 52,4045 тыс. га, в 2026 и </w:t>
      </w:r>
      <w:r w:rsidRPr="004F7B6C">
        <w:rPr>
          <w:rFonts w:ascii="Times New Roman" w:hAnsi="Times New Roman"/>
          <w:color w:val="000000"/>
          <w:sz w:val="28"/>
          <w:szCs w:val="28"/>
        </w:rPr>
        <w:br/>
        <w:t>2027 годах – 66,4045 тыс. га ежегодно;</w:t>
      </w:r>
    </w:p>
    <w:p w:rsidR="0084207D" w:rsidRPr="004F7B6C" w:rsidRDefault="0084207D" w:rsidP="0084207D">
      <w:pPr>
        <w:spacing w:after="0" w:line="240" w:lineRule="auto"/>
        <w:ind w:firstLine="709"/>
        <w:jc w:val="both"/>
        <w:rPr>
          <w:rFonts w:ascii="Times New Roman" w:hAnsi="Times New Roman"/>
          <w:color w:val="000000" w:themeColor="text1"/>
          <w:sz w:val="28"/>
          <w:szCs w:val="28"/>
          <w:shd w:val="clear" w:color="auto" w:fill="FFFFFF"/>
        </w:rPr>
      </w:pPr>
      <w:r w:rsidRPr="004F7B6C">
        <w:rPr>
          <w:rFonts w:ascii="Times New Roman" w:hAnsi="Times New Roman"/>
          <w:color w:val="000000"/>
          <w:sz w:val="28"/>
          <w:szCs w:val="28"/>
        </w:rPr>
        <w:t>вовлечение в оборот сельскохозяйственных угодий за счет проведения культуртехнических мероприятий в 2025 году – 70,345 тыс. га, в 2026 и 2027 годах – 94,3056 тыс. га ежегодно</w:t>
      </w:r>
      <w:r w:rsidRPr="004F7B6C">
        <w:rPr>
          <w:rFonts w:ascii="Times New Roman" w:hAnsi="Times New Roman"/>
          <w:color w:val="000000" w:themeColor="text1"/>
          <w:sz w:val="28"/>
          <w:szCs w:val="28"/>
          <w:shd w:val="clear" w:color="auto" w:fill="FFFFFF"/>
        </w:rPr>
        <w:t>;</w:t>
      </w:r>
    </w:p>
    <w:p w:rsidR="0084207D" w:rsidRPr="004F7B6C" w:rsidRDefault="0084207D" w:rsidP="0084207D">
      <w:pPr>
        <w:spacing w:after="0" w:line="240" w:lineRule="auto"/>
        <w:ind w:firstLine="709"/>
        <w:jc w:val="both"/>
        <w:rPr>
          <w:rFonts w:ascii="Times New Roman" w:hAnsi="Times New Roman"/>
          <w:color w:val="000000" w:themeColor="text1"/>
          <w:sz w:val="28"/>
          <w:szCs w:val="28"/>
          <w:shd w:val="clear" w:color="auto" w:fill="FFFFFF"/>
        </w:rPr>
      </w:pPr>
      <w:r w:rsidRPr="004F7B6C">
        <w:rPr>
          <w:rFonts w:ascii="Times New Roman" w:hAnsi="Times New Roman"/>
          <w:color w:val="000000" w:themeColor="text1"/>
          <w:sz w:val="28"/>
          <w:szCs w:val="28"/>
          <w:shd w:val="clear" w:color="auto" w:fill="FFFFFF"/>
        </w:rPr>
        <w:t xml:space="preserve">выращивание племенного поголовья лошадей забайкальской породы </w:t>
      </w:r>
      <w:r w:rsidRPr="004F7B6C">
        <w:rPr>
          <w:rFonts w:ascii="Times New Roman" w:hAnsi="Times New Roman"/>
          <w:iCs/>
          <w:sz w:val="28"/>
          <w:szCs w:val="28"/>
        </w:rPr>
        <w:t>ежегодно в 2025</w:t>
      </w:r>
      <w:r w:rsidRPr="004F7B6C">
        <w:rPr>
          <w:rFonts w:ascii="Times New Roman" w:hAnsi="Times New Roman"/>
          <w:color w:val="000000"/>
          <w:sz w:val="28"/>
          <w:szCs w:val="28"/>
        </w:rPr>
        <w:t>–</w:t>
      </w:r>
      <w:r w:rsidRPr="004F7B6C">
        <w:rPr>
          <w:rFonts w:ascii="Times New Roman" w:hAnsi="Times New Roman"/>
          <w:iCs/>
          <w:sz w:val="28"/>
          <w:szCs w:val="28"/>
        </w:rPr>
        <w:t>2027 годах</w:t>
      </w:r>
      <w:r w:rsidRPr="004F7B6C">
        <w:rPr>
          <w:rFonts w:ascii="Times New Roman" w:hAnsi="Times New Roman"/>
          <w:color w:val="000000" w:themeColor="text1"/>
          <w:sz w:val="28"/>
          <w:szCs w:val="28"/>
          <w:shd w:val="clear" w:color="auto" w:fill="FFFFFF"/>
        </w:rPr>
        <w:t xml:space="preserve"> – 410 голов;</w:t>
      </w:r>
    </w:p>
    <w:p w:rsidR="0084207D" w:rsidRPr="004F7B6C" w:rsidRDefault="0084207D" w:rsidP="0084207D">
      <w:pPr>
        <w:spacing w:after="0" w:line="240" w:lineRule="auto"/>
        <w:ind w:firstLine="709"/>
        <w:jc w:val="both"/>
        <w:rPr>
          <w:rFonts w:ascii="Times New Roman" w:hAnsi="Times New Roman"/>
          <w:color w:val="000000" w:themeColor="text1"/>
          <w:sz w:val="28"/>
          <w:szCs w:val="28"/>
          <w:shd w:val="clear" w:color="auto" w:fill="FFFFFF"/>
        </w:rPr>
      </w:pPr>
      <w:r w:rsidRPr="004F7B6C">
        <w:rPr>
          <w:rFonts w:ascii="Times New Roman" w:hAnsi="Times New Roman"/>
          <w:color w:val="000000" w:themeColor="text1"/>
          <w:sz w:val="28"/>
          <w:szCs w:val="28"/>
          <w:shd w:val="clear" w:color="auto" w:fill="FFFFFF"/>
        </w:rPr>
        <w:t xml:space="preserve">организация и проведение испытаний лошадей на ипподроме </w:t>
      </w:r>
      <w:r w:rsidRPr="004F7B6C">
        <w:rPr>
          <w:rFonts w:ascii="Times New Roman" w:hAnsi="Times New Roman"/>
          <w:iCs/>
          <w:sz w:val="28"/>
          <w:szCs w:val="28"/>
        </w:rPr>
        <w:t>ежегодно в 2025</w:t>
      </w:r>
      <w:r w:rsidRPr="004F7B6C">
        <w:rPr>
          <w:rFonts w:ascii="Times New Roman" w:hAnsi="Times New Roman"/>
          <w:color w:val="000000"/>
          <w:sz w:val="28"/>
          <w:szCs w:val="28"/>
        </w:rPr>
        <w:t>–</w:t>
      </w:r>
      <w:r w:rsidRPr="004F7B6C">
        <w:rPr>
          <w:rFonts w:ascii="Times New Roman" w:hAnsi="Times New Roman"/>
          <w:iCs/>
          <w:sz w:val="28"/>
          <w:szCs w:val="28"/>
        </w:rPr>
        <w:t>2027 годах</w:t>
      </w:r>
      <w:r w:rsidRPr="004F7B6C">
        <w:rPr>
          <w:rFonts w:ascii="Times New Roman" w:hAnsi="Times New Roman"/>
          <w:color w:val="000000" w:themeColor="text1"/>
          <w:sz w:val="28"/>
          <w:szCs w:val="28"/>
          <w:shd w:val="clear" w:color="auto" w:fill="FFFFFF"/>
        </w:rPr>
        <w:t xml:space="preserve"> – 3 единицы;</w:t>
      </w:r>
    </w:p>
    <w:p w:rsidR="0084207D" w:rsidRPr="004F7B6C" w:rsidRDefault="0084207D" w:rsidP="0084207D">
      <w:pPr>
        <w:spacing w:after="0" w:line="240" w:lineRule="auto"/>
        <w:ind w:firstLine="709"/>
        <w:jc w:val="both"/>
        <w:rPr>
          <w:rFonts w:ascii="Times New Roman" w:hAnsi="Times New Roman"/>
          <w:color w:val="000000" w:themeColor="text1"/>
          <w:sz w:val="28"/>
          <w:szCs w:val="28"/>
          <w:shd w:val="clear" w:color="auto" w:fill="FFFFFF"/>
        </w:rPr>
      </w:pPr>
      <w:r w:rsidRPr="004F7B6C">
        <w:rPr>
          <w:rFonts w:ascii="Times New Roman" w:hAnsi="Times New Roman"/>
          <w:color w:val="000000" w:themeColor="text1"/>
          <w:sz w:val="28"/>
          <w:szCs w:val="28"/>
          <w:shd w:val="clear" w:color="auto" w:fill="FFFFFF"/>
        </w:rPr>
        <w:t xml:space="preserve">расстановка жеребцов-производителей по хозяйствам Забайкальского края </w:t>
      </w:r>
      <w:r w:rsidRPr="004F7B6C">
        <w:rPr>
          <w:rFonts w:ascii="Times New Roman" w:hAnsi="Times New Roman"/>
          <w:iCs/>
          <w:sz w:val="28"/>
          <w:szCs w:val="28"/>
        </w:rPr>
        <w:t>ежегодно в 2025</w:t>
      </w:r>
      <w:r w:rsidRPr="004F7B6C">
        <w:rPr>
          <w:rFonts w:ascii="Times New Roman" w:hAnsi="Times New Roman"/>
          <w:color w:val="000000"/>
          <w:sz w:val="28"/>
          <w:szCs w:val="28"/>
        </w:rPr>
        <w:t>–</w:t>
      </w:r>
      <w:r w:rsidRPr="004F7B6C">
        <w:rPr>
          <w:rFonts w:ascii="Times New Roman" w:hAnsi="Times New Roman"/>
          <w:iCs/>
          <w:sz w:val="28"/>
          <w:szCs w:val="28"/>
        </w:rPr>
        <w:t>2027 годах</w:t>
      </w:r>
      <w:r w:rsidRPr="004F7B6C">
        <w:rPr>
          <w:rFonts w:ascii="Times New Roman" w:hAnsi="Times New Roman"/>
          <w:color w:val="000000" w:themeColor="text1"/>
          <w:sz w:val="28"/>
          <w:szCs w:val="28"/>
          <w:shd w:val="clear" w:color="auto" w:fill="FFFFFF"/>
        </w:rPr>
        <w:t xml:space="preserve"> – 78 гол.;</w:t>
      </w:r>
    </w:p>
    <w:p w:rsidR="0084207D" w:rsidRPr="004F7B6C" w:rsidRDefault="0084207D" w:rsidP="0084207D">
      <w:pPr>
        <w:spacing w:after="0" w:line="240" w:lineRule="auto"/>
        <w:ind w:firstLine="709"/>
        <w:jc w:val="both"/>
        <w:rPr>
          <w:rFonts w:ascii="Times New Roman" w:hAnsi="Times New Roman"/>
          <w:color w:val="000000" w:themeColor="text1"/>
          <w:sz w:val="28"/>
          <w:szCs w:val="28"/>
          <w:shd w:val="clear" w:color="auto" w:fill="FFFFFF"/>
        </w:rPr>
      </w:pPr>
      <w:r w:rsidRPr="004F7B6C">
        <w:rPr>
          <w:rFonts w:ascii="Times New Roman" w:hAnsi="Times New Roman"/>
          <w:color w:val="000000" w:themeColor="text1"/>
          <w:sz w:val="28"/>
          <w:szCs w:val="28"/>
          <w:shd w:val="clear" w:color="auto" w:fill="FFFFFF"/>
        </w:rPr>
        <w:t>проведение эколого-просветительских мероприятий – 52 ед. ежегодно;</w:t>
      </w:r>
    </w:p>
    <w:p w:rsidR="0084207D" w:rsidRPr="004F7B6C" w:rsidRDefault="0084207D" w:rsidP="0084207D">
      <w:pPr>
        <w:spacing w:after="0" w:line="240" w:lineRule="auto"/>
        <w:ind w:firstLine="709"/>
        <w:jc w:val="both"/>
        <w:rPr>
          <w:rFonts w:ascii="Times New Roman" w:hAnsi="Times New Roman"/>
          <w:color w:val="000000" w:themeColor="text1"/>
          <w:sz w:val="28"/>
          <w:szCs w:val="28"/>
          <w:shd w:val="clear" w:color="auto" w:fill="FFFFFF"/>
        </w:rPr>
      </w:pPr>
      <w:r w:rsidRPr="004F7B6C">
        <w:rPr>
          <w:rFonts w:ascii="Times New Roman" w:hAnsi="Times New Roman"/>
          <w:color w:val="000000" w:themeColor="text1"/>
          <w:sz w:val="28"/>
          <w:szCs w:val="28"/>
          <w:shd w:val="clear" w:color="auto" w:fill="FFFFFF"/>
        </w:rPr>
        <w:t xml:space="preserve">количество созданных экспозиций </w:t>
      </w:r>
      <w:r w:rsidRPr="004F7B6C">
        <w:rPr>
          <w:rFonts w:ascii="Times New Roman" w:hAnsi="Times New Roman"/>
          <w:iCs/>
          <w:sz w:val="28"/>
          <w:szCs w:val="28"/>
        </w:rPr>
        <w:t>ежегодно в 2025-2027 годах</w:t>
      </w:r>
      <w:r w:rsidRPr="004F7B6C">
        <w:rPr>
          <w:rFonts w:ascii="Times New Roman" w:hAnsi="Times New Roman"/>
          <w:color w:val="000000" w:themeColor="text1"/>
          <w:sz w:val="28"/>
          <w:szCs w:val="28"/>
          <w:shd w:val="clear" w:color="auto" w:fill="FFFFFF"/>
        </w:rPr>
        <w:t xml:space="preserve"> – </w:t>
      </w:r>
      <w:r w:rsidRPr="004F7B6C">
        <w:rPr>
          <w:rFonts w:ascii="Times New Roman" w:hAnsi="Times New Roman"/>
          <w:color w:val="000000" w:themeColor="text1"/>
          <w:sz w:val="28"/>
          <w:szCs w:val="28"/>
          <w:shd w:val="clear" w:color="auto" w:fill="FFFFFF"/>
        </w:rPr>
        <w:br/>
        <w:t>10 единиц;</w:t>
      </w:r>
    </w:p>
    <w:p w:rsidR="0084207D" w:rsidRPr="004F7B6C" w:rsidRDefault="0084207D" w:rsidP="0084207D">
      <w:pPr>
        <w:spacing w:after="0" w:line="240" w:lineRule="auto"/>
        <w:ind w:firstLine="709"/>
        <w:jc w:val="both"/>
        <w:rPr>
          <w:rFonts w:ascii="Times New Roman" w:hAnsi="Times New Roman"/>
          <w:color w:val="000000" w:themeColor="text1"/>
          <w:sz w:val="28"/>
          <w:szCs w:val="28"/>
          <w:shd w:val="clear" w:color="auto" w:fill="FFFFFF"/>
        </w:rPr>
      </w:pPr>
      <w:r w:rsidRPr="004F7B6C">
        <w:rPr>
          <w:rFonts w:ascii="Times New Roman" w:hAnsi="Times New Roman"/>
          <w:color w:val="000000" w:themeColor="text1"/>
          <w:sz w:val="28"/>
          <w:szCs w:val="28"/>
          <w:shd w:val="clear" w:color="auto" w:fill="FFFFFF"/>
        </w:rPr>
        <w:t xml:space="preserve">количество посетителей </w:t>
      </w:r>
      <w:r w:rsidRPr="004F7B6C">
        <w:rPr>
          <w:rFonts w:ascii="Times New Roman" w:hAnsi="Times New Roman"/>
          <w:iCs/>
          <w:sz w:val="28"/>
          <w:szCs w:val="28"/>
        </w:rPr>
        <w:t>ежегодно в 2025</w:t>
      </w:r>
      <w:r w:rsidRPr="004F7B6C">
        <w:rPr>
          <w:rFonts w:ascii="Times New Roman" w:hAnsi="Times New Roman"/>
          <w:color w:val="000000"/>
          <w:sz w:val="28"/>
          <w:szCs w:val="28"/>
        </w:rPr>
        <w:t>–</w:t>
      </w:r>
      <w:r w:rsidRPr="004F7B6C">
        <w:rPr>
          <w:rFonts w:ascii="Times New Roman" w:hAnsi="Times New Roman"/>
          <w:iCs/>
          <w:sz w:val="28"/>
          <w:szCs w:val="28"/>
        </w:rPr>
        <w:t>2027 годах</w:t>
      </w:r>
      <w:r w:rsidRPr="004F7B6C">
        <w:rPr>
          <w:rFonts w:ascii="Times New Roman" w:hAnsi="Times New Roman"/>
          <w:color w:val="000000" w:themeColor="text1"/>
          <w:sz w:val="28"/>
          <w:szCs w:val="28"/>
          <w:shd w:val="clear" w:color="auto" w:fill="FFFFFF"/>
        </w:rPr>
        <w:t xml:space="preserve"> – 1600 единиц;</w:t>
      </w:r>
    </w:p>
    <w:p w:rsidR="0084207D" w:rsidRPr="004F7B6C" w:rsidRDefault="0084207D" w:rsidP="0084207D">
      <w:pPr>
        <w:spacing w:after="0" w:line="240" w:lineRule="auto"/>
        <w:ind w:firstLine="709"/>
        <w:jc w:val="both"/>
        <w:rPr>
          <w:rFonts w:ascii="Times New Roman" w:hAnsi="Times New Roman"/>
          <w:color w:val="000000" w:themeColor="text1"/>
          <w:sz w:val="28"/>
          <w:szCs w:val="28"/>
          <w:shd w:val="clear" w:color="auto" w:fill="FFFFFF"/>
        </w:rPr>
      </w:pPr>
      <w:r w:rsidRPr="004F7B6C">
        <w:rPr>
          <w:rFonts w:ascii="Times New Roman" w:hAnsi="Times New Roman"/>
          <w:color w:val="000000" w:themeColor="text1"/>
          <w:sz w:val="28"/>
          <w:szCs w:val="28"/>
          <w:shd w:val="clear" w:color="auto" w:fill="FFFFFF"/>
        </w:rPr>
        <w:t xml:space="preserve">проведение диагностических мероприятий на особо опасные болезни животных (птиц) и болезни, общие для человека и животных (птиц) </w:t>
      </w:r>
      <w:r w:rsidRPr="004F7B6C">
        <w:rPr>
          <w:rFonts w:ascii="Times New Roman" w:hAnsi="Times New Roman"/>
          <w:iCs/>
          <w:sz w:val="28"/>
          <w:szCs w:val="28"/>
        </w:rPr>
        <w:t>ежегодно в 2025</w:t>
      </w:r>
      <w:r w:rsidRPr="004F7B6C">
        <w:rPr>
          <w:rFonts w:ascii="Times New Roman" w:hAnsi="Times New Roman"/>
          <w:color w:val="000000" w:themeColor="text1"/>
          <w:sz w:val="28"/>
          <w:szCs w:val="28"/>
          <w:shd w:val="clear" w:color="auto" w:fill="FFFFFF"/>
        </w:rPr>
        <w:t>–</w:t>
      </w:r>
      <w:r w:rsidRPr="004F7B6C">
        <w:rPr>
          <w:rFonts w:ascii="Times New Roman" w:hAnsi="Times New Roman"/>
          <w:iCs/>
          <w:sz w:val="28"/>
          <w:szCs w:val="28"/>
        </w:rPr>
        <w:t>2027 годах</w:t>
      </w:r>
      <w:r w:rsidRPr="004F7B6C">
        <w:rPr>
          <w:rFonts w:ascii="Times New Roman" w:hAnsi="Times New Roman"/>
          <w:color w:val="000000" w:themeColor="text1"/>
          <w:sz w:val="28"/>
          <w:szCs w:val="28"/>
          <w:shd w:val="clear" w:color="auto" w:fill="FFFFFF"/>
        </w:rPr>
        <w:t xml:space="preserve"> – 3 090,0 тыс. единиц;</w:t>
      </w:r>
    </w:p>
    <w:p w:rsidR="0084207D" w:rsidRPr="004F7B6C" w:rsidRDefault="0084207D" w:rsidP="0084207D">
      <w:pPr>
        <w:spacing w:after="0" w:line="240" w:lineRule="auto"/>
        <w:ind w:firstLine="709"/>
        <w:jc w:val="both"/>
        <w:rPr>
          <w:rFonts w:ascii="Times New Roman" w:hAnsi="Times New Roman"/>
          <w:color w:val="000000" w:themeColor="text1"/>
          <w:sz w:val="28"/>
          <w:szCs w:val="28"/>
          <w:shd w:val="clear" w:color="auto" w:fill="FFFFFF"/>
        </w:rPr>
      </w:pPr>
      <w:r w:rsidRPr="004F7B6C">
        <w:rPr>
          <w:rFonts w:ascii="Times New Roman" w:hAnsi="Times New Roman"/>
          <w:color w:val="000000" w:themeColor="text1"/>
          <w:sz w:val="28"/>
          <w:szCs w:val="28"/>
          <w:shd w:val="clear" w:color="auto" w:fill="FFFFFF"/>
        </w:rPr>
        <w:t xml:space="preserve">проведение лабораторных исследований на особо опасные болезни животных (птиц), болезни, общие для человека и животных (птиц), включая отбор проб и их транспортировку, </w:t>
      </w:r>
      <w:r w:rsidRPr="004F7B6C">
        <w:rPr>
          <w:rFonts w:ascii="Times New Roman" w:hAnsi="Times New Roman"/>
          <w:iCs/>
          <w:sz w:val="28"/>
          <w:szCs w:val="28"/>
        </w:rPr>
        <w:t>ежегодно в 2025</w:t>
      </w:r>
      <w:r w:rsidRPr="004F7B6C">
        <w:rPr>
          <w:rFonts w:ascii="Times New Roman" w:hAnsi="Times New Roman"/>
          <w:color w:val="000000"/>
          <w:sz w:val="28"/>
          <w:szCs w:val="28"/>
        </w:rPr>
        <w:t>–</w:t>
      </w:r>
      <w:r w:rsidRPr="004F7B6C">
        <w:rPr>
          <w:rFonts w:ascii="Times New Roman" w:hAnsi="Times New Roman"/>
          <w:iCs/>
          <w:sz w:val="28"/>
          <w:szCs w:val="28"/>
        </w:rPr>
        <w:t>2027 годах</w:t>
      </w:r>
      <w:r w:rsidRPr="004F7B6C">
        <w:rPr>
          <w:rFonts w:ascii="Times New Roman" w:hAnsi="Times New Roman"/>
          <w:color w:val="000000" w:themeColor="text1"/>
          <w:sz w:val="28"/>
          <w:szCs w:val="28"/>
        </w:rPr>
        <w:t xml:space="preserve"> – 2 799,5</w:t>
      </w:r>
      <w:r w:rsidRPr="004F7B6C">
        <w:rPr>
          <w:rFonts w:ascii="Times New Roman" w:hAnsi="Times New Roman"/>
          <w:color w:val="000000" w:themeColor="text1"/>
          <w:sz w:val="28"/>
          <w:szCs w:val="28"/>
          <w:shd w:val="clear" w:color="auto" w:fill="FFFFFF"/>
        </w:rPr>
        <w:t xml:space="preserve"> тыс. единиц;</w:t>
      </w:r>
    </w:p>
    <w:p w:rsidR="0084207D" w:rsidRPr="004F7B6C" w:rsidRDefault="0084207D" w:rsidP="0084207D">
      <w:pPr>
        <w:spacing w:after="0" w:line="240" w:lineRule="auto"/>
        <w:ind w:firstLine="709"/>
        <w:jc w:val="both"/>
        <w:rPr>
          <w:rFonts w:ascii="Times New Roman" w:hAnsi="Times New Roman"/>
          <w:color w:val="000000" w:themeColor="text1"/>
          <w:sz w:val="28"/>
          <w:szCs w:val="28"/>
          <w:shd w:val="clear" w:color="auto" w:fill="FFFFFF"/>
        </w:rPr>
      </w:pPr>
      <w:r w:rsidRPr="004F7B6C">
        <w:rPr>
          <w:rFonts w:ascii="Times New Roman" w:hAnsi="Times New Roman"/>
          <w:color w:val="000000" w:themeColor="text1"/>
          <w:sz w:val="28"/>
          <w:szCs w:val="28"/>
          <w:shd w:val="clear" w:color="auto" w:fill="FFFFFF"/>
        </w:rPr>
        <w:t xml:space="preserve">проведение профилактических вакцинаций животных (птиц) против особо опасных болезней животных и болезней, общих для человека и животных (птиц), </w:t>
      </w:r>
      <w:r w:rsidRPr="004F7B6C">
        <w:rPr>
          <w:rFonts w:ascii="Times New Roman" w:hAnsi="Times New Roman"/>
          <w:iCs/>
          <w:sz w:val="28"/>
          <w:szCs w:val="28"/>
        </w:rPr>
        <w:t>ежегодно в 2025</w:t>
      </w:r>
      <w:r w:rsidRPr="004F7B6C">
        <w:rPr>
          <w:rFonts w:ascii="Times New Roman" w:hAnsi="Times New Roman"/>
          <w:color w:val="000000"/>
          <w:sz w:val="28"/>
          <w:szCs w:val="28"/>
        </w:rPr>
        <w:t>–</w:t>
      </w:r>
      <w:r w:rsidRPr="004F7B6C">
        <w:rPr>
          <w:rFonts w:ascii="Times New Roman" w:hAnsi="Times New Roman"/>
          <w:iCs/>
          <w:sz w:val="28"/>
          <w:szCs w:val="28"/>
        </w:rPr>
        <w:t>2027 годах</w:t>
      </w:r>
      <w:r w:rsidRPr="004F7B6C">
        <w:rPr>
          <w:rFonts w:ascii="Times New Roman" w:hAnsi="Times New Roman"/>
          <w:color w:val="000000" w:themeColor="text1"/>
          <w:sz w:val="28"/>
          <w:szCs w:val="28"/>
          <w:shd w:val="clear" w:color="auto" w:fill="FFFFFF"/>
        </w:rPr>
        <w:t xml:space="preserve"> </w:t>
      </w:r>
      <w:r w:rsidRPr="004F7B6C">
        <w:rPr>
          <w:rFonts w:ascii="Times New Roman" w:hAnsi="Times New Roman"/>
          <w:color w:val="000000" w:themeColor="text1"/>
          <w:sz w:val="28"/>
          <w:szCs w:val="28"/>
        </w:rPr>
        <w:t>– 4 558,8</w:t>
      </w:r>
      <w:r w:rsidRPr="004F7B6C">
        <w:rPr>
          <w:rFonts w:ascii="Times New Roman" w:hAnsi="Times New Roman"/>
          <w:color w:val="000000" w:themeColor="text1"/>
          <w:sz w:val="28"/>
          <w:szCs w:val="28"/>
          <w:shd w:val="clear" w:color="auto" w:fill="FFFFFF"/>
        </w:rPr>
        <w:t xml:space="preserve"> тыс. единиц;</w:t>
      </w:r>
    </w:p>
    <w:p w:rsidR="0084207D" w:rsidRPr="004F7B6C" w:rsidRDefault="0084207D" w:rsidP="0084207D">
      <w:pPr>
        <w:spacing w:after="0" w:line="240" w:lineRule="auto"/>
        <w:ind w:firstLine="709"/>
        <w:jc w:val="both"/>
        <w:rPr>
          <w:rFonts w:ascii="Times New Roman" w:hAnsi="Times New Roman"/>
          <w:color w:val="000000" w:themeColor="text1"/>
          <w:sz w:val="28"/>
          <w:szCs w:val="28"/>
          <w:shd w:val="clear" w:color="auto" w:fill="FFFFFF"/>
        </w:rPr>
      </w:pPr>
      <w:r w:rsidRPr="004F7B6C">
        <w:rPr>
          <w:rFonts w:ascii="Times New Roman" w:hAnsi="Times New Roman"/>
          <w:color w:val="000000" w:themeColor="text1"/>
          <w:sz w:val="28"/>
          <w:szCs w:val="28"/>
          <w:shd w:val="clear" w:color="auto" w:fill="FFFFFF"/>
        </w:rPr>
        <w:t xml:space="preserve">получение аттестата об аккредитации (иного документа), подтверждающего компетентность лабораторных исследований в области ветеринарии (расширение области исследования), </w:t>
      </w:r>
      <w:r w:rsidRPr="004F7B6C">
        <w:rPr>
          <w:rFonts w:ascii="Times New Roman" w:hAnsi="Times New Roman"/>
          <w:iCs/>
          <w:sz w:val="28"/>
          <w:szCs w:val="28"/>
        </w:rPr>
        <w:t>ежегодно в 2025</w:t>
      </w:r>
      <w:r w:rsidRPr="004F7B6C">
        <w:rPr>
          <w:rFonts w:ascii="Times New Roman" w:hAnsi="Times New Roman"/>
          <w:color w:val="000000"/>
          <w:sz w:val="28"/>
          <w:szCs w:val="28"/>
        </w:rPr>
        <w:t>–</w:t>
      </w:r>
      <w:r w:rsidRPr="004F7B6C">
        <w:rPr>
          <w:rFonts w:ascii="Times New Roman" w:hAnsi="Times New Roman"/>
          <w:iCs/>
          <w:sz w:val="28"/>
          <w:szCs w:val="28"/>
        </w:rPr>
        <w:t>2027 годах</w:t>
      </w:r>
      <w:r w:rsidRPr="004F7B6C">
        <w:rPr>
          <w:rFonts w:ascii="Times New Roman" w:hAnsi="Times New Roman"/>
          <w:color w:val="000000" w:themeColor="text1"/>
          <w:sz w:val="28"/>
          <w:szCs w:val="28"/>
          <w:shd w:val="clear" w:color="auto" w:fill="FFFFFF"/>
        </w:rPr>
        <w:t xml:space="preserve"> </w:t>
      </w:r>
      <w:r w:rsidRPr="004F7B6C">
        <w:rPr>
          <w:rFonts w:ascii="Times New Roman" w:hAnsi="Times New Roman"/>
          <w:color w:val="000000" w:themeColor="text1"/>
          <w:sz w:val="28"/>
          <w:szCs w:val="28"/>
        </w:rPr>
        <w:t>–</w:t>
      </w:r>
      <w:r w:rsidRPr="004F7B6C">
        <w:rPr>
          <w:rFonts w:ascii="Times New Roman" w:hAnsi="Times New Roman"/>
          <w:color w:val="000000" w:themeColor="text1"/>
          <w:sz w:val="28"/>
          <w:szCs w:val="28"/>
          <w:shd w:val="clear" w:color="auto" w:fill="FFFFFF"/>
        </w:rPr>
        <w:t xml:space="preserve"> 1 единица; </w:t>
      </w:r>
    </w:p>
    <w:p w:rsidR="0084207D" w:rsidRPr="004F7B6C" w:rsidRDefault="0084207D" w:rsidP="0084207D">
      <w:pPr>
        <w:spacing w:after="0" w:line="240" w:lineRule="auto"/>
        <w:ind w:firstLine="708"/>
        <w:jc w:val="both"/>
        <w:rPr>
          <w:rFonts w:ascii="Times New Roman" w:hAnsi="Times New Roman"/>
          <w:color w:val="000000" w:themeColor="text1"/>
          <w:sz w:val="28"/>
          <w:szCs w:val="28"/>
        </w:rPr>
      </w:pPr>
      <w:r w:rsidRPr="004F7B6C">
        <w:rPr>
          <w:rFonts w:ascii="Times New Roman" w:hAnsi="Times New Roman"/>
          <w:color w:val="000000" w:themeColor="text1"/>
          <w:sz w:val="28"/>
          <w:szCs w:val="28"/>
        </w:rPr>
        <w:t xml:space="preserve">выявляемость особо опасных болезней животных и птиц, остатков запрещенных и вредных веществ в организме животных, продуктах животного происхождения и кормах </w:t>
      </w:r>
      <w:r w:rsidRPr="004F7B6C">
        <w:rPr>
          <w:rFonts w:ascii="Times New Roman" w:hAnsi="Times New Roman"/>
          <w:iCs/>
          <w:sz w:val="28"/>
          <w:szCs w:val="28"/>
        </w:rPr>
        <w:t>ежегодно в 2025</w:t>
      </w:r>
      <w:r w:rsidRPr="004F7B6C">
        <w:rPr>
          <w:rFonts w:ascii="Times New Roman" w:hAnsi="Times New Roman"/>
          <w:color w:val="000000"/>
          <w:sz w:val="28"/>
          <w:szCs w:val="28"/>
        </w:rPr>
        <w:t>–</w:t>
      </w:r>
      <w:r w:rsidRPr="004F7B6C">
        <w:rPr>
          <w:rFonts w:ascii="Times New Roman" w:hAnsi="Times New Roman"/>
          <w:iCs/>
          <w:sz w:val="28"/>
          <w:szCs w:val="28"/>
        </w:rPr>
        <w:t>2027 годах</w:t>
      </w:r>
      <w:r w:rsidRPr="004F7B6C">
        <w:rPr>
          <w:rFonts w:ascii="Times New Roman" w:hAnsi="Times New Roman"/>
          <w:color w:val="000000" w:themeColor="text1"/>
          <w:sz w:val="28"/>
          <w:szCs w:val="28"/>
        </w:rPr>
        <w:t xml:space="preserve"> – 1,1 %;</w:t>
      </w:r>
    </w:p>
    <w:p w:rsidR="0084207D" w:rsidRPr="004F7B6C" w:rsidRDefault="0084207D" w:rsidP="0084207D">
      <w:pPr>
        <w:spacing w:after="0" w:line="240" w:lineRule="auto"/>
        <w:ind w:firstLine="708"/>
        <w:jc w:val="both"/>
        <w:rPr>
          <w:rFonts w:ascii="Times New Roman" w:hAnsi="Times New Roman"/>
          <w:color w:val="000000" w:themeColor="text1"/>
          <w:sz w:val="28"/>
          <w:szCs w:val="28"/>
        </w:rPr>
      </w:pPr>
      <w:r w:rsidRPr="004F7B6C">
        <w:rPr>
          <w:rFonts w:ascii="Times New Roman" w:hAnsi="Times New Roman"/>
          <w:color w:val="000000" w:themeColor="text1"/>
          <w:sz w:val="28"/>
          <w:szCs w:val="28"/>
        </w:rPr>
        <w:t xml:space="preserve">соотношение количества выявленных неблагополучных пунктов по заболеваемости особо опасными болезнями животных (за исключением пунктов, выявленных в дикой среде) в отчетном году к предыдущему году </w:t>
      </w:r>
      <w:r w:rsidRPr="004F7B6C">
        <w:rPr>
          <w:rFonts w:ascii="Times New Roman" w:hAnsi="Times New Roman"/>
          <w:iCs/>
          <w:sz w:val="28"/>
          <w:szCs w:val="28"/>
        </w:rPr>
        <w:t>ежегодно в 2025</w:t>
      </w:r>
      <w:r w:rsidRPr="004F7B6C">
        <w:rPr>
          <w:rFonts w:ascii="Times New Roman" w:hAnsi="Times New Roman"/>
          <w:color w:val="000000"/>
          <w:sz w:val="28"/>
          <w:szCs w:val="28"/>
        </w:rPr>
        <w:t>–</w:t>
      </w:r>
      <w:r w:rsidRPr="004F7B6C">
        <w:rPr>
          <w:rFonts w:ascii="Times New Roman" w:hAnsi="Times New Roman"/>
          <w:iCs/>
          <w:sz w:val="28"/>
          <w:szCs w:val="28"/>
        </w:rPr>
        <w:t>2027 годах</w:t>
      </w:r>
      <w:r w:rsidRPr="004F7B6C">
        <w:rPr>
          <w:rFonts w:ascii="Times New Roman" w:hAnsi="Times New Roman"/>
          <w:color w:val="000000" w:themeColor="text1"/>
          <w:sz w:val="28"/>
          <w:szCs w:val="28"/>
        </w:rPr>
        <w:t xml:space="preserve"> – 1 или менее 1 коэффициента;</w:t>
      </w:r>
    </w:p>
    <w:p w:rsidR="0084207D" w:rsidRPr="004F7B6C" w:rsidRDefault="0084207D" w:rsidP="0084207D">
      <w:pPr>
        <w:spacing w:after="0" w:line="240" w:lineRule="auto"/>
        <w:ind w:firstLine="708"/>
        <w:jc w:val="both"/>
        <w:rPr>
          <w:rFonts w:ascii="Times New Roman" w:hAnsi="Times New Roman"/>
          <w:color w:val="000000" w:themeColor="text1"/>
          <w:sz w:val="28"/>
          <w:szCs w:val="28"/>
        </w:rPr>
      </w:pPr>
      <w:r w:rsidRPr="004F7B6C">
        <w:rPr>
          <w:rFonts w:ascii="Times New Roman" w:hAnsi="Times New Roman"/>
          <w:color w:val="000000" w:themeColor="text1"/>
          <w:sz w:val="28"/>
          <w:szCs w:val="28"/>
        </w:rPr>
        <w:t xml:space="preserve">количество отловленных животных без владельцев, размещенных в приютах для временного или пожизненного содержания, в 2025 году – </w:t>
      </w:r>
      <w:r w:rsidRPr="004F7B6C">
        <w:rPr>
          <w:rFonts w:ascii="Times New Roman" w:hAnsi="Times New Roman"/>
          <w:color w:val="000000" w:themeColor="text1"/>
          <w:sz w:val="28"/>
          <w:szCs w:val="28"/>
        </w:rPr>
        <w:br/>
        <w:t>5 701 голов, в 2026 году – 5 485 голов, в 2027 году – 5 639 голов;</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bCs/>
          <w:color w:val="000000" w:themeColor="text1"/>
          <w:sz w:val="28"/>
          <w:szCs w:val="28"/>
        </w:rPr>
        <w:lastRenderedPageBreak/>
        <w:t xml:space="preserve">создание, расширение, реконструирование и (или) модернизация приютов для содержания отловленных животных, в том числе животных без владельцев, </w:t>
      </w:r>
      <w:r w:rsidRPr="004F7B6C">
        <w:rPr>
          <w:rFonts w:ascii="Times New Roman" w:hAnsi="Times New Roman" w:cs="Arial"/>
          <w:bCs/>
          <w:sz w:val="28"/>
          <w:szCs w:val="28"/>
        </w:rPr>
        <w:t>в 2025 году</w:t>
      </w:r>
      <w:r w:rsidRPr="004F7B6C">
        <w:rPr>
          <w:rFonts w:ascii="Times New Roman" w:hAnsi="Times New Roman"/>
          <w:bCs/>
          <w:color w:val="000000" w:themeColor="text1"/>
          <w:sz w:val="28"/>
          <w:szCs w:val="28"/>
        </w:rPr>
        <w:t xml:space="preserve"> </w:t>
      </w:r>
      <w:r w:rsidRPr="004F7B6C">
        <w:rPr>
          <w:rFonts w:ascii="Times New Roman" w:hAnsi="Times New Roman"/>
          <w:color w:val="000000" w:themeColor="text1"/>
          <w:sz w:val="28"/>
          <w:szCs w:val="28"/>
        </w:rPr>
        <w:t xml:space="preserve">– </w:t>
      </w:r>
      <w:r w:rsidRPr="004F7B6C">
        <w:rPr>
          <w:rFonts w:ascii="Times New Roman" w:hAnsi="Times New Roman"/>
          <w:bCs/>
          <w:color w:val="000000" w:themeColor="text1"/>
          <w:sz w:val="28"/>
          <w:szCs w:val="28"/>
        </w:rPr>
        <w:t xml:space="preserve">не менее 2 </w:t>
      </w:r>
      <w:r w:rsidRPr="004F7B6C">
        <w:rPr>
          <w:rFonts w:ascii="Times New Roman" w:hAnsi="Times New Roman" w:cs="Arial"/>
          <w:bCs/>
          <w:sz w:val="28"/>
          <w:szCs w:val="28"/>
        </w:rPr>
        <w:t xml:space="preserve">приютов и расширение действующих приютов на 250 мест, в 2026 году </w:t>
      </w:r>
      <w:r w:rsidRPr="004F7B6C">
        <w:rPr>
          <w:rFonts w:ascii="Times New Roman" w:hAnsi="Times New Roman"/>
          <w:color w:val="000000" w:themeColor="text1"/>
          <w:sz w:val="28"/>
          <w:szCs w:val="28"/>
        </w:rPr>
        <w:t xml:space="preserve">– </w:t>
      </w:r>
      <w:r w:rsidRPr="004F7B6C">
        <w:rPr>
          <w:rFonts w:ascii="Times New Roman" w:hAnsi="Times New Roman" w:cs="Arial"/>
          <w:bCs/>
          <w:sz w:val="28"/>
          <w:szCs w:val="28"/>
        </w:rPr>
        <w:t xml:space="preserve">не менее 1 приюта и расширение действующих приютов на 250 мест, в 2027 году </w:t>
      </w:r>
      <w:r w:rsidRPr="004F7B6C">
        <w:rPr>
          <w:rFonts w:ascii="Times New Roman" w:hAnsi="Times New Roman"/>
          <w:color w:val="000000" w:themeColor="text1"/>
          <w:sz w:val="28"/>
          <w:szCs w:val="28"/>
        </w:rPr>
        <w:t>–</w:t>
      </w:r>
      <w:r w:rsidRPr="004F7B6C">
        <w:rPr>
          <w:rFonts w:ascii="Times New Roman" w:hAnsi="Times New Roman" w:cs="Arial"/>
          <w:bCs/>
          <w:sz w:val="28"/>
          <w:szCs w:val="28"/>
        </w:rPr>
        <w:t xml:space="preserve"> не менее 2 приютов и расширение действующих приютов на 250 мест.</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Развитие информационного общества и формирование электронного правительства в Забайкальском крае</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Развитие информационного общества и формирование электронного правительства в Забайкальском крае</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обеспечивающие достижение результатов федеральных проектов, входящих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5 005,2</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28 820,4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5 418,8</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Информационная безопасность (Забайкальский край)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5 005,2</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28 820,4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5 418,8</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227 890,8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193 867,2</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223 571,3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sz w:val="18"/>
                <w:szCs w:val="18"/>
              </w:rPr>
            </w:pPr>
            <w:r w:rsidRPr="004F7B6C">
              <w:rPr>
                <w:rFonts w:ascii="Times New Roman" w:hAnsi="Times New Roman"/>
                <w:bCs/>
                <w:color w:val="000000"/>
                <w:sz w:val="18"/>
                <w:szCs w:val="18"/>
              </w:rPr>
              <w:t>Цифровые решения в сфере предоставления государственных и муниципальных услуг (функций)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17 267,0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17 309,0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19 518,0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информационной безопасности информационно-телекоммуникационной сети и информационных систем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18 195,0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19 101,0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17 942,0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Информационно-телекоммуникационная инфраструктура информационного общества, предоставление услуг на ее основе</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39 194,0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30 129,0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31 676,9</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Создание необходимой телекоммуникационной инфраструктуры для развития современных услуг связи на территории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35 000,0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14 275,9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38 182,5</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государственных функций и полномочий Министерства</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78 352,3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74 916,7</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77 039,6</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деятельности учреждения, предоставляющего услуги в сфере информационно-коммуникационных технологий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39 882,5</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38 135,6</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39 212,3</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232 896,0</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222 687,6</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228 990,1</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количество государственных информационных систем, используемых при предоставлении государственных и муниципальных услуг, обеспеченных технической поддержкой, ежегодно в 2025–2027 годах – 2 штуки;</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количество созданных и/или модернизированных в отчетном году интерактивных портальных форм на Едином портале государственных и муниципальных услуг (функций) в 2025 году – 6 штук, в 2026 и 2027 годах – 5 штук ежегодно;</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количество созданных и/или модернизированных в отчетном году информационных систем, необходимых для оказания государственных и </w:t>
      </w:r>
      <w:r w:rsidRPr="004F7B6C">
        <w:rPr>
          <w:rFonts w:ascii="Times New Roman" w:hAnsi="Times New Roman"/>
          <w:bCs/>
          <w:sz w:val="28"/>
          <w:szCs w:val="28"/>
          <w:lang w:eastAsia="ru-RU"/>
        </w:rPr>
        <w:lastRenderedPageBreak/>
        <w:t>муниципальных услуг, в 2025 году – 2 штуки, в 2026 году – 3 штуки, в</w:t>
      </w:r>
      <w:r w:rsidRPr="004F7B6C">
        <w:rPr>
          <w:rFonts w:ascii="Times New Roman" w:hAnsi="Times New Roman"/>
          <w:bCs/>
          <w:sz w:val="28"/>
          <w:szCs w:val="28"/>
          <w:lang w:eastAsia="ru-RU"/>
        </w:rPr>
        <w:br/>
        <w:t xml:space="preserve"> 2027 году – 2 штуки;</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средний срок простоя государственных информационных систем в результате компьютерных атак в 2025 году – не более 12 часов, в 2026 году – не более 10 часов; в 2027 году – не более 8 часов;</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количество исполнительных органов  Забайкальского края, использующих информационные технологии машинного обучения (искусственного интеллекта) в ходе исполнения своих полномочий, в </w:t>
      </w:r>
      <w:r w:rsidRPr="004F7B6C">
        <w:rPr>
          <w:rFonts w:ascii="Times New Roman" w:hAnsi="Times New Roman"/>
          <w:bCs/>
          <w:sz w:val="28"/>
          <w:szCs w:val="28"/>
          <w:lang w:eastAsia="ru-RU"/>
        </w:rPr>
        <w:br/>
        <w:t>2025 году – 5 единиц, в 2026 году – 22 единицы, в 2027 году – 25 единиц;</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доля времени полезной работоспособности системы электронного документооборота ежегодно в 2025–2027 годах – 97,1 %;</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доля электронного юридически значимого документооборота между исполнительными органами, органами  местного самоуправления и подведомственными им учреждениями в субъекте Российской Федерации в 2025 году – 50,0 %, в 2026 году – 53,0 %, в 2027 году – 56,0 %;</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доля электронного документооборота между органами государственной власти Забайкальского края в общем объеме документооборота ежегодно в 2025–2027 годах – 95,0 %;</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доля домохозяйств в Забайкальском крае, которым обеспечена возможность широкополосного доступа к информационно-телекоммуникационной сети "Интернет", в 2025 году – 92,0 %, в 2026 году – 93,0 %, в 2027 году – 94,0 %.</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Воспроизводство и использование природных ресурсов</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Воспроизводство и использование природных ресурсов</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не входящие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1 411 087,7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1 983 900,9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1 780 385,3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Защита населения и объектов экономики от негативного воздействия вод сооружениями инженерной защиты</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1 411 087,7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1 983 900,9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1 780 385,3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92 841,8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68 962,9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87 686,7</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Защита населения и объектов экономики от негативного воздействия вод оптимизацией пропускной способности русел рек</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50 182,3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43 397,9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53 960,2</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Повышение эксплуатационной надежности и безопасности гидротехнических сооружений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40 360,6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24 838,5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33 000,0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sz w:val="18"/>
                <w:szCs w:val="18"/>
              </w:rPr>
            </w:pPr>
            <w:r w:rsidRPr="004F7B6C">
              <w:rPr>
                <w:rFonts w:ascii="Times New Roman" w:hAnsi="Times New Roman"/>
                <w:bCs/>
                <w:color w:val="000000"/>
                <w:sz w:val="18"/>
                <w:szCs w:val="18"/>
              </w:rPr>
              <w:t>Охрана, сохранение и восстановление водных объектов до состояния, обеспечивающего экологически благоприятные условия жизни населения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2 298,9</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726,5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726,5</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1 503 929,5</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2 052 863,8</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1 868 072,0</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spacing w:after="0"/>
        <w:ind w:firstLine="708"/>
        <w:jc w:val="both"/>
        <w:rPr>
          <w:rFonts w:ascii="Times New Roman" w:hAnsi="Times New Roman"/>
          <w:sz w:val="28"/>
          <w:szCs w:val="28"/>
        </w:rPr>
      </w:pPr>
      <w:r w:rsidRPr="004F7B6C">
        <w:rPr>
          <w:rFonts w:ascii="Times New Roman" w:hAnsi="Times New Roman"/>
          <w:bCs/>
          <w:sz w:val="28"/>
          <w:szCs w:val="28"/>
          <w:lang w:eastAsia="ru-RU"/>
        </w:rPr>
        <w:lastRenderedPageBreak/>
        <w:t>увеличение доли населения, проживающего на подверженных негативному воздействию вод территориях, защищаемого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w:t>
      </w:r>
      <w:r w:rsidRPr="004F7B6C">
        <w:rPr>
          <w:rFonts w:ascii="Times New Roman" w:hAnsi="Times New Roman"/>
          <w:sz w:val="28"/>
          <w:szCs w:val="28"/>
        </w:rPr>
        <w:t xml:space="preserve"> в 2025 году – 27,0 %, в 2026 году – 38,0 %; в 2027 году – 38,5 %;</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количество возведенных, реконструированных сооружений инженерной защиты в 2025 году – 1 единица, в 2026 году – 5 единиц;</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протяженность новых, реконструированных, отремонтированных сооружений инженерной защиты и берегоукрепления</w:t>
      </w:r>
      <w:r w:rsidRPr="004F7B6C">
        <w:rPr>
          <w:rFonts w:ascii="Times New Roman" w:hAnsi="Times New Roman"/>
          <w:sz w:val="28"/>
          <w:szCs w:val="28"/>
        </w:rPr>
        <w:t xml:space="preserve"> в 2025 году</w:t>
      </w:r>
      <w:r w:rsidRPr="004F7B6C">
        <w:rPr>
          <w:rFonts w:ascii="Times New Roman" w:hAnsi="Times New Roman"/>
          <w:bCs/>
          <w:sz w:val="28"/>
          <w:szCs w:val="28"/>
          <w:lang w:eastAsia="ru-RU"/>
        </w:rPr>
        <w:t xml:space="preserve"> – </w:t>
      </w:r>
      <w:r w:rsidRPr="004F7B6C">
        <w:rPr>
          <w:rFonts w:ascii="Times New Roman" w:hAnsi="Times New Roman"/>
          <w:bCs/>
          <w:sz w:val="28"/>
          <w:szCs w:val="28"/>
          <w:lang w:eastAsia="ru-RU"/>
        </w:rPr>
        <w:br/>
      </w:r>
      <w:r w:rsidRPr="004F7B6C">
        <w:rPr>
          <w:rFonts w:ascii="Times New Roman" w:hAnsi="Times New Roman"/>
          <w:sz w:val="28"/>
          <w:szCs w:val="28"/>
        </w:rPr>
        <w:t>11,977 км, в 2026 году</w:t>
      </w:r>
      <w:r w:rsidRPr="004F7B6C">
        <w:rPr>
          <w:rFonts w:ascii="Times New Roman" w:hAnsi="Times New Roman"/>
          <w:bCs/>
          <w:sz w:val="28"/>
          <w:szCs w:val="28"/>
          <w:lang w:eastAsia="ru-RU"/>
        </w:rPr>
        <w:t xml:space="preserve"> – </w:t>
      </w:r>
      <w:r w:rsidRPr="004F7B6C">
        <w:rPr>
          <w:rFonts w:ascii="Times New Roman" w:hAnsi="Times New Roman"/>
          <w:sz w:val="28"/>
          <w:szCs w:val="28"/>
        </w:rPr>
        <w:t>40,762 км, в 2027 году</w:t>
      </w:r>
      <w:r w:rsidRPr="004F7B6C">
        <w:rPr>
          <w:rFonts w:ascii="Times New Roman" w:hAnsi="Times New Roman"/>
          <w:bCs/>
          <w:sz w:val="28"/>
          <w:szCs w:val="28"/>
          <w:lang w:eastAsia="ru-RU"/>
        </w:rPr>
        <w:t xml:space="preserve"> – </w:t>
      </w:r>
      <w:r w:rsidRPr="004F7B6C">
        <w:rPr>
          <w:rFonts w:ascii="Times New Roman" w:hAnsi="Times New Roman"/>
          <w:sz w:val="28"/>
          <w:szCs w:val="28"/>
        </w:rPr>
        <w:t>8,057 км;</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color w:val="000000" w:themeColor="text1"/>
          <w:sz w:val="28"/>
          <w:szCs w:val="28"/>
          <w:lang w:eastAsia="ru-RU"/>
        </w:rPr>
      </w:pPr>
      <w:r w:rsidRPr="004F7B6C">
        <w:rPr>
          <w:rFonts w:ascii="Times New Roman" w:hAnsi="Times New Roman"/>
          <w:color w:val="000000" w:themeColor="text1"/>
          <w:sz w:val="28"/>
          <w:szCs w:val="28"/>
        </w:rPr>
        <w:t xml:space="preserve">количество гидротехнических сооружений, приведенных в безопасное техническое состояние в результате проведения капитального ремонта, </w:t>
      </w:r>
      <w:r w:rsidRPr="004F7B6C">
        <w:rPr>
          <w:rFonts w:ascii="Times New Roman" w:hAnsi="Times New Roman"/>
          <w:iCs/>
          <w:sz w:val="28"/>
          <w:szCs w:val="28"/>
        </w:rPr>
        <w:t>ежегодно в 2025</w:t>
      </w:r>
      <w:r w:rsidRPr="004F7B6C">
        <w:rPr>
          <w:rFonts w:ascii="Times New Roman" w:hAnsi="Times New Roman"/>
          <w:color w:val="000000"/>
          <w:sz w:val="28"/>
          <w:szCs w:val="28"/>
        </w:rPr>
        <w:t>–</w:t>
      </w:r>
      <w:r w:rsidRPr="004F7B6C">
        <w:rPr>
          <w:rFonts w:ascii="Times New Roman" w:hAnsi="Times New Roman"/>
          <w:iCs/>
          <w:sz w:val="28"/>
          <w:szCs w:val="28"/>
        </w:rPr>
        <w:t>2027 годах</w:t>
      </w:r>
      <w:r w:rsidRPr="004F7B6C">
        <w:rPr>
          <w:rFonts w:ascii="Times New Roman" w:hAnsi="Times New Roman"/>
          <w:color w:val="000000" w:themeColor="text1"/>
          <w:sz w:val="28"/>
          <w:szCs w:val="28"/>
        </w:rPr>
        <w:t xml:space="preserve"> – 1 шт.;</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color w:val="000000" w:themeColor="text1"/>
          <w:sz w:val="28"/>
          <w:szCs w:val="28"/>
          <w:lang w:eastAsia="ru-RU"/>
        </w:rPr>
      </w:pPr>
      <w:r w:rsidRPr="004F7B6C">
        <w:rPr>
          <w:rFonts w:ascii="Times New Roman" w:hAnsi="Times New Roman"/>
          <w:color w:val="000000" w:themeColor="text1"/>
          <w:sz w:val="28"/>
          <w:szCs w:val="28"/>
        </w:rPr>
        <w:t xml:space="preserve">количество объектов, на которые разработана проектно-сметная документация </w:t>
      </w:r>
      <w:r w:rsidRPr="004F7B6C">
        <w:rPr>
          <w:rFonts w:ascii="Times New Roman" w:hAnsi="Times New Roman"/>
          <w:iCs/>
          <w:sz w:val="28"/>
          <w:szCs w:val="28"/>
        </w:rPr>
        <w:t>ежегодно в 2025</w:t>
      </w:r>
      <w:r w:rsidRPr="004F7B6C">
        <w:rPr>
          <w:rFonts w:ascii="Times New Roman" w:hAnsi="Times New Roman"/>
          <w:color w:val="000000"/>
          <w:sz w:val="28"/>
          <w:szCs w:val="28"/>
        </w:rPr>
        <w:t>–</w:t>
      </w:r>
      <w:r w:rsidRPr="004F7B6C">
        <w:rPr>
          <w:rFonts w:ascii="Times New Roman" w:hAnsi="Times New Roman"/>
          <w:iCs/>
          <w:sz w:val="28"/>
          <w:szCs w:val="28"/>
        </w:rPr>
        <w:t>2027 годах</w:t>
      </w:r>
      <w:r w:rsidRPr="004F7B6C">
        <w:rPr>
          <w:rFonts w:ascii="Times New Roman" w:hAnsi="Times New Roman"/>
          <w:color w:val="000000" w:themeColor="text1"/>
          <w:sz w:val="28"/>
          <w:szCs w:val="28"/>
        </w:rPr>
        <w:t xml:space="preserve"> – 1 шт.;</w:t>
      </w:r>
    </w:p>
    <w:p w:rsidR="0084207D" w:rsidRPr="004F7B6C" w:rsidRDefault="0084207D" w:rsidP="0084207D">
      <w:pPr>
        <w:autoSpaceDE w:val="0"/>
        <w:autoSpaceDN w:val="0"/>
        <w:adjustRightInd w:val="0"/>
        <w:spacing w:after="0" w:line="240" w:lineRule="auto"/>
        <w:ind w:firstLine="709"/>
        <w:jc w:val="both"/>
        <w:rPr>
          <w:rFonts w:ascii="Times New Roman" w:hAnsi="Times New Roman"/>
          <w:color w:val="000000" w:themeColor="text1"/>
          <w:sz w:val="28"/>
          <w:szCs w:val="28"/>
        </w:rPr>
      </w:pPr>
      <w:r w:rsidRPr="004F7B6C">
        <w:rPr>
          <w:rFonts w:ascii="Times New Roman" w:hAnsi="Times New Roman"/>
          <w:color w:val="000000" w:themeColor="text1"/>
          <w:sz w:val="28"/>
          <w:szCs w:val="28"/>
        </w:rPr>
        <w:t xml:space="preserve">протяженность участков русел рек, на которых осуществлены работы по оптимизации их пропускной способности, в 2025 году – 1,0 км, в </w:t>
      </w:r>
      <w:r w:rsidRPr="004F7B6C">
        <w:rPr>
          <w:rFonts w:ascii="Times New Roman" w:hAnsi="Times New Roman"/>
          <w:color w:val="000000" w:themeColor="text1"/>
          <w:sz w:val="28"/>
          <w:szCs w:val="28"/>
        </w:rPr>
        <w:br/>
        <w:t>2026 году – 2 км, в 2027 году – 1 км;</w:t>
      </w:r>
    </w:p>
    <w:p w:rsidR="0084207D" w:rsidRPr="004F7B6C" w:rsidRDefault="0084207D" w:rsidP="0084207D">
      <w:pPr>
        <w:autoSpaceDE w:val="0"/>
        <w:autoSpaceDN w:val="0"/>
        <w:adjustRightInd w:val="0"/>
        <w:spacing w:after="0" w:line="240" w:lineRule="auto"/>
        <w:ind w:firstLine="709"/>
        <w:jc w:val="both"/>
        <w:rPr>
          <w:rFonts w:ascii="Times New Roman" w:hAnsi="Times New Roman"/>
          <w:color w:val="000000" w:themeColor="text1"/>
          <w:sz w:val="28"/>
          <w:szCs w:val="28"/>
        </w:rPr>
      </w:pPr>
      <w:r w:rsidRPr="004F7B6C">
        <w:rPr>
          <w:rFonts w:ascii="Times New Roman" w:hAnsi="Times New Roman"/>
          <w:color w:val="000000" w:themeColor="text1"/>
          <w:sz w:val="28"/>
          <w:szCs w:val="28"/>
        </w:rPr>
        <w:t xml:space="preserve">протяженность восстановления береговой линии в 2025 году – </w:t>
      </w:r>
      <w:r w:rsidRPr="004F7B6C">
        <w:rPr>
          <w:rFonts w:ascii="Times New Roman" w:hAnsi="Times New Roman"/>
          <w:color w:val="000000" w:themeColor="text1"/>
          <w:sz w:val="28"/>
          <w:szCs w:val="28"/>
        </w:rPr>
        <w:br/>
        <w:t>3,956 км, в 2026 году – 6,164 км, в 2027 году – 2,0 км;</w:t>
      </w:r>
    </w:p>
    <w:p w:rsidR="0084207D" w:rsidRPr="004F7B6C" w:rsidRDefault="0084207D" w:rsidP="0084207D">
      <w:pPr>
        <w:autoSpaceDE w:val="0"/>
        <w:autoSpaceDN w:val="0"/>
        <w:adjustRightInd w:val="0"/>
        <w:spacing w:after="0" w:line="240" w:lineRule="auto"/>
        <w:ind w:firstLine="709"/>
        <w:jc w:val="both"/>
        <w:rPr>
          <w:rFonts w:ascii="Times New Roman" w:hAnsi="Times New Roman"/>
          <w:color w:val="000000" w:themeColor="text1"/>
          <w:sz w:val="28"/>
          <w:szCs w:val="28"/>
        </w:rPr>
      </w:pPr>
      <w:r w:rsidRPr="004F7B6C">
        <w:rPr>
          <w:rFonts w:ascii="Times New Roman" w:hAnsi="Times New Roman"/>
          <w:color w:val="000000" w:themeColor="text1"/>
          <w:sz w:val="28"/>
          <w:szCs w:val="28"/>
        </w:rPr>
        <w:t xml:space="preserve">количество населенных пунктов, в которых проведены работы по оптимизации пропускной способности русел рек, в 2025 году – 2 шт., в </w:t>
      </w:r>
      <w:r w:rsidRPr="004F7B6C">
        <w:rPr>
          <w:rFonts w:ascii="Times New Roman" w:hAnsi="Times New Roman"/>
          <w:color w:val="000000" w:themeColor="text1"/>
          <w:sz w:val="28"/>
          <w:szCs w:val="28"/>
        </w:rPr>
        <w:br/>
        <w:t>2026 году – 4 шт., в 2027 году – 2 шт.;</w:t>
      </w:r>
    </w:p>
    <w:p w:rsidR="0084207D" w:rsidRPr="004F7B6C" w:rsidRDefault="0084207D" w:rsidP="0084207D">
      <w:pPr>
        <w:autoSpaceDE w:val="0"/>
        <w:autoSpaceDN w:val="0"/>
        <w:adjustRightInd w:val="0"/>
        <w:spacing w:after="0" w:line="240" w:lineRule="auto"/>
        <w:ind w:firstLine="709"/>
        <w:jc w:val="both"/>
        <w:rPr>
          <w:rFonts w:ascii="Times New Roman" w:hAnsi="Times New Roman"/>
          <w:color w:val="000000" w:themeColor="text1"/>
          <w:sz w:val="28"/>
          <w:szCs w:val="28"/>
        </w:rPr>
      </w:pPr>
      <w:r w:rsidRPr="004F7B6C">
        <w:rPr>
          <w:rFonts w:ascii="Times New Roman" w:hAnsi="Times New Roman"/>
          <w:color w:val="000000" w:themeColor="text1"/>
          <w:sz w:val="28"/>
          <w:szCs w:val="28"/>
        </w:rPr>
        <w:t>протяженность отремонтированных гидротехнических сооружений в 2025 году – 6,384 км, в 2026 году – 3,0 км;</w:t>
      </w:r>
    </w:p>
    <w:p w:rsidR="0084207D" w:rsidRPr="004F7B6C" w:rsidRDefault="0084207D" w:rsidP="0084207D">
      <w:pPr>
        <w:autoSpaceDE w:val="0"/>
        <w:autoSpaceDN w:val="0"/>
        <w:adjustRightInd w:val="0"/>
        <w:spacing w:after="0" w:line="240" w:lineRule="auto"/>
        <w:ind w:firstLine="709"/>
        <w:jc w:val="both"/>
        <w:rPr>
          <w:rFonts w:ascii="Times New Roman" w:hAnsi="Times New Roman"/>
          <w:color w:val="000000" w:themeColor="text1"/>
          <w:sz w:val="28"/>
          <w:szCs w:val="28"/>
        </w:rPr>
      </w:pPr>
      <w:r w:rsidRPr="004F7B6C">
        <w:rPr>
          <w:rFonts w:ascii="Times New Roman" w:hAnsi="Times New Roman"/>
          <w:color w:val="000000" w:themeColor="text1"/>
          <w:sz w:val="28"/>
          <w:szCs w:val="28"/>
        </w:rPr>
        <w:t>количество реализованных мероприяти</w:t>
      </w:r>
      <w:r>
        <w:rPr>
          <w:rFonts w:ascii="Times New Roman" w:hAnsi="Times New Roman"/>
          <w:color w:val="000000" w:themeColor="text1"/>
          <w:sz w:val="28"/>
          <w:szCs w:val="28"/>
        </w:rPr>
        <w:t>й</w:t>
      </w:r>
      <w:r w:rsidRPr="004F7B6C">
        <w:rPr>
          <w:rFonts w:ascii="Times New Roman" w:hAnsi="Times New Roman"/>
          <w:color w:val="000000" w:themeColor="text1"/>
          <w:sz w:val="28"/>
          <w:szCs w:val="28"/>
        </w:rPr>
        <w:t xml:space="preserve"> по повышению эксплуатационной надежности и безопасности ГТС и мероприятий некапитального характера </w:t>
      </w:r>
      <w:r w:rsidRPr="004F7B6C">
        <w:rPr>
          <w:rFonts w:ascii="Times New Roman" w:hAnsi="Times New Roman"/>
          <w:iCs/>
          <w:sz w:val="28"/>
          <w:szCs w:val="28"/>
        </w:rPr>
        <w:t>ежегодно в 2025</w:t>
      </w:r>
      <w:r w:rsidRPr="004F7B6C">
        <w:rPr>
          <w:rFonts w:ascii="Times New Roman" w:hAnsi="Times New Roman"/>
          <w:color w:val="000000"/>
          <w:sz w:val="28"/>
          <w:szCs w:val="28"/>
        </w:rPr>
        <w:t>–</w:t>
      </w:r>
      <w:r w:rsidRPr="004F7B6C">
        <w:rPr>
          <w:rFonts w:ascii="Times New Roman" w:hAnsi="Times New Roman"/>
          <w:iCs/>
          <w:sz w:val="28"/>
          <w:szCs w:val="28"/>
        </w:rPr>
        <w:t>2027 годах</w:t>
      </w:r>
      <w:r w:rsidRPr="004F7B6C">
        <w:rPr>
          <w:rFonts w:ascii="Times New Roman" w:hAnsi="Times New Roman"/>
          <w:color w:val="000000" w:themeColor="text1"/>
          <w:sz w:val="28"/>
          <w:szCs w:val="28"/>
        </w:rPr>
        <w:t xml:space="preserve"> – 5 шт.;</w:t>
      </w:r>
    </w:p>
    <w:p w:rsidR="0084207D" w:rsidRPr="004F7B6C" w:rsidRDefault="0084207D" w:rsidP="0084207D">
      <w:pPr>
        <w:autoSpaceDE w:val="0"/>
        <w:autoSpaceDN w:val="0"/>
        <w:adjustRightInd w:val="0"/>
        <w:spacing w:after="0" w:line="240" w:lineRule="auto"/>
        <w:ind w:firstLine="709"/>
        <w:jc w:val="both"/>
        <w:rPr>
          <w:rFonts w:ascii="Times New Roman" w:hAnsi="Times New Roman"/>
          <w:color w:val="000000" w:themeColor="text1"/>
          <w:sz w:val="28"/>
          <w:szCs w:val="28"/>
        </w:rPr>
      </w:pPr>
      <w:r w:rsidRPr="004F7B6C">
        <w:rPr>
          <w:rFonts w:ascii="Times New Roman" w:hAnsi="Times New Roman"/>
          <w:color w:val="000000" w:themeColor="text1"/>
          <w:sz w:val="28"/>
          <w:szCs w:val="28"/>
        </w:rPr>
        <w:t>количество водных объектов, на которых осуществлены мероприятия по охране водных объектов, в 2025 году – 1шт.;</w:t>
      </w:r>
    </w:p>
    <w:p w:rsidR="0084207D" w:rsidRDefault="0084207D" w:rsidP="0084207D">
      <w:pPr>
        <w:autoSpaceDE w:val="0"/>
        <w:autoSpaceDN w:val="0"/>
        <w:adjustRightInd w:val="0"/>
        <w:spacing w:after="0" w:line="240" w:lineRule="auto"/>
        <w:ind w:firstLine="709"/>
        <w:jc w:val="both"/>
        <w:rPr>
          <w:rFonts w:ascii="Times New Roman" w:hAnsi="Times New Roman"/>
          <w:sz w:val="28"/>
          <w:szCs w:val="28"/>
        </w:rPr>
      </w:pPr>
      <w:r w:rsidRPr="004F7B6C">
        <w:rPr>
          <w:rFonts w:ascii="Times New Roman" w:hAnsi="Times New Roman"/>
          <w:sz w:val="28"/>
          <w:szCs w:val="28"/>
        </w:rPr>
        <w:t xml:space="preserve">количество водных объектов рыбохозяйственного значения, на которых проведены рыбохозяйственные мероприятия, </w:t>
      </w:r>
      <w:r w:rsidRPr="004F7B6C">
        <w:rPr>
          <w:rFonts w:ascii="Times New Roman" w:hAnsi="Times New Roman"/>
          <w:iCs/>
          <w:sz w:val="28"/>
          <w:szCs w:val="28"/>
        </w:rPr>
        <w:t xml:space="preserve">ежегодно в </w:t>
      </w:r>
      <w:r w:rsidRPr="004F7B6C">
        <w:rPr>
          <w:rFonts w:ascii="Times New Roman" w:hAnsi="Times New Roman"/>
          <w:iCs/>
          <w:sz w:val="28"/>
          <w:szCs w:val="28"/>
        </w:rPr>
        <w:br/>
        <w:t>2025</w:t>
      </w:r>
      <w:r w:rsidRPr="004F7B6C">
        <w:rPr>
          <w:rFonts w:ascii="Times New Roman" w:hAnsi="Times New Roman"/>
          <w:color w:val="000000"/>
          <w:sz w:val="28"/>
          <w:szCs w:val="28"/>
        </w:rPr>
        <w:t>–</w:t>
      </w:r>
      <w:r w:rsidRPr="004F7B6C">
        <w:rPr>
          <w:rFonts w:ascii="Times New Roman" w:hAnsi="Times New Roman"/>
          <w:iCs/>
          <w:sz w:val="28"/>
          <w:szCs w:val="28"/>
        </w:rPr>
        <w:t>2027 годах</w:t>
      </w:r>
      <w:r w:rsidRPr="004F7B6C">
        <w:rPr>
          <w:rFonts w:ascii="Times New Roman" w:hAnsi="Times New Roman"/>
          <w:color w:val="000000" w:themeColor="text1"/>
          <w:sz w:val="28"/>
          <w:szCs w:val="28"/>
        </w:rPr>
        <w:t xml:space="preserve"> –</w:t>
      </w:r>
      <w:r w:rsidRPr="004F7B6C">
        <w:rPr>
          <w:rFonts w:ascii="Times New Roman" w:hAnsi="Times New Roman"/>
          <w:sz w:val="28"/>
          <w:szCs w:val="28"/>
        </w:rPr>
        <w:t xml:space="preserve"> 5 шт.</w:t>
      </w:r>
    </w:p>
    <w:p w:rsidR="0084207D" w:rsidRDefault="0084207D" w:rsidP="0084207D">
      <w:pPr>
        <w:autoSpaceDE w:val="0"/>
        <w:autoSpaceDN w:val="0"/>
        <w:adjustRightInd w:val="0"/>
        <w:spacing w:after="0" w:line="240" w:lineRule="auto"/>
        <w:ind w:firstLine="709"/>
        <w:jc w:val="both"/>
        <w:rPr>
          <w:rFonts w:ascii="Times New Roman" w:hAnsi="Times New Roman"/>
          <w:sz w:val="28"/>
          <w:szCs w:val="28"/>
        </w:rPr>
        <w:sectPr w:rsidR="0084207D" w:rsidSect="00B6617E">
          <w:pgSz w:w="11906" w:h="16838"/>
          <w:pgMar w:top="1134" w:right="850" w:bottom="1134" w:left="1701" w:header="708" w:footer="708" w:gutter="0"/>
          <w:cols w:space="708"/>
          <w:docGrid w:linePitch="360"/>
        </w:sectPr>
      </w:pP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lastRenderedPageBreak/>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Охрана окружающей среды</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Охрана окружающей среды</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обеспечивающие достижение результатов федеральных проектов, входящих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1 170 208,7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290 826,0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288 804,1</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Чистый воздух (Забайкальский край)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1 170 208,7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290 826,0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288 804,1</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4"/>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282 215,4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275 808,9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280 975,8</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 xml:space="preserve">Ремонт объектов для захоронения и утилизации биологических отходов, оснащение государственных ветеринарных учреждений, подведомственных Государственной ветеринарной службе Забайкальского края, установками для утилизации биологических отходов </w:t>
            </w:r>
            <w:r w:rsidRPr="004F7B6C">
              <w:rPr>
                <w:rFonts w:ascii="Times New Roman" w:hAnsi="Times New Roman"/>
                <w:sz w:val="18"/>
                <w:szCs w:val="18"/>
              </w:rPr>
              <w:t>– крематорами, проведение кадастровых работ по образованию земельных участков, занятых скотомогильниками (биотермическими ямами), изготовление технических планов на скотомогильники, ликвидация скотомогильников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5 775,1</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5 522,0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5 678,3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sz w:val="18"/>
                <w:szCs w:val="18"/>
              </w:rPr>
            </w:pPr>
            <w:r w:rsidRPr="004F7B6C">
              <w:rPr>
                <w:rFonts w:ascii="Times New Roman" w:hAnsi="Times New Roman"/>
                <w:bCs/>
                <w:sz w:val="18"/>
                <w:szCs w:val="18"/>
              </w:rPr>
              <w:t>Развитие сети особо охраняемых природных территорий (ООПТ) в Забайкальском крае</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800,0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800,0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Воспроизводство и сохранение охотничьих ресурсов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9 950,0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7 404,6</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11 500,0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Организация и обеспечение природоохранной, научно-исследовательской и опытно-конструкторской, эколого-просветительской деятельности на территории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3 506,8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850,0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850,0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функций исполнительных органов Забайкальского края в установленной сфере</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195 606,9</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194 395,5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195 099,5</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Разработка и реализация комплекса мер, направленных на обеспечение экологически безопасного размещения и обезвреживания отходов производства и потребления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66 576,6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66 836,8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67 048,0</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1 452 424,1</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566 634,9</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569 779,9</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color w:val="000000"/>
          <w:sz w:val="28"/>
          <w:szCs w:val="28"/>
          <w:shd w:val="clear" w:color="auto" w:fill="FFFFFF"/>
        </w:rPr>
      </w:pPr>
      <w:r w:rsidRPr="004F7B6C">
        <w:rPr>
          <w:rFonts w:ascii="Times New Roman" w:hAnsi="Times New Roman"/>
          <w:sz w:val="28"/>
          <w:szCs w:val="28"/>
        </w:rPr>
        <w:t>снижение совокупного объема выбросов опасных загрязняющих веществ в городах-участниках проекта</w:t>
      </w:r>
      <w:r w:rsidRPr="004F7B6C">
        <w:rPr>
          <w:rFonts w:ascii="Times New Roman" w:hAnsi="Times New Roman"/>
          <w:iCs/>
          <w:sz w:val="28"/>
          <w:szCs w:val="28"/>
        </w:rPr>
        <w:t xml:space="preserve"> ежегодно в 2025–2027 годах</w:t>
      </w:r>
      <w:r w:rsidRPr="004F7B6C">
        <w:rPr>
          <w:rFonts w:ascii="Times New Roman" w:hAnsi="Times New Roman"/>
          <w:bCs/>
          <w:color w:val="000000"/>
          <w:sz w:val="28"/>
          <w:szCs w:val="28"/>
          <w:shd w:val="clear" w:color="auto" w:fill="FFFFFF"/>
        </w:rPr>
        <w:t xml:space="preserve"> – 68,819 %;</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color w:val="000000"/>
          <w:sz w:val="28"/>
          <w:szCs w:val="28"/>
          <w:shd w:val="clear" w:color="auto" w:fill="FFFFFF"/>
        </w:rPr>
        <w:t>строительство сетей газоснабжения для подключения жилых домов частного сектора в 2025 году – 450 тыс. метров;</w:t>
      </w:r>
    </w:p>
    <w:p w:rsidR="0084207D" w:rsidRPr="004F7B6C" w:rsidRDefault="0084207D" w:rsidP="0084207D">
      <w:pPr>
        <w:autoSpaceDE w:val="0"/>
        <w:autoSpaceDN w:val="0"/>
        <w:adjustRightInd w:val="0"/>
        <w:spacing w:after="0" w:line="240" w:lineRule="auto"/>
        <w:ind w:firstLine="709"/>
        <w:jc w:val="both"/>
        <w:rPr>
          <w:rFonts w:ascii="Times New Roman" w:hAnsi="Times New Roman"/>
          <w:color w:val="000000" w:themeColor="text1"/>
          <w:sz w:val="28"/>
          <w:szCs w:val="28"/>
        </w:rPr>
      </w:pPr>
      <w:r w:rsidRPr="004F7B6C">
        <w:rPr>
          <w:rFonts w:ascii="Times New Roman" w:hAnsi="Times New Roman"/>
          <w:bCs/>
          <w:sz w:val="28"/>
          <w:szCs w:val="28"/>
          <w:lang w:eastAsia="ru-RU"/>
        </w:rPr>
        <w:t>доля площади территории края, занятой особо охраняемыми природными территориями, в общей площади территории Забайкальского края</w:t>
      </w:r>
      <w:r w:rsidRPr="004F7B6C">
        <w:rPr>
          <w:rFonts w:ascii="Times New Roman" w:hAnsi="Times New Roman"/>
          <w:color w:val="000000" w:themeColor="text1"/>
          <w:sz w:val="28"/>
          <w:szCs w:val="28"/>
        </w:rPr>
        <w:t xml:space="preserve"> в 2025 году – 8,7 %, в 2026 году – 8,7%, в 2027 году – 8,7%;</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количество вновь образованных особо охраняемых природных территорий в Забайкальском крае в 2025 году – 2 единицы, в 2027 году – </w:t>
      </w:r>
      <w:r w:rsidRPr="004F7B6C">
        <w:rPr>
          <w:rFonts w:ascii="Times New Roman" w:hAnsi="Times New Roman"/>
          <w:bCs/>
          <w:sz w:val="28"/>
          <w:szCs w:val="28"/>
          <w:lang w:eastAsia="ru-RU"/>
        </w:rPr>
        <w:br/>
        <w:t>2 единицы;</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lastRenderedPageBreak/>
        <w:t xml:space="preserve">количество созданных охранных зон природных парков и памятников природы в 2025 и 2026 годах – 40 единиц ежегодно, в 2027 году – </w:t>
      </w:r>
      <w:r w:rsidRPr="004F7B6C">
        <w:rPr>
          <w:rFonts w:ascii="Times New Roman" w:hAnsi="Times New Roman"/>
          <w:bCs/>
          <w:sz w:val="28"/>
          <w:szCs w:val="28"/>
          <w:lang w:eastAsia="ru-RU"/>
        </w:rPr>
        <w:br/>
        <w:t>42 единицы;</w:t>
      </w:r>
    </w:p>
    <w:p w:rsidR="0084207D" w:rsidRPr="004F7B6C" w:rsidRDefault="0084207D" w:rsidP="0084207D">
      <w:pPr>
        <w:autoSpaceDE w:val="0"/>
        <w:autoSpaceDN w:val="0"/>
        <w:adjustRightInd w:val="0"/>
        <w:spacing w:after="0" w:line="240" w:lineRule="auto"/>
        <w:ind w:firstLine="709"/>
        <w:jc w:val="both"/>
        <w:rPr>
          <w:rFonts w:ascii="Times New Roman" w:hAnsi="Times New Roman"/>
          <w:color w:val="000000" w:themeColor="text1"/>
          <w:sz w:val="28"/>
          <w:szCs w:val="28"/>
        </w:rPr>
      </w:pPr>
      <w:r w:rsidRPr="004F7B6C">
        <w:rPr>
          <w:rFonts w:ascii="Times New Roman" w:hAnsi="Times New Roman"/>
          <w:color w:val="000000" w:themeColor="text1"/>
          <w:sz w:val="28"/>
          <w:szCs w:val="28"/>
        </w:rPr>
        <w:t>количество принятых шкур волков в 2025 году – 628 шт., в 2026 году – 601 шт., в 2027 году – 863 шт.;</w:t>
      </w:r>
    </w:p>
    <w:p w:rsidR="0084207D" w:rsidRPr="004F7B6C" w:rsidRDefault="0084207D" w:rsidP="0084207D">
      <w:pPr>
        <w:autoSpaceDE w:val="0"/>
        <w:autoSpaceDN w:val="0"/>
        <w:adjustRightInd w:val="0"/>
        <w:spacing w:after="0" w:line="240" w:lineRule="auto"/>
        <w:ind w:firstLine="709"/>
        <w:jc w:val="both"/>
        <w:rPr>
          <w:rFonts w:ascii="Times New Roman" w:hAnsi="Times New Roman"/>
          <w:iCs/>
          <w:sz w:val="28"/>
          <w:szCs w:val="28"/>
        </w:rPr>
      </w:pPr>
      <w:r w:rsidRPr="004F7B6C">
        <w:rPr>
          <w:rFonts w:ascii="Times New Roman" w:hAnsi="Times New Roman"/>
          <w:color w:val="000000" w:themeColor="text1"/>
          <w:sz w:val="28"/>
          <w:szCs w:val="28"/>
        </w:rPr>
        <w:t xml:space="preserve">доля населения, вовлеченного в эколого-просветительские и эколого-образовательные мероприятия, от общего количества населения Забайкальского края </w:t>
      </w:r>
      <w:r w:rsidRPr="004F7B6C">
        <w:rPr>
          <w:rFonts w:ascii="Times New Roman" w:hAnsi="Times New Roman"/>
          <w:iCs/>
          <w:sz w:val="28"/>
          <w:szCs w:val="28"/>
        </w:rPr>
        <w:t>ежегодно в 2025–2027 годах</w:t>
      </w:r>
      <w:r w:rsidRPr="004F7B6C">
        <w:rPr>
          <w:rFonts w:ascii="Times New Roman" w:hAnsi="Times New Roman"/>
          <w:color w:val="000000" w:themeColor="text1"/>
          <w:sz w:val="28"/>
          <w:szCs w:val="28"/>
        </w:rPr>
        <w:t xml:space="preserve"> – 0,175 %;</w:t>
      </w:r>
    </w:p>
    <w:p w:rsidR="0084207D" w:rsidRPr="004F7B6C" w:rsidRDefault="0084207D" w:rsidP="0084207D">
      <w:pPr>
        <w:autoSpaceDE w:val="0"/>
        <w:autoSpaceDN w:val="0"/>
        <w:adjustRightInd w:val="0"/>
        <w:spacing w:after="0" w:line="240" w:lineRule="auto"/>
        <w:ind w:firstLine="709"/>
        <w:jc w:val="both"/>
        <w:rPr>
          <w:rFonts w:ascii="Times New Roman" w:hAnsi="Times New Roman"/>
          <w:iCs/>
          <w:sz w:val="28"/>
          <w:szCs w:val="28"/>
        </w:rPr>
      </w:pPr>
      <w:r w:rsidRPr="004F7B6C">
        <w:rPr>
          <w:rFonts w:ascii="Times New Roman" w:hAnsi="Times New Roman"/>
          <w:color w:val="000000" w:themeColor="text1"/>
          <w:sz w:val="28"/>
          <w:szCs w:val="28"/>
        </w:rPr>
        <w:t xml:space="preserve">количество проводимых экологических мероприятий, направленных на повышение уровня экологической культуры, воспитание и просвещение населения края, </w:t>
      </w:r>
      <w:r w:rsidRPr="004F7B6C">
        <w:rPr>
          <w:rFonts w:ascii="Times New Roman" w:hAnsi="Times New Roman"/>
          <w:iCs/>
          <w:sz w:val="28"/>
          <w:szCs w:val="28"/>
        </w:rPr>
        <w:t>ежегодно в 2025–2027 годах</w:t>
      </w:r>
      <w:r w:rsidRPr="004F7B6C">
        <w:rPr>
          <w:rFonts w:ascii="Times New Roman" w:hAnsi="Times New Roman"/>
          <w:color w:val="000000" w:themeColor="text1"/>
          <w:sz w:val="28"/>
          <w:szCs w:val="28"/>
        </w:rPr>
        <w:t xml:space="preserve"> – 36 единиц;</w:t>
      </w:r>
    </w:p>
    <w:p w:rsidR="0084207D" w:rsidRPr="004F7B6C" w:rsidRDefault="0084207D" w:rsidP="0084207D">
      <w:pPr>
        <w:autoSpaceDE w:val="0"/>
        <w:autoSpaceDN w:val="0"/>
        <w:adjustRightInd w:val="0"/>
        <w:spacing w:after="0" w:line="240" w:lineRule="auto"/>
        <w:ind w:firstLine="709"/>
        <w:jc w:val="both"/>
        <w:rPr>
          <w:rFonts w:ascii="Times New Roman" w:hAnsi="Times New Roman"/>
          <w:iCs/>
          <w:sz w:val="28"/>
          <w:szCs w:val="28"/>
        </w:rPr>
      </w:pPr>
      <w:r w:rsidRPr="004F7B6C">
        <w:rPr>
          <w:rFonts w:ascii="Times New Roman" w:hAnsi="Times New Roman"/>
          <w:color w:val="000000" w:themeColor="text1"/>
          <w:sz w:val="28"/>
          <w:szCs w:val="28"/>
        </w:rPr>
        <w:t xml:space="preserve">количество разработанных проектно-сметных документаций по ликвидации накопленного вреда окружающей среде </w:t>
      </w:r>
      <w:r w:rsidRPr="004F7B6C">
        <w:rPr>
          <w:rFonts w:ascii="Times New Roman" w:hAnsi="Times New Roman"/>
          <w:iCs/>
          <w:sz w:val="28"/>
          <w:szCs w:val="28"/>
        </w:rPr>
        <w:t xml:space="preserve">ежегодно в </w:t>
      </w:r>
      <w:r w:rsidRPr="004F7B6C">
        <w:rPr>
          <w:rFonts w:ascii="Times New Roman" w:hAnsi="Times New Roman"/>
          <w:iCs/>
          <w:sz w:val="28"/>
          <w:szCs w:val="28"/>
        </w:rPr>
        <w:br/>
        <w:t>2025–2027 годах</w:t>
      </w:r>
      <w:r w:rsidRPr="004F7B6C">
        <w:rPr>
          <w:rFonts w:ascii="Times New Roman" w:hAnsi="Times New Roman"/>
          <w:color w:val="000000" w:themeColor="text1"/>
          <w:sz w:val="28"/>
          <w:szCs w:val="28"/>
        </w:rPr>
        <w:t xml:space="preserve"> – 3 шт.;</w:t>
      </w:r>
    </w:p>
    <w:p w:rsidR="0084207D" w:rsidRPr="004F7B6C" w:rsidRDefault="0084207D" w:rsidP="0084207D">
      <w:pPr>
        <w:autoSpaceDE w:val="0"/>
        <w:autoSpaceDN w:val="0"/>
        <w:adjustRightInd w:val="0"/>
        <w:spacing w:after="0" w:line="240" w:lineRule="auto"/>
        <w:ind w:firstLine="709"/>
        <w:jc w:val="both"/>
        <w:rPr>
          <w:rFonts w:ascii="Times New Roman" w:hAnsi="Times New Roman"/>
          <w:iCs/>
          <w:sz w:val="28"/>
          <w:szCs w:val="28"/>
        </w:rPr>
      </w:pPr>
      <w:r w:rsidRPr="004F7B6C">
        <w:rPr>
          <w:rFonts w:ascii="Times New Roman" w:hAnsi="Times New Roman"/>
          <w:color w:val="000000" w:themeColor="text1"/>
          <w:sz w:val="28"/>
          <w:szCs w:val="20"/>
        </w:rPr>
        <w:t xml:space="preserve">количество приобретенных установок для утилизации биологических отходов-крематоров </w:t>
      </w:r>
      <w:r w:rsidRPr="004F7B6C">
        <w:rPr>
          <w:rFonts w:ascii="Times New Roman" w:hAnsi="Times New Roman"/>
          <w:iCs/>
          <w:sz w:val="28"/>
          <w:szCs w:val="28"/>
        </w:rPr>
        <w:t>ежегодно в 2025–2027 годах</w:t>
      </w:r>
      <w:r w:rsidRPr="004F7B6C">
        <w:rPr>
          <w:rFonts w:ascii="Times New Roman" w:hAnsi="Times New Roman"/>
          <w:color w:val="000000" w:themeColor="text1"/>
          <w:sz w:val="28"/>
          <w:szCs w:val="20"/>
        </w:rPr>
        <w:t xml:space="preserve"> </w:t>
      </w:r>
      <w:r w:rsidRPr="004F7B6C">
        <w:rPr>
          <w:rFonts w:ascii="Times New Roman" w:hAnsi="Times New Roman"/>
          <w:color w:val="000000" w:themeColor="text1"/>
          <w:sz w:val="28"/>
          <w:szCs w:val="28"/>
        </w:rPr>
        <w:t>– 2</w:t>
      </w:r>
      <w:r w:rsidRPr="004F7B6C">
        <w:rPr>
          <w:rFonts w:ascii="Times New Roman" w:hAnsi="Times New Roman"/>
          <w:color w:val="000000" w:themeColor="text1"/>
          <w:sz w:val="28"/>
          <w:szCs w:val="20"/>
        </w:rPr>
        <w:t xml:space="preserve"> шт.;</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color w:val="000000" w:themeColor="text1"/>
          <w:sz w:val="28"/>
          <w:szCs w:val="28"/>
        </w:rPr>
        <w:t>и</w:t>
      </w:r>
      <w:r w:rsidRPr="004F7B6C">
        <w:rPr>
          <w:rFonts w:ascii="Times New Roman" w:hAnsi="Times New Roman"/>
          <w:bCs/>
          <w:color w:val="000000" w:themeColor="text1"/>
          <w:sz w:val="28"/>
          <w:szCs w:val="18"/>
        </w:rPr>
        <w:t xml:space="preserve">зготовление кадастровых паспортов и технических планов на земельные участки, занятые скотомогильниками (биотермическими ямами), в 2025 году </w:t>
      </w:r>
      <w:r w:rsidRPr="004F7B6C">
        <w:rPr>
          <w:rFonts w:ascii="Times New Roman" w:hAnsi="Times New Roman"/>
          <w:color w:val="000000" w:themeColor="text1"/>
          <w:sz w:val="28"/>
          <w:szCs w:val="28"/>
        </w:rPr>
        <w:t xml:space="preserve">– </w:t>
      </w:r>
      <w:r w:rsidRPr="004F7B6C">
        <w:rPr>
          <w:rFonts w:ascii="Times New Roman" w:hAnsi="Times New Roman"/>
          <w:bCs/>
          <w:color w:val="000000" w:themeColor="text1"/>
          <w:sz w:val="28"/>
          <w:szCs w:val="18"/>
        </w:rPr>
        <w:t>3 шт.</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Развитие лесного хозяйства Забайкальского края</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Развитие лесного хозяйства Забайкальского края</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обеспечивающие достижение результатов федеральных проектов, входящих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176 031,5</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181 100,4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181 100,4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Сохранение лесов (Забайкальский край)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164 031,5</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181 100,4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181 100,4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Стимулирование спроса на отечественные беспилотные авиационные системы</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pPr>
            <w:r w:rsidRPr="004F7B6C">
              <w:rPr>
                <w:rFonts w:ascii="Times New Roman" w:hAnsi="Times New Roman"/>
                <w:sz w:val="18"/>
                <w:szCs w:val="18"/>
                <w:lang w:eastAsia="ru-RU"/>
              </w:rPr>
              <w:t>12 000,0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4"/>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2 299 640,0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2 138 923,7</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2 151 054,3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использования лесов, их охраны, защиты и воспроизводства на землях лесного фонда</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1 666 656,8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1 516 990,1</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1 529 005,2</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sz w:val="18"/>
                <w:szCs w:val="18"/>
              </w:rPr>
            </w:pPr>
            <w:r w:rsidRPr="004F7B6C">
              <w:rPr>
                <w:rFonts w:ascii="Times New Roman" w:hAnsi="Times New Roman"/>
                <w:bCs/>
                <w:sz w:val="18"/>
                <w:szCs w:val="18"/>
              </w:rPr>
              <w:t>Обеспечение эффективной реализации государственных функций в области лесных отношений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627 656,6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618 933,6</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619 049,1</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Организация осуществления мер пожарной безопасности и тушения лесных пожаров в лесах, расположенных на землях особо охраняемых природных территорий регионального значения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5 326,6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3 000,0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3 000,0</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2 475 671,5</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2 320 024,1</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2 332 154,7</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autoSpaceDE w:val="0"/>
        <w:autoSpaceDN w:val="0"/>
        <w:adjustRightInd w:val="0"/>
        <w:spacing w:after="0" w:line="240" w:lineRule="auto"/>
        <w:ind w:firstLine="709"/>
        <w:jc w:val="both"/>
        <w:rPr>
          <w:rFonts w:ascii="Times New Roman" w:hAnsi="Times New Roman"/>
          <w:iCs/>
          <w:sz w:val="28"/>
          <w:szCs w:val="28"/>
        </w:rPr>
      </w:pPr>
      <w:r w:rsidRPr="004F7B6C">
        <w:rPr>
          <w:rFonts w:ascii="Times New Roman" w:hAnsi="Times New Roman"/>
          <w:color w:val="000000" w:themeColor="text1"/>
          <w:sz w:val="28"/>
          <w:szCs w:val="28"/>
        </w:rPr>
        <w:lastRenderedPageBreak/>
        <w:t xml:space="preserve">увеличение площади лесовосстановления, повышение качества и эффективности работ по лесовосстановлению на лесных участках, не переданных в аренду, </w:t>
      </w:r>
      <w:r w:rsidRPr="004F7B6C">
        <w:rPr>
          <w:rFonts w:ascii="Times New Roman" w:hAnsi="Times New Roman"/>
          <w:iCs/>
          <w:sz w:val="28"/>
          <w:szCs w:val="28"/>
        </w:rPr>
        <w:t>ежегодно в 2025–2027 годах</w:t>
      </w:r>
      <w:r w:rsidRPr="004F7B6C">
        <w:rPr>
          <w:rFonts w:ascii="Times New Roman" w:hAnsi="Times New Roman"/>
          <w:color w:val="000000" w:themeColor="text1"/>
          <w:sz w:val="28"/>
          <w:szCs w:val="28"/>
        </w:rPr>
        <w:t xml:space="preserve"> – на 6,5 тыс. га;</w:t>
      </w:r>
    </w:p>
    <w:p w:rsidR="0084207D" w:rsidRPr="004F7B6C" w:rsidRDefault="0084207D" w:rsidP="0084207D">
      <w:pPr>
        <w:autoSpaceDE w:val="0"/>
        <w:autoSpaceDN w:val="0"/>
        <w:adjustRightInd w:val="0"/>
        <w:spacing w:after="0" w:line="240" w:lineRule="auto"/>
        <w:ind w:firstLine="709"/>
        <w:jc w:val="both"/>
        <w:rPr>
          <w:rFonts w:ascii="Times New Roman" w:hAnsi="Times New Roman"/>
          <w:color w:val="000000" w:themeColor="text1"/>
          <w:sz w:val="28"/>
          <w:szCs w:val="28"/>
        </w:rPr>
      </w:pPr>
      <w:r w:rsidRPr="004F7B6C">
        <w:rPr>
          <w:rFonts w:ascii="Times New Roman" w:hAnsi="Times New Roman"/>
          <w:sz w:val="28"/>
          <w:szCs w:val="28"/>
        </w:rPr>
        <w:t>оснащение специализированных учреждений органов государственной власти субъектов Российской Федерации беспилотными авиационными системами для проведения комплекса мероприятий по охране лесов от пожаров в 2025 году – 8 шт.;</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rPr>
      </w:pPr>
      <w:r w:rsidRPr="004F7B6C">
        <w:rPr>
          <w:rFonts w:ascii="Times New Roman" w:hAnsi="Times New Roman"/>
          <w:sz w:val="28"/>
          <w:szCs w:val="28"/>
        </w:rPr>
        <w:t xml:space="preserve">доля лесных пожаров, ликвидированных в течение первых суток с момента обнаружения, в общем количестве лесных пожаров в </w:t>
      </w:r>
      <w:r w:rsidRPr="004F7B6C">
        <w:rPr>
          <w:rFonts w:ascii="Times New Roman" w:hAnsi="Times New Roman"/>
          <w:sz w:val="28"/>
          <w:szCs w:val="28"/>
        </w:rPr>
        <w:br/>
        <w:t xml:space="preserve">2025 </w:t>
      </w:r>
      <w:r>
        <w:rPr>
          <w:rFonts w:ascii="Times New Roman" w:hAnsi="Times New Roman"/>
          <w:sz w:val="28"/>
          <w:szCs w:val="28"/>
        </w:rPr>
        <w:t xml:space="preserve">году </w:t>
      </w:r>
      <w:r w:rsidRPr="004F7B6C">
        <w:rPr>
          <w:rFonts w:ascii="Times New Roman" w:hAnsi="Times New Roman"/>
          <w:sz w:val="28"/>
          <w:szCs w:val="28"/>
        </w:rPr>
        <w:t>–</w:t>
      </w:r>
      <w:r>
        <w:rPr>
          <w:rFonts w:ascii="Times New Roman" w:hAnsi="Times New Roman"/>
          <w:sz w:val="28"/>
          <w:szCs w:val="28"/>
        </w:rPr>
        <w:t xml:space="preserve"> 68,0%, в</w:t>
      </w:r>
      <w:r w:rsidRPr="004F7B6C">
        <w:rPr>
          <w:rFonts w:ascii="Times New Roman" w:hAnsi="Times New Roman"/>
          <w:sz w:val="28"/>
          <w:szCs w:val="28"/>
        </w:rPr>
        <w:t xml:space="preserve"> 2026 год</w:t>
      </w:r>
      <w:r>
        <w:rPr>
          <w:rFonts w:ascii="Times New Roman" w:hAnsi="Times New Roman"/>
          <w:sz w:val="28"/>
          <w:szCs w:val="28"/>
        </w:rPr>
        <w:t>у</w:t>
      </w:r>
      <w:r w:rsidRPr="004F7B6C">
        <w:rPr>
          <w:rFonts w:ascii="Times New Roman" w:hAnsi="Times New Roman"/>
          <w:sz w:val="28"/>
          <w:szCs w:val="28"/>
        </w:rPr>
        <w:t xml:space="preserve"> – 68,8 %, в 2027 году – 75,56 %;</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rPr>
      </w:pPr>
      <w:r w:rsidRPr="004F7B6C">
        <w:rPr>
          <w:rFonts w:ascii="Times New Roman" w:hAnsi="Times New Roman"/>
          <w:sz w:val="28"/>
          <w:szCs w:val="28"/>
        </w:rPr>
        <w:t>площадь лесных пожаров на землях лесного фонда в 2025 году – 175 776,15 га, в 2026 и 2027 годах – 159 796,5 га ежегодно;</w:t>
      </w:r>
    </w:p>
    <w:p w:rsidR="0084207D" w:rsidRPr="004F7B6C" w:rsidRDefault="0084207D" w:rsidP="0084207D">
      <w:pPr>
        <w:autoSpaceDE w:val="0"/>
        <w:autoSpaceDN w:val="0"/>
        <w:adjustRightInd w:val="0"/>
        <w:spacing w:after="0" w:line="240" w:lineRule="auto"/>
        <w:ind w:firstLine="709"/>
        <w:jc w:val="both"/>
        <w:rPr>
          <w:rFonts w:ascii="Times New Roman" w:hAnsi="Times New Roman"/>
          <w:iCs/>
          <w:sz w:val="28"/>
          <w:szCs w:val="28"/>
        </w:rPr>
      </w:pPr>
      <w:r w:rsidRPr="004F7B6C">
        <w:rPr>
          <w:rFonts w:ascii="Times New Roman" w:hAnsi="Times New Roman"/>
          <w:color w:val="000000" w:themeColor="text1"/>
          <w:sz w:val="28"/>
          <w:szCs w:val="28"/>
        </w:rPr>
        <w:t xml:space="preserve">доля площади погибших и поврежденных лесных насаждений с учетом проведенных мероприятий по защите леса в общей площади земель лесного фонда, занятых лесными насаждениями, </w:t>
      </w:r>
      <w:r w:rsidRPr="004F7B6C">
        <w:rPr>
          <w:rFonts w:ascii="Times New Roman" w:hAnsi="Times New Roman"/>
          <w:iCs/>
          <w:sz w:val="28"/>
          <w:szCs w:val="28"/>
        </w:rPr>
        <w:t>ежегодно в 2025–2027 годах</w:t>
      </w:r>
      <w:r w:rsidRPr="004F7B6C">
        <w:rPr>
          <w:rFonts w:ascii="Times New Roman" w:hAnsi="Times New Roman"/>
          <w:sz w:val="28"/>
          <w:szCs w:val="28"/>
        </w:rPr>
        <w:t xml:space="preserve"> – </w:t>
      </w:r>
      <w:r w:rsidRPr="004F7B6C">
        <w:rPr>
          <w:rFonts w:ascii="Times New Roman" w:hAnsi="Times New Roman"/>
          <w:color w:val="000000" w:themeColor="text1"/>
          <w:sz w:val="28"/>
          <w:szCs w:val="28"/>
        </w:rPr>
        <w:t>3,461 %;</w:t>
      </w:r>
    </w:p>
    <w:p w:rsidR="0084207D" w:rsidRPr="004F7B6C" w:rsidRDefault="0084207D" w:rsidP="0084207D">
      <w:pPr>
        <w:autoSpaceDE w:val="0"/>
        <w:autoSpaceDN w:val="0"/>
        <w:adjustRightInd w:val="0"/>
        <w:spacing w:after="0" w:line="240" w:lineRule="auto"/>
        <w:ind w:firstLine="709"/>
        <w:jc w:val="both"/>
        <w:rPr>
          <w:rFonts w:ascii="Times New Roman" w:hAnsi="Times New Roman"/>
          <w:iCs/>
          <w:sz w:val="28"/>
          <w:szCs w:val="28"/>
        </w:rPr>
      </w:pPr>
      <w:r w:rsidRPr="004F7B6C">
        <w:rPr>
          <w:rFonts w:ascii="Times New Roman" w:hAnsi="Times New Roman"/>
          <w:color w:val="000000" w:themeColor="text1"/>
          <w:sz w:val="28"/>
          <w:szCs w:val="28"/>
        </w:rPr>
        <w:t xml:space="preserve">доля лесных культур в общем объеме лесовосстановления на землях лесного фонда </w:t>
      </w:r>
      <w:r w:rsidRPr="004F7B6C">
        <w:rPr>
          <w:rFonts w:ascii="Times New Roman" w:hAnsi="Times New Roman"/>
          <w:iCs/>
          <w:sz w:val="28"/>
          <w:szCs w:val="28"/>
        </w:rPr>
        <w:t>ежегодно в 2025–2027 годах</w:t>
      </w:r>
      <w:r w:rsidRPr="004F7B6C">
        <w:rPr>
          <w:rFonts w:ascii="Times New Roman" w:hAnsi="Times New Roman"/>
          <w:color w:val="000000" w:themeColor="text1"/>
          <w:sz w:val="28"/>
          <w:szCs w:val="28"/>
        </w:rPr>
        <w:t xml:space="preserve"> </w:t>
      </w:r>
      <w:r w:rsidRPr="004F7B6C">
        <w:rPr>
          <w:rFonts w:ascii="Times New Roman" w:hAnsi="Times New Roman"/>
          <w:sz w:val="28"/>
          <w:szCs w:val="28"/>
        </w:rPr>
        <w:t xml:space="preserve">– </w:t>
      </w:r>
      <w:r w:rsidRPr="004F7B6C">
        <w:rPr>
          <w:rFonts w:ascii="Times New Roman" w:hAnsi="Times New Roman"/>
          <w:color w:val="000000" w:themeColor="text1"/>
          <w:sz w:val="28"/>
          <w:szCs w:val="28"/>
        </w:rPr>
        <w:t>11,5 %;</w:t>
      </w:r>
    </w:p>
    <w:p w:rsidR="0084207D" w:rsidRPr="004F7B6C" w:rsidRDefault="0084207D" w:rsidP="0084207D">
      <w:pPr>
        <w:autoSpaceDE w:val="0"/>
        <w:autoSpaceDN w:val="0"/>
        <w:adjustRightInd w:val="0"/>
        <w:spacing w:after="0" w:line="240" w:lineRule="auto"/>
        <w:ind w:firstLine="709"/>
        <w:jc w:val="both"/>
        <w:rPr>
          <w:rFonts w:ascii="Times New Roman" w:hAnsi="Times New Roman"/>
          <w:iCs/>
          <w:sz w:val="28"/>
          <w:szCs w:val="28"/>
        </w:rPr>
      </w:pPr>
      <w:r w:rsidRPr="004F7B6C">
        <w:rPr>
          <w:rFonts w:ascii="Times New Roman" w:hAnsi="Times New Roman"/>
          <w:color w:val="000000" w:themeColor="text1"/>
          <w:sz w:val="28"/>
          <w:szCs w:val="28"/>
        </w:rPr>
        <w:t xml:space="preserve">доля природных пожаров, возникших в результате незаконного выжигания сухой растительности и ее остатков, перешедших в лесной фонд, </w:t>
      </w:r>
      <w:r w:rsidRPr="004F7B6C">
        <w:rPr>
          <w:rFonts w:ascii="Times New Roman" w:hAnsi="Times New Roman"/>
          <w:iCs/>
          <w:sz w:val="28"/>
          <w:szCs w:val="28"/>
        </w:rPr>
        <w:t>ежегодно в 2025–2027 годах</w:t>
      </w:r>
      <w:r w:rsidRPr="004F7B6C">
        <w:rPr>
          <w:rFonts w:ascii="Times New Roman" w:hAnsi="Times New Roman"/>
          <w:color w:val="000000" w:themeColor="text1"/>
          <w:sz w:val="28"/>
          <w:szCs w:val="28"/>
        </w:rPr>
        <w:t xml:space="preserve"> – 35,0 %;</w:t>
      </w:r>
    </w:p>
    <w:p w:rsidR="0084207D" w:rsidRPr="004F7B6C" w:rsidRDefault="0084207D" w:rsidP="0084207D">
      <w:pPr>
        <w:autoSpaceDE w:val="0"/>
        <w:autoSpaceDN w:val="0"/>
        <w:adjustRightInd w:val="0"/>
        <w:spacing w:after="0" w:line="240" w:lineRule="auto"/>
        <w:ind w:firstLine="709"/>
        <w:jc w:val="both"/>
        <w:rPr>
          <w:rFonts w:ascii="Times New Roman" w:hAnsi="Times New Roman"/>
          <w:color w:val="000000" w:themeColor="text1"/>
          <w:sz w:val="28"/>
          <w:szCs w:val="28"/>
        </w:rPr>
      </w:pPr>
      <w:r w:rsidRPr="004F7B6C">
        <w:rPr>
          <w:rFonts w:ascii="Times New Roman" w:hAnsi="Times New Roman"/>
          <w:color w:val="000000" w:themeColor="text1"/>
          <w:sz w:val="28"/>
          <w:szCs w:val="28"/>
        </w:rPr>
        <w:t>доля площади земель лесного фонда, переданных в пользование, в общей площади земель лесного фонда в 2025 году – 15,0 %, в 2026 и 2027 годах – 15,1 % ежегодно;</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rPr>
      </w:pPr>
      <w:r w:rsidRPr="004F7B6C">
        <w:rPr>
          <w:rFonts w:ascii="Times New Roman" w:hAnsi="Times New Roman"/>
          <w:sz w:val="28"/>
          <w:szCs w:val="28"/>
        </w:rPr>
        <w:t xml:space="preserve">объем платежей в бюджетную систему Российской Федерации от использования лесов, расположенных на землях лесного фонда, в расчете на 1 га земель лесного фонда </w:t>
      </w:r>
      <w:r w:rsidRPr="004F7B6C">
        <w:rPr>
          <w:rFonts w:ascii="Times New Roman" w:hAnsi="Times New Roman"/>
          <w:iCs/>
          <w:sz w:val="28"/>
          <w:szCs w:val="28"/>
        </w:rPr>
        <w:t>ежегодно в 2025–2027 годах</w:t>
      </w:r>
      <w:r w:rsidRPr="004F7B6C">
        <w:rPr>
          <w:rFonts w:ascii="Times New Roman" w:hAnsi="Times New Roman"/>
          <w:sz w:val="28"/>
          <w:szCs w:val="28"/>
        </w:rPr>
        <w:t xml:space="preserve"> – 40,0 рублей;</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rPr>
      </w:pPr>
      <w:r w:rsidRPr="004F7B6C">
        <w:rPr>
          <w:rFonts w:ascii="Times New Roman" w:hAnsi="Times New Roman"/>
          <w:sz w:val="28"/>
          <w:szCs w:val="28"/>
        </w:rPr>
        <w:t xml:space="preserve">возмещение ущерба от нарушений лесного законодательства в количественном выражении </w:t>
      </w:r>
      <w:r w:rsidRPr="004F7B6C">
        <w:rPr>
          <w:rFonts w:ascii="Times New Roman" w:hAnsi="Times New Roman"/>
          <w:iCs/>
          <w:sz w:val="28"/>
          <w:szCs w:val="28"/>
        </w:rPr>
        <w:t>ежегодно в 2025–2027 годах</w:t>
      </w:r>
      <w:r w:rsidRPr="004F7B6C">
        <w:rPr>
          <w:rFonts w:ascii="Times New Roman" w:hAnsi="Times New Roman"/>
          <w:sz w:val="28"/>
          <w:szCs w:val="28"/>
        </w:rPr>
        <w:t xml:space="preserve"> – 2,7 %;</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rPr>
      </w:pPr>
      <w:r w:rsidRPr="004F7B6C">
        <w:rPr>
          <w:rFonts w:ascii="Times New Roman" w:hAnsi="Times New Roman"/>
          <w:sz w:val="28"/>
          <w:szCs w:val="28"/>
        </w:rPr>
        <w:t>отношение фактического объема заготовки древесины к установленному допустимому объему изъятия древесины в 2025 году – 10,9 %, в 2026 и 2027 годах – 11,1 % ежегодно;</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rPr>
      </w:pPr>
      <w:r w:rsidRPr="004F7B6C">
        <w:rPr>
          <w:rFonts w:ascii="Times New Roman" w:hAnsi="Times New Roman"/>
          <w:sz w:val="28"/>
          <w:szCs w:val="28"/>
        </w:rPr>
        <w:t xml:space="preserve">доля выписок, предоставленных гражданам и юридическим лицам, обратившимся в орган государственной власти субъекта Российской Федерации в области лесных отношений за получением государственной услуги по предоставлению выписки из государственного лесного реестра, в общем количестве принятых заявок на предоставление данной услуги </w:t>
      </w:r>
      <w:r w:rsidRPr="004F7B6C">
        <w:rPr>
          <w:rFonts w:ascii="Times New Roman" w:hAnsi="Times New Roman"/>
          <w:iCs/>
          <w:sz w:val="28"/>
          <w:szCs w:val="28"/>
        </w:rPr>
        <w:t>ежегодно в 2025–2027 годах</w:t>
      </w:r>
      <w:r w:rsidRPr="004F7B6C">
        <w:rPr>
          <w:rFonts w:ascii="Times New Roman" w:hAnsi="Times New Roman"/>
          <w:sz w:val="28"/>
          <w:szCs w:val="28"/>
        </w:rPr>
        <w:t xml:space="preserve"> – 93,0 %;</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rPr>
      </w:pPr>
      <w:r w:rsidRPr="004F7B6C">
        <w:rPr>
          <w:rFonts w:ascii="Times New Roman" w:hAnsi="Times New Roman"/>
          <w:sz w:val="28"/>
          <w:szCs w:val="28"/>
        </w:rPr>
        <w:t xml:space="preserve">доля специалистов лесного хозяйства, ежегодно охваченных системой повышения квалификации, в общей численности занятых в лесном хозяйстве Забайкальского края </w:t>
      </w:r>
      <w:r w:rsidRPr="004F7B6C">
        <w:rPr>
          <w:rFonts w:ascii="Times New Roman" w:hAnsi="Times New Roman"/>
          <w:iCs/>
          <w:sz w:val="28"/>
          <w:szCs w:val="28"/>
        </w:rPr>
        <w:t>ежегодно в 2025–2027 годах</w:t>
      </w:r>
      <w:r w:rsidRPr="004F7B6C">
        <w:rPr>
          <w:rFonts w:ascii="Times New Roman" w:hAnsi="Times New Roman"/>
          <w:sz w:val="28"/>
          <w:szCs w:val="28"/>
        </w:rPr>
        <w:t xml:space="preserve"> – 1,7 %;</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color w:val="000000" w:themeColor="text1"/>
          <w:sz w:val="28"/>
          <w:szCs w:val="28"/>
        </w:rPr>
        <w:t xml:space="preserve">доля лесных пожаров, ликвидированных в течение первых суток с момента обнаружения, в общем количестве лесных пожаров в лесах, </w:t>
      </w:r>
      <w:r w:rsidRPr="004F7B6C">
        <w:rPr>
          <w:rFonts w:ascii="Times New Roman" w:hAnsi="Times New Roman"/>
          <w:color w:val="000000" w:themeColor="text1"/>
          <w:sz w:val="28"/>
          <w:szCs w:val="28"/>
        </w:rPr>
        <w:lastRenderedPageBreak/>
        <w:t>расположенных на землях особо охраняемых природных территорий регионального значения,</w:t>
      </w:r>
      <w:r w:rsidRPr="004F7B6C">
        <w:rPr>
          <w:rFonts w:ascii="Times New Roman" w:hAnsi="Times New Roman"/>
          <w:iCs/>
          <w:sz w:val="28"/>
          <w:szCs w:val="28"/>
        </w:rPr>
        <w:t xml:space="preserve"> ежегодно в 2025–2027 годах</w:t>
      </w:r>
      <w:r w:rsidRPr="004F7B6C">
        <w:rPr>
          <w:rFonts w:ascii="Times New Roman" w:hAnsi="Times New Roman"/>
          <w:color w:val="000000" w:themeColor="text1"/>
          <w:sz w:val="28"/>
          <w:szCs w:val="28"/>
        </w:rPr>
        <w:t xml:space="preserve"> – 62,4 %.</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Управление государственной собственностью Забайкальского края</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Управление государственной собственностью Забайкальского края</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не входящие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37 333,8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22 608,0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22 608,0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Национальная система пространственных данных</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37 333,8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22 608,0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22 608,0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312 152,1</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317 714,0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326 705,8</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Повышение эффективности управления государственной собственностью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165 496,8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147 901,5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141 877,6</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выполнения государственных функций в сфере управления государственным имуществом</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146 655,3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169 812,5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184 828,2</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349 485,9</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340 322,0</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349 313,8</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84207D" w:rsidRDefault="0084207D" w:rsidP="0084207D">
      <w:pPr>
        <w:pStyle w:val="af4"/>
        <w:autoSpaceDE w:val="0"/>
        <w:autoSpaceDN w:val="0"/>
        <w:adjustRightInd w:val="0"/>
        <w:ind w:firstLine="560"/>
        <w:rPr>
          <w:rFonts w:ascii="Times New Roman" w:hAnsi="Times New Roman"/>
          <w:sz w:val="28"/>
          <w:szCs w:val="28"/>
          <w:lang w:val="ru-RU"/>
        </w:rPr>
      </w:pPr>
      <w:r w:rsidRPr="0084207D">
        <w:rPr>
          <w:rFonts w:ascii="Times New Roman" w:hAnsi="Times New Roman"/>
          <w:sz w:val="28"/>
          <w:szCs w:val="28"/>
          <w:lang w:val="ru-RU"/>
        </w:rPr>
        <w:t xml:space="preserve">количество разработанных и утвержденных генеральных планов, правил землепользования и застройки для выполнения работ по подготовке координатных описаний границ населенных пунктов, территориальных зон с внесением в Единый государственный реестр недвижимости сведений о них, и (или) количество проведенных картографических работ в 2025 году – </w:t>
      </w:r>
      <w:r w:rsidRPr="0084207D">
        <w:rPr>
          <w:rFonts w:ascii="Times New Roman" w:hAnsi="Times New Roman"/>
          <w:sz w:val="28"/>
          <w:szCs w:val="28"/>
          <w:lang w:val="ru-RU"/>
        </w:rPr>
        <w:br/>
        <w:t>443 единицы, в 2026 году – 1</w:t>
      </w:r>
      <w:r w:rsidRPr="004F7B6C">
        <w:rPr>
          <w:rFonts w:ascii="Times New Roman" w:hAnsi="Times New Roman"/>
          <w:sz w:val="28"/>
          <w:szCs w:val="28"/>
        </w:rPr>
        <w:t> </w:t>
      </w:r>
      <w:r w:rsidRPr="0084207D">
        <w:rPr>
          <w:rFonts w:ascii="Times New Roman" w:hAnsi="Times New Roman"/>
          <w:sz w:val="28"/>
          <w:szCs w:val="28"/>
          <w:lang w:val="ru-RU"/>
        </w:rPr>
        <w:t>605 единиц, в 2027 году – 1</w:t>
      </w:r>
      <w:r w:rsidRPr="004F7B6C">
        <w:rPr>
          <w:rFonts w:ascii="Times New Roman" w:hAnsi="Times New Roman"/>
          <w:sz w:val="28"/>
          <w:szCs w:val="28"/>
        </w:rPr>
        <w:t> </w:t>
      </w:r>
      <w:r w:rsidRPr="0084207D">
        <w:rPr>
          <w:rFonts w:ascii="Times New Roman" w:hAnsi="Times New Roman"/>
          <w:sz w:val="28"/>
          <w:szCs w:val="28"/>
          <w:lang w:val="ru-RU"/>
        </w:rPr>
        <w:t>430 единиц;</w:t>
      </w:r>
    </w:p>
    <w:p w:rsidR="0084207D" w:rsidRPr="0084207D" w:rsidRDefault="0084207D" w:rsidP="0084207D">
      <w:pPr>
        <w:pStyle w:val="af4"/>
        <w:autoSpaceDE w:val="0"/>
        <w:autoSpaceDN w:val="0"/>
        <w:adjustRightInd w:val="0"/>
        <w:ind w:firstLine="560"/>
        <w:rPr>
          <w:rFonts w:ascii="Times New Roman" w:hAnsi="Times New Roman"/>
          <w:sz w:val="28"/>
          <w:szCs w:val="28"/>
          <w:lang w:val="ru-RU"/>
        </w:rPr>
      </w:pPr>
      <w:r w:rsidRPr="0084207D">
        <w:rPr>
          <w:rFonts w:ascii="Times New Roman" w:hAnsi="Times New Roman"/>
          <w:sz w:val="28"/>
          <w:szCs w:val="28"/>
          <w:lang w:val="ru-RU"/>
        </w:rPr>
        <w:t>количество объектов недвижимости, сведения о которых включены в карты-планы территорий, составленные по результатам проведения комплексных кадастровых работ, и предоставленные в орган регистрации прав (в том числе объектов недвижимости, сведения о границах которых уточнены, установлены, по которым исправлены реестровые ошибки в сведениях Единого государственного реестра недвижимости, а также образованных в ходе проведения комплексных кадастровых работ объектов недвижимости), в 2025 году – 14</w:t>
      </w:r>
      <w:r w:rsidRPr="004F7B6C">
        <w:rPr>
          <w:rFonts w:ascii="Times New Roman" w:hAnsi="Times New Roman"/>
          <w:sz w:val="28"/>
          <w:szCs w:val="28"/>
        </w:rPr>
        <w:t> </w:t>
      </w:r>
      <w:r w:rsidRPr="0084207D">
        <w:rPr>
          <w:rFonts w:ascii="Times New Roman" w:hAnsi="Times New Roman"/>
          <w:sz w:val="28"/>
          <w:szCs w:val="28"/>
          <w:lang w:val="ru-RU"/>
        </w:rPr>
        <w:t>163 единицы, в 2026 году – 8</w:t>
      </w:r>
      <w:r w:rsidRPr="004F7B6C">
        <w:rPr>
          <w:rFonts w:ascii="Times New Roman" w:hAnsi="Times New Roman"/>
          <w:sz w:val="28"/>
          <w:szCs w:val="28"/>
        </w:rPr>
        <w:t> </w:t>
      </w:r>
      <w:r w:rsidRPr="0084207D">
        <w:rPr>
          <w:rFonts w:ascii="Times New Roman" w:hAnsi="Times New Roman"/>
          <w:sz w:val="28"/>
          <w:szCs w:val="28"/>
          <w:lang w:val="ru-RU"/>
        </w:rPr>
        <w:t>759 единиц, в 2027 году – 6</w:t>
      </w:r>
      <w:r w:rsidRPr="004F7B6C">
        <w:rPr>
          <w:rFonts w:ascii="Times New Roman" w:hAnsi="Times New Roman"/>
          <w:sz w:val="28"/>
          <w:szCs w:val="28"/>
        </w:rPr>
        <w:t> </w:t>
      </w:r>
      <w:r w:rsidRPr="0084207D">
        <w:rPr>
          <w:rFonts w:ascii="Times New Roman" w:hAnsi="Times New Roman"/>
          <w:sz w:val="28"/>
          <w:szCs w:val="28"/>
          <w:lang w:val="ru-RU"/>
        </w:rPr>
        <w:t>667 единиц;</w:t>
      </w:r>
    </w:p>
    <w:p w:rsidR="0084207D" w:rsidRPr="0084207D" w:rsidRDefault="0084207D" w:rsidP="0084207D">
      <w:pPr>
        <w:pStyle w:val="af4"/>
        <w:autoSpaceDE w:val="0"/>
        <w:autoSpaceDN w:val="0"/>
        <w:adjustRightInd w:val="0"/>
        <w:ind w:firstLine="560"/>
        <w:rPr>
          <w:rFonts w:ascii="Times New Roman" w:hAnsi="Times New Roman"/>
          <w:sz w:val="28"/>
          <w:szCs w:val="28"/>
          <w:lang w:val="ru-RU"/>
        </w:rPr>
      </w:pPr>
      <w:r w:rsidRPr="0084207D">
        <w:rPr>
          <w:rFonts w:ascii="Times New Roman" w:hAnsi="Times New Roman"/>
          <w:sz w:val="28"/>
          <w:szCs w:val="28"/>
          <w:lang w:val="ru-RU"/>
        </w:rPr>
        <w:t>количество плановых проверок использования по назначению и сохранности государственного имущества Забайкальского края в 2025 году – 16 единиц, в 2026 году – 17 единиц, в 2027 году – 18 единиц;</w:t>
      </w:r>
    </w:p>
    <w:p w:rsidR="0084207D" w:rsidRPr="0084207D" w:rsidRDefault="0084207D" w:rsidP="0084207D">
      <w:pPr>
        <w:pStyle w:val="af4"/>
        <w:autoSpaceDE w:val="0"/>
        <w:autoSpaceDN w:val="0"/>
        <w:adjustRightInd w:val="0"/>
        <w:ind w:firstLine="560"/>
        <w:rPr>
          <w:rFonts w:ascii="Times New Roman" w:hAnsi="Times New Roman"/>
          <w:sz w:val="28"/>
          <w:szCs w:val="28"/>
          <w:lang w:val="ru-RU"/>
        </w:rPr>
      </w:pPr>
      <w:r w:rsidRPr="0084207D">
        <w:rPr>
          <w:rFonts w:ascii="Times New Roman" w:hAnsi="Times New Roman"/>
          <w:sz w:val="28"/>
          <w:szCs w:val="28"/>
          <w:lang w:val="ru-RU"/>
        </w:rPr>
        <w:t xml:space="preserve">количество субъектов малого и среднего предпринимательства, воспользовавшихся имущественной поддержкой, в 2025 и 2026 годах – </w:t>
      </w:r>
      <w:r w:rsidRPr="0084207D">
        <w:rPr>
          <w:rFonts w:ascii="Times New Roman" w:hAnsi="Times New Roman"/>
          <w:sz w:val="28"/>
          <w:szCs w:val="28"/>
          <w:lang w:val="ru-RU"/>
        </w:rPr>
        <w:br/>
        <w:t>8 единиц ежегодно, в 2027 году – 9 единиц;</w:t>
      </w:r>
    </w:p>
    <w:p w:rsidR="0084207D" w:rsidRPr="0084207D" w:rsidRDefault="0084207D" w:rsidP="0084207D">
      <w:pPr>
        <w:pStyle w:val="af4"/>
        <w:autoSpaceDE w:val="0"/>
        <w:autoSpaceDN w:val="0"/>
        <w:adjustRightInd w:val="0"/>
        <w:ind w:firstLine="560"/>
        <w:rPr>
          <w:rFonts w:ascii="Times New Roman" w:hAnsi="Times New Roman"/>
          <w:sz w:val="28"/>
          <w:szCs w:val="28"/>
          <w:lang w:val="ru-RU"/>
        </w:rPr>
      </w:pPr>
      <w:r w:rsidRPr="0084207D">
        <w:rPr>
          <w:rFonts w:ascii="Times New Roman" w:hAnsi="Times New Roman"/>
          <w:sz w:val="28"/>
          <w:szCs w:val="28"/>
          <w:lang w:val="ru-RU"/>
        </w:rPr>
        <w:t xml:space="preserve">количество объектов, включенных в перечень имущества Забайкальского </w:t>
      </w:r>
      <w:r w:rsidRPr="0084207D">
        <w:rPr>
          <w:rFonts w:ascii="Times New Roman" w:hAnsi="Times New Roman"/>
          <w:sz w:val="28"/>
          <w:szCs w:val="28"/>
          <w:lang w:val="ru-RU"/>
        </w:rPr>
        <w:lastRenderedPageBreak/>
        <w:t xml:space="preserve">края, предназначенного для передачи во владение и (или) пользование субъектами малого и среднего предпринимательства, в </w:t>
      </w:r>
      <w:r w:rsidRPr="0084207D">
        <w:rPr>
          <w:rFonts w:ascii="Times New Roman" w:hAnsi="Times New Roman"/>
          <w:sz w:val="28"/>
          <w:szCs w:val="28"/>
          <w:lang w:val="ru-RU"/>
        </w:rPr>
        <w:br/>
        <w:t>2025 году – 44 единицы, в 2026 году – 48 единиц, в 2027 году – 52 единицы;</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sz w:val="28"/>
          <w:szCs w:val="28"/>
        </w:rPr>
        <w:t>количество проведенных торгов на право заключения договоров аренды государственного имущества (за исключением земельных участков) в 2025 году – 2 единицы, в 2026 году – 2 единицы, в 2027 году – 3 единицы;</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 xml:space="preserve">Развитие международной, внешнеэкономической деятельности </w:t>
      </w:r>
      <w:r w:rsidRPr="004F7B6C">
        <w:rPr>
          <w:rFonts w:ascii="Times New Roman" w:hAnsi="Times New Roman"/>
          <w:b/>
          <w:color w:val="000000"/>
          <w:sz w:val="28"/>
          <w:szCs w:val="28"/>
          <w:shd w:val="clear" w:color="auto" w:fill="FFFFFF"/>
        </w:rPr>
        <w:br/>
        <w:t>в Забайкальском крае</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Развитие международной, внешнеэкономической деятельности в Забайкальском крае</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51 468,0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49 212,1</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50 604,8</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Развитие международного сотрудничества и внешнеэкономической деятельности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733,9</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772,6</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839,8</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Межрегиональные обязательства региона</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1 321,5</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1 321,5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1 321,5</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деятельности Министерства по социальному, экономическому, инфраструктурному, пространственному планированию и развитию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49 412,6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47 118,0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48 443,5</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51 468,0</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49 212,1</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50 604,8</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Бюджетные ассигнования на реализацию государственной программы позволят принять ежегодно </w:t>
      </w:r>
      <w:r w:rsidRPr="004F7B6C">
        <w:rPr>
          <w:rFonts w:ascii="Times New Roman" w:hAnsi="Times New Roman"/>
          <w:iCs/>
          <w:sz w:val="28"/>
          <w:szCs w:val="28"/>
        </w:rPr>
        <w:t xml:space="preserve">в 2025–2027 годах </w:t>
      </w:r>
      <w:r w:rsidRPr="004F7B6C">
        <w:rPr>
          <w:rFonts w:ascii="Times New Roman" w:hAnsi="Times New Roman"/>
          <w:bCs/>
          <w:sz w:val="28"/>
          <w:szCs w:val="28"/>
        </w:rPr>
        <w:t>20 официальных делегаций.</w:t>
      </w:r>
    </w:p>
    <w:p w:rsidR="0084207D" w:rsidRPr="009A1EB8" w:rsidRDefault="0084207D" w:rsidP="0084207D">
      <w:pPr>
        <w:spacing w:before="120" w:after="0"/>
        <w:ind w:firstLine="709"/>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Развитие территорий и жилищная политика Забайкальского края</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Развитие территорий и жилищная политика Забайкальского края</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411 235,9</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403 977,1</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414 021,9</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Развитие территорий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80 000,0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77 701,9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80 009,3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жильем молодых семей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46 807,5</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49 539,4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49 553,1</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государственного управления в установленной сфере и их подведомственных учреждений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280 600,0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272 907,4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280 631,1</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Цифровая трансформация и моделирование</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3 828,4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3 828,4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3 828,4</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411 235,9</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403 977,1</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414 021,9</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lastRenderedPageBreak/>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bCs/>
          <w:sz w:val="28"/>
          <w:szCs w:val="28"/>
        </w:rPr>
        <w:t xml:space="preserve">реализация мероприятий по развитию инфраструктуры городского округа "Город Чита" </w:t>
      </w:r>
      <w:r w:rsidRPr="004F7B6C">
        <w:rPr>
          <w:rFonts w:ascii="Times New Roman" w:hAnsi="Times New Roman"/>
          <w:iCs/>
          <w:sz w:val="28"/>
          <w:szCs w:val="28"/>
        </w:rPr>
        <w:t>ежегодно в 2025–2027 годах</w:t>
      </w:r>
      <w:r w:rsidRPr="004F7B6C">
        <w:rPr>
          <w:rFonts w:ascii="Times New Roman" w:hAnsi="Times New Roman"/>
          <w:bCs/>
          <w:sz w:val="28"/>
          <w:szCs w:val="28"/>
        </w:rPr>
        <w:t xml:space="preserve"> </w:t>
      </w:r>
      <w:r w:rsidRPr="004F7B6C">
        <w:rPr>
          <w:rFonts w:ascii="Times New Roman" w:hAnsi="Times New Roman"/>
          <w:sz w:val="28"/>
          <w:szCs w:val="28"/>
        </w:rPr>
        <w:t xml:space="preserve">– </w:t>
      </w:r>
      <w:r w:rsidRPr="004F7B6C">
        <w:rPr>
          <w:rFonts w:ascii="Times New Roman" w:hAnsi="Times New Roman"/>
          <w:bCs/>
          <w:sz w:val="28"/>
          <w:szCs w:val="28"/>
        </w:rPr>
        <w:t>2 единицы;</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bCs/>
          <w:sz w:val="28"/>
          <w:szCs w:val="28"/>
        </w:rPr>
        <w:t xml:space="preserve">количество молодых семей, улучшивших жилищные условия (в том числе с использованием ипотечных жилищных кредитов и займов), в </w:t>
      </w:r>
      <w:r w:rsidRPr="004F7B6C">
        <w:rPr>
          <w:rFonts w:ascii="Times New Roman" w:hAnsi="Times New Roman"/>
          <w:bCs/>
          <w:sz w:val="28"/>
          <w:szCs w:val="28"/>
        </w:rPr>
        <w:br/>
        <w:t xml:space="preserve">2025 году – 0,117 тыс. семей, в 2026 году – 0,12 тыс. семей, в 2027 году – </w:t>
      </w:r>
      <w:r w:rsidRPr="004F7B6C">
        <w:rPr>
          <w:rFonts w:ascii="Times New Roman" w:hAnsi="Times New Roman"/>
          <w:bCs/>
          <w:sz w:val="28"/>
          <w:szCs w:val="28"/>
        </w:rPr>
        <w:br/>
        <w:t>0,12 тыс. семей;</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bCs/>
          <w:sz w:val="28"/>
          <w:szCs w:val="28"/>
        </w:rPr>
        <w:t xml:space="preserve">количество молодых семей, получивших компенсацию при рождении (усыновлении)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 </w:t>
      </w:r>
      <w:r w:rsidRPr="004F7B6C">
        <w:rPr>
          <w:rFonts w:ascii="Times New Roman" w:hAnsi="Times New Roman"/>
          <w:iCs/>
          <w:sz w:val="28"/>
          <w:szCs w:val="28"/>
        </w:rPr>
        <w:t>ежегодно в 2025–2027 годах</w:t>
      </w:r>
      <w:r w:rsidRPr="004F7B6C">
        <w:rPr>
          <w:rFonts w:ascii="Times New Roman" w:hAnsi="Times New Roman"/>
          <w:bCs/>
          <w:sz w:val="28"/>
          <w:szCs w:val="28"/>
        </w:rPr>
        <w:t xml:space="preserve"> </w:t>
      </w:r>
      <w:r w:rsidRPr="004F7B6C">
        <w:rPr>
          <w:rFonts w:ascii="Times New Roman" w:hAnsi="Times New Roman"/>
          <w:sz w:val="28"/>
          <w:szCs w:val="28"/>
        </w:rPr>
        <w:t xml:space="preserve">– </w:t>
      </w:r>
      <w:r w:rsidRPr="004F7B6C">
        <w:rPr>
          <w:rFonts w:ascii="Times New Roman" w:hAnsi="Times New Roman"/>
          <w:bCs/>
          <w:sz w:val="28"/>
          <w:szCs w:val="28"/>
        </w:rPr>
        <w:t>7 семей;</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rPr>
        <w:t>достижение цифровой зрелости в части количества объектов капитального строительства, построенных с применением технологий информационного моделирования на базе информационной системы управления проектами, в 2026 году – 10 %, в 2027 году – 15 %. Поэтапное внедрение позволит достичь 100 % к 2035 году.</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Развитие транспортной системы Забайкальского края</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Развитие транспортной системы Забайкальского края</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4"/>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1 109 048,8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933 780,7</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944 545,9</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Возмещение недополученных доходов и (или) финансовое обеспечение (возмещение) затрат организациям в связи с оказанием транспортных услуг населению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957 548,8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933 780,7</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944 545,9</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безопасности дорожного движения в Забайкальском крае</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151 500,0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1 109 048,8</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933 780,7</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944 545,9</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количество пассажиров, перевезенных транспортом общего пользования, в 2025 году – 50,3 млн. чел., в 2026 году – 50,5 млн. чел., в 2027 году – 50,7 млн. чел.;</w:t>
      </w:r>
    </w:p>
    <w:p w:rsidR="0084207D" w:rsidRDefault="0084207D" w:rsidP="0084207D">
      <w:pPr>
        <w:autoSpaceDE w:val="0"/>
        <w:autoSpaceDN w:val="0"/>
        <w:adjustRightInd w:val="0"/>
        <w:spacing w:after="0" w:line="240" w:lineRule="auto"/>
        <w:ind w:firstLine="709"/>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темп снижения количества ДТП на сети дорог регионального и местного значения на 1 тыс. зарегистрированных автотранспортных средств в 2025 году – 3,2 %.</w:t>
      </w:r>
    </w:p>
    <w:p w:rsidR="0084207D" w:rsidRDefault="0084207D" w:rsidP="0084207D">
      <w:pPr>
        <w:autoSpaceDE w:val="0"/>
        <w:autoSpaceDN w:val="0"/>
        <w:adjustRightInd w:val="0"/>
        <w:spacing w:after="0" w:line="240" w:lineRule="auto"/>
        <w:ind w:firstLine="709"/>
        <w:jc w:val="both"/>
        <w:rPr>
          <w:rFonts w:ascii="Times New Roman" w:hAnsi="Times New Roman"/>
          <w:bCs/>
          <w:color w:val="000000" w:themeColor="text1"/>
          <w:sz w:val="28"/>
          <w:szCs w:val="28"/>
          <w:lang w:eastAsia="ru-RU"/>
        </w:rPr>
        <w:sectPr w:rsidR="0084207D" w:rsidSect="00B6617E">
          <w:pgSz w:w="11906" w:h="16838"/>
          <w:pgMar w:top="1134" w:right="850" w:bottom="1134" w:left="1701" w:header="708" w:footer="708" w:gutter="0"/>
          <w:cols w:space="708"/>
          <w:docGrid w:linePitch="360"/>
        </w:sectPr>
      </w:pP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lastRenderedPageBreak/>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Развитие образования Забайкальского края</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Развитие образования Забайкальского края</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обеспечивающие достижение результатов федеральных проектов, входящих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1 164 323,7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677 244,5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676 817,4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Современная школа</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1 096 300,9</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600 052,0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599 624,9</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Патриотическое воспитание граждан Российской Федерации (Забайкальский край)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68 022,8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77 192,5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77 192,5</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не входящие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1 096 344,2</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63 110,9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63 110,9</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Создание дополнительных мест для детей в возрасте от 3 до 7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374 582,4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Модернизация школьных систем образования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520 497,8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Создание условий для отдыха и оздоровления детей и молодежи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63 110,9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63 110,9</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Реализация Плана социального развития центров экономического роста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201 264,0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27 948 455,3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26 831 288,8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27 511 841,4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Организация дошкольного образования детей, в том числе обеспечение мер поддержки, развитие инфраструктуры</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6 968 467,0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6 799 398,5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6 954 123,9</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Организация общего образования детей, в том числе предоставление мер поддержки, развитие инфраструктуры</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17 361 978,3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16 723 033,6</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17 105 015,7</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Организация дополнительного образования, отдыха и оздоровления детей. Профилактика деструктивного поведения детей и молодежи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660 927,7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627 796,2</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655 262,4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Организация профессионального образования, в том числе создание условий для получения профессионального образования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2 396 777,2</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2 258 948,2</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2 362 884,2</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Организация дополнительного профессионального образования педагогов, повышение их профессионального мастерства</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215 164,4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200 788,1</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208 232,8</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деятельности Министерства образования и науки Забайкальского края, подведомственных учреждений, реализация переданных полномочий. Реализация мероприятий в сфере высшего образования и науки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345 140,7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221 324,2</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226 322,4</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30 209 123,2</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27 571 644,2</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28 251 769,7</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autoSpaceDE w:val="0"/>
        <w:autoSpaceDN w:val="0"/>
        <w:adjustRightInd w:val="0"/>
        <w:spacing w:after="0" w:line="240" w:lineRule="auto"/>
        <w:ind w:firstLine="709"/>
        <w:jc w:val="both"/>
        <w:rPr>
          <w:rFonts w:ascii="Times New Roman" w:eastAsiaTheme="minorEastAsia" w:hAnsi="Times New Roman"/>
          <w:bCs/>
          <w:sz w:val="28"/>
          <w:szCs w:val="28"/>
          <w:lang w:eastAsia="ru-RU"/>
        </w:rPr>
      </w:pPr>
      <w:r w:rsidRPr="004F7B6C">
        <w:rPr>
          <w:rFonts w:ascii="Times New Roman" w:eastAsiaTheme="minorEastAsia" w:hAnsi="Times New Roman"/>
          <w:bCs/>
          <w:sz w:val="28"/>
          <w:szCs w:val="28"/>
          <w:lang w:eastAsia="ru-RU"/>
        </w:rPr>
        <w:t xml:space="preserve">создание новых мест в общеобразовательных организациях в связи с ростом числа обучающихся, вызванным демографическим фактором, в </w:t>
      </w:r>
      <w:r w:rsidRPr="004F7B6C">
        <w:rPr>
          <w:rFonts w:ascii="Times New Roman" w:eastAsiaTheme="minorEastAsia" w:hAnsi="Times New Roman"/>
          <w:bCs/>
          <w:sz w:val="28"/>
          <w:szCs w:val="28"/>
          <w:lang w:eastAsia="ru-RU"/>
        </w:rPr>
        <w:br/>
        <w:t>2025 году – 10 объектов;</w:t>
      </w:r>
    </w:p>
    <w:p w:rsidR="0084207D" w:rsidRPr="004F7B6C" w:rsidRDefault="0084207D" w:rsidP="0084207D">
      <w:pPr>
        <w:autoSpaceDE w:val="0"/>
        <w:autoSpaceDN w:val="0"/>
        <w:adjustRightInd w:val="0"/>
        <w:spacing w:after="0" w:line="240" w:lineRule="auto"/>
        <w:ind w:firstLine="709"/>
        <w:jc w:val="both"/>
        <w:rPr>
          <w:rFonts w:ascii="Times New Roman" w:eastAsiaTheme="minorEastAsia" w:hAnsi="Times New Roman"/>
          <w:bCs/>
          <w:sz w:val="28"/>
          <w:szCs w:val="28"/>
          <w:lang w:eastAsia="ru-RU"/>
        </w:rPr>
      </w:pPr>
      <w:r w:rsidRPr="004F7B6C">
        <w:rPr>
          <w:rFonts w:ascii="Times New Roman" w:eastAsiaTheme="minorEastAsia" w:hAnsi="Times New Roman"/>
          <w:bCs/>
          <w:sz w:val="28"/>
          <w:szCs w:val="28"/>
          <w:lang w:eastAsia="ru-RU"/>
        </w:rPr>
        <w:t>создание новых мест в общеобразовательных организациях в 2025 году – 1 объект;</w:t>
      </w:r>
    </w:p>
    <w:p w:rsidR="0084207D" w:rsidRPr="004F7B6C" w:rsidRDefault="0084207D" w:rsidP="0084207D">
      <w:pPr>
        <w:autoSpaceDE w:val="0"/>
        <w:autoSpaceDN w:val="0"/>
        <w:adjustRightInd w:val="0"/>
        <w:spacing w:after="0" w:line="240" w:lineRule="auto"/>
        <w:ind w:firstLine="709"/>
        <w:jc w:val="both"/>
        <w:rPr>
          <w:rFonts w:ascii="Times New Roman" w:eastAsiaTheme="minorEastAsia" w:hAnsi="Times New Roman"/>
          <w:bCs/>
          <w:sz w:val="28"/>
          <w:szCs w:val="28"/>
          <w:lang w:eastAsia="ru-RU"/>
        </w:rPr>
      </w:pPr>
      <w:r w:rsidRPr="004F7B6C">
        <w:rPr>
          <w:rFonts w:ascii="Times New Roman" w:eastAsiaTheme="minorEastAsia" w:hAnsi="Times New Roman"/>
          <w:bCs/>
          <w:sz w:val="28"/>
          <w:szCs w:val="28"/>
          <w:lang w:eastAsia="ru-RU"/>
        </w:rPr>
        <w:t xml:space="preserve">проведение мероприятий в государственных и муниципальных общеобразовательных организациях по обеспечению деятельности </w:t>
      </w:r>
      <w:r w:rsidRPr="004F7B6C">
        <w:rPr>
          <w:rFonts w:ascii="Times New Roman" w:eastAsiaTheme="minorEastAsia" w:hAnsi="Times New Roman"/>
          <w:bCs/>
          <w:sz w:val="28"/>
          <w:szCs w:val="28"/>
          <w:lang w:eastAsia="ru-RU"/>
        </w:rPr>
        <w:lastRenderedPageBreak/>
        <w:t>советников директора по воспитанию и взаимодействию с детскими общественными объединениями в 2025 году – 204 единицы;</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lang w:eastAsia="ru-RU"/>
        </w:rPr>
        <w:t>создание дополнительных мест для детей в возрасте от 3 до 7 лет в дошкольных образовательных организациях в 2025 году – 1 441 место;</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lang w:eastAsia="ru-RU"/>
        </w:rPr>
        <w:t>выполнение мероприятий по капитальному ремонту общеобразовательных организаций и их оснащению средствами обучения и воспитания в 2025 году – 8 объектов;</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rPr>
        <w:t>создание некапитальных строений, сооружений (быстровозводимых конструкций) для организаций отдыха детей и их оздоровления</w:t>
      </w:r>
      <w:r w:rsidRPr="004F7B6C">
        <w:rPr>
          <w:rFonts w:ascii="Times New Roman" w:hAnsi="Times New Roman"/>
          <w:sz w:val="28"/>
          <w:szCs w:val="28"/>
          <w:lang w:eastAsia="ru-RU"/>
        </w:rPr>
        <w:t xml:space="preserve"> в 2026 году – 2 единицы;</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rPr>
      </w:pPr>
      <w:r w:rsidRPr="004F7B6C">
        <w:rPr>
          <w:rFonts w:ascii="Times New Roman" w:hAnsi="Times New Roman"/>
          <w:sz w:val="28"/>
          <w:szCs w:val="28"/>
        </w:rPr>
        <w:t>создание современных мастерских в профессиональных образовательных организациях в 2025 году – 18 единиц;</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lang w:eastAsia="ru-RU"/>
        </w:rPr>
        <w:t>удельный вес численности детей, получающих дошкольное образование в негосударственном секторе, в общей численности детей, получающих дошкольное образование,</w:t>
      </w:r>
      <w:r w:rsidRPr="004F7B6C">
        <w:t xml:space="preserve"> </w:t>
      </w:r>
      <w:r w:rsidRPr="004F7B6C">
        <w:rPr>
          <w:rFonts w:ascii="Times New Roman" w:hAnsi="Times New Roman"/>
          <w:iCs/>
          <w:sz w:val="28"/>
          <w:szCs w:val="28"/>
        </w:rPr>
        <w:t>ежегодно в 2025–2027 годах</w:t>
      </w:r>
      <w:r w:rsidRPr="004F7B6C">
        <w:rPr>
          <w:rFonts w:ascii="Times New Roman" w:hAnsi="Times New Roman"/>
          <w:bCs/>
          <w:sz w:val="28"/>
          <w:szCs w:val="28"/>
        </w:rPr>
        <w:t xml:space="preserve"> </w:t>
      </w:r>
      <w:r w:rsidRPr="004F7B6C">
        <w:rPr>
          <w:rFonts w:ascii="Times New Roman" w:hAnsi="Times New Roman"/>
          <w:sz w:val="28"/>
          <w:szCs w:val="28"/>
        </w:rPr>
        <w:t xml:space="preserve">– </w:t>
      </w:r>
      <w:r w:rsidRPr="004F7B6C">
        <w:rPr>
          <w:rFonts w:ascii="Times New Roman" w:hAnsi="Times New Roman"/>
          <w:sz w:val="28"/>
          <w:szCs w:val="28"/>
          <w:lang w:eastAsia="ru-RU"/>
        </w:rPr>
        <w:t>2 %;</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lang w:eastAsia="ru-RU"/>
        </w:rPr>
        <w:t>средний тестовый балл по русскому языку, полученный на едином государственном экзамене, в 2025 году – 63,2 балла, в 2026 году – 63,5 балла, в 2027 году – 64,1 балла;</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lang w:eastAsia="ru-RU"/>
        </w:rPr>
        <w:t>средний тестовый балл по математике (профильная), полученный на едином государственном экзамене, в 2025 году – 46,0 балла, в 2026 году – 46,3 балла, в 2027 году – 47,5 балла;</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lang w:eastAsia="ru-RU"/>
        </w:rPr>
        <w:t>доля учащихся общеобразовательных организаций, охваченных программами каникулярного отдыха, в общей численности детей, обучающихся в общеобразовательных организациях, в возрасте 7–18 лет в 2025 году – 37,0 %, в 2026 году – 38,0 %, в 2027 году – 38,5,0 %;</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bookmarkStart w:id="38" w:name="OLE_LINK1"/>
      <w:bookmarkStart w:id="39" w:name="OLE_LINK2"/>
      <w:r w:rsidRPr="004F7B6C">
        <w:rPr>
          <w:rFonts w:ascii="Times New Roman" w:hAnsi="Times New Roman"/>
          <w:sz w:val="28"/>
          <w:szCs w:val="28"/>
          <w:lang w:eastAsia="ru-RU"/>
        </w:rPr>
        <w:t xml:space="preserve">доля учащихся образовательных организаций, принявших </w:t>
      </w:r>
      <w:bookmarkEnd w:id="38"/>
      <w:bookmarkEnd w:id="39"/>
      <w:r w:rsidRPr="004F7B6C">
        <w:rPr>
          <w:rFonts w:ascii="Times New Roman" w:hAnsi="Times New Roman"/>
          <w:sz w:val="28"/>
          <w:szCs w:val="28"/>
          <w:lang w:eastAsia="ru-RU"/>
        </w:rPr>
        <w:t>участие в мероприятиях (конкурсах, соревнованиях, фестивалях, в том числе проводимых на профильных сменах) регионального уровня, от общей численности детей в возрасте 5–18 лет</w:t>
      </w:r>
      <w:r w:rsidRPr="004F7B6C">
        <w:t xml:space="preserve"> </w:t>
      </w:r>
      <w:r w:rsidRPr="004F7B6C">
        <w:rPr>
          <w:rFonts w:ascii="Times New Roman" w:hAnsi="Times New Roman"/>
          <w:sz w:val="28"/>
          <w:szCs w:val="28"/>
          <w:lang w:eastAsia="ru-RU"/>
        </w:rPr>
        <w:t xml:space="preserve">в 2025 году – 33,5 единицы, в </w:t>
      </w:r>
      <w:r w:rsidRPr="004F7B6C">
        <w:rPr>
          <w:rFonts w:ascii="Times New Roman" w:hAnsi="Times New Roman"/>
          <w:sz w:val="28"/>
          <w:szCs w:val="28"/>
          <w:lang w:eastAsia="ru-RU"/>
        </w:rPr>
        <w:br/>
        <w:t>2026 году – 35,0 единицы, в 2027 году – 35,5 единицы;</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lang w:eastAsia="ru-RU"/>
        </w:rPr>
        <w:t xml:space="preserve">доля несовершеннолетних в возрасте 7–18 лет, охваченных различными формами организованной занятости, в 2025 году – 92,0 %, в </w:t>
      </w:r>
      <w:r w:rsidRPr="004F7B6C">
        <w:rPr>
          <w:rFonts w:ascii="Times New Roman" w:hAnsi="Times New Roman"/>
          <w:sz w:val="28"/>
          <w:szCs w:val="28"/>
          <w:lang w:eastAsia="ru-RU"/>
        </w:rPr>
        <w:br/>
        <w:t>2026 году – 92,5 %, в 2027 году – 92,5 %;</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lang w:eastAsia="ru-RU"/>
        </w:rPr>
        <w:t>количество участников чемпионатных движений профессионального мастерства "Профессионалы" и "Абилимпикс"</w:t>
      </w:r>
      <w:r w:rsidRPr="004F7B6C">
        <w:t xml:space="preserve"> </w:t>
      </w:r>
      <w:r w:rsidRPr="004F7B6C">
        <w:rPr>
          <w:rFonts w:ascii="Times New Roman" w:hAnsi="Times New Roman"/>
          <w:sz w:val="28"/>
          <w:szCs w:val="28"/>
          <w:lang w:eastAsia="ru-RU"/>
        </w:rPr>
        <w:t>в 2025 году</w:t>
      </w:r>
      <w:r w:rsidRPr="004F7B6C">
        <w:t xml:space="preserve"> </w:t>
      </w:r>
      <w:r w:rsidRPr="004F7B6C">
        <w:rPr>
          <w:rFonts w:ascii="Times New Roman" w:hAnsi="Times New Roman"/>
          <w:sz w:val="28"/>
          <w:szCs w:val="28"/>
          <w:lang w:eastAsia="ru-RU"/>
        </w:rPr>
        <w:t xml:space="preserve">– 210 чел., в </w:t>
      </w:r>
      <w:r w:rsidRPr="004F7B6C">
        <w:rPr>
          <w:rFonts w:ascii="Times New Roman" w:hAnsi="Times New Roman"/>
          <w:sz w:val="28"/>
          <w:szCs w:val="28"/>
          <w:lang w:eastAsia="ru-RU"/>
        </w:rPr>
        <w:br/>
        <w:t>2026 году – 240 чел., в 2027 году – 270 чел.;</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lang w:eastAsia="ru-RU"/>
        </w:rPr>
        <w:t xml:space="preserve">проведение чемпионатов профессионального мастерства "Профессионалы" и "Абилимпикс" в Забайкальском крае </w:t>
      </w:r>
      <w:r w:rsidRPr="004F7B6C">
        <w:rPr>
          <w:rFonts w:ascii="Times New Roman" w:hAnsi="Times New Roman"/>
          <w:iCs/>
          <w:sz w:val="28"/>
          <w:szCs w:val="28"/>
        </w:rPr>
        <w:t xml:space="preserve">ежегодно в </w:t>
      </w:r>
      <w:r w:rsidRPr="004F7B6C">
        <w:rPr>
          <w:rFonts w:ascii="Times New Roman" w:hAnsi="Times New Roman"/>
          <w:iCs/>
          <w:sz w:val="28"/>
          <w:szCs w:val="28"/>
        </w:rPr>
        <w:br/>
        <w:t>2025–2027 годах</w:t>
      </w:r>
      <w:r w:rsidRPr="004F7B6C">
        <w:rPr>
          <w:rFonts w:ascii="Times New Roman" w:hAnsi="Times New Roman"/>
          <w:sz w:val="28"/>
          <w:szCs w:val="28"/>
        </w:rPr>
        <w:t xml:space="preserve"> – </w:t>
      </w:r>
      <w:r w:rsidRPr="004F7B6C">
        <w:rPr>
          <w:rFonts w:ascii="Times New Roman" w:hAnsi="Times New Roman"/>
          <w:sz w:val="28"/>
          <w:szCs w:val="28"/>
          <w:lang w:eastAsia="ru-RU"/>
        </w:rPr>
        <w:t>2 единицы;</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lang w:eastAsia="ru-RU"/>
        </w:rPr>
        <w:t xml:space="preserve">доля образовательных организаций среднего профессионального образования Забайкальского края, учащиеся которых приняли участие в чемпионатных движениях профессионального мастерства, в общем числе образовательных организаций среднего профессионального образования </w:t>
      </w:r>
      <w:r w:rsidRPr="004F7B6C">
        <w:rPr>
          <w:rFonts w:ascii="Times New Roman" w:hAnsi="Times New Roman"/>
          <w:sz w:val="28"/>
          <w:szCs w:val="28"/>
          <w:lang w:eastAsia="ru-RU"/>
        </w:rPr>
        <w:lastRenderedPageBreak/>
        <w:t>Забайкальского края</w:t>
      </w:r>
      <w:r w:rsidRPr="004F7B6C">
        <w:t xml:space="preserve"> </w:t>
      </w:r>
      <w:r w:rsidRPr="004F7B6C">
        <w:rPr>
          <w:rFonts w:ascii="Times New Roman" w:hAnsi="Times New Roman"/>
          <w:sz w:val="28"/>
          <w:szCs w:val="28"/>
          <w:lang w:eastAsia="ru-RU"/>
        </w:rPr>
        <w:t>в 2025 году – 70,0 %, в 2026 году – 80,0 %, в 2027 году – 85,0 %;</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lang w:eastAsia="ru-RU"/>
        </w:rPr>
        <w:t>уровень занятости выпускников-инвалидов, завершивших обучение по образовательным программам среднего профессионального и высшего образования, в том числе обучавшихся по договору о целевом обучении, в 2025 году – 49,2 %, в 2026 году – 49,3 %, в 2027 году – 49,4 %;</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lang w:eastAsia="ru-RU"/>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r w:rsidRPr="004F7B6C">
        <w:t xml:space="preserve"> </w:t>
      </w:r>
      <w:r w:rsidRPr="004F7B6C">
        <w:rPr>
          <w:rFonts w:ascii="Times New Roman" w:hAnsi="Times New Roman"/>
          <w:sz w:val="28"/>
          <w:szCs w:val="28"/>
          <w:lang w:eastAsia="ru-RU"/>
        </w:rPr>
        <w:t>в 2025 году – 70,0 %, в 2026 году – 77,0 %, в 2026 году – 83,0 %;</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lang w:eastAsia="ru-RU"/>
        </w:rPr>
        <w:t>организация мероприятий, направленных на повышение статуса, популяризацию педагогической профессии, поддержку лучших образовательных практик, в 2025 году – 20 единиц, в 2026 году – 15 единиц, в 2027 году – 20 единиц;</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eastAsiaTheme="minorEastAsia" w:hAnsi="Times New Roman"/>
          <w:bCs/>
          <w:sz w:val="28"/>
          <w:szCs w:val="28"/>
          <w:lang w:eastAsia="ru-RU"/>
        </w:rPr>
        <w:t xml:space="preserve">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в </w:t>
      </w:r>
      <w:r w:rsidRPr="004F7B6C">
        <w:rPr>
          <w:rFonts w:ascii="Times New Roman" w:eastAsiaTheme="minorEastAsia" w:hAnsi="Times New Roman"/>
          <w:bCs/>
          <w:sz w:val="28"/>
          <w:szCs w:val="28"/>
          <w:lang w:eastAsia="ru-RU"/>
        </w:rPr>
        <w:br/>
        <w:t>2025 году – 280 единиц, в 2026 году – 290 единиц, в 2027 году – 300 единиц.</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Развитие культуры в Забайкальском крае</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Развитие культуры в Забайкальском крае</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color w:val="000000"/>
                <w:sz w:val="18"/>
                <w:szCs w:val="18"/>
              </w:rPr>
              <w:t>Региональные проекты, обеспечивающие достижение результатов федеральных проектов, входящих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199 385,6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710,0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710,0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качественно нового уровня развития инфраструктуры культуры ("Культурная среда") (Забайкальский край)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198 675,6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Создание условий для реализации творческого потенциала нации ("Творческие люди") (Забайкальский край)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710,0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710,0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710,0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color w:val="000000"/>
                <w:sz w:val="18"/>
                <w:szCs w:val="18"/>
              </w:rPr>
              <w:t>Региональные проекты, не входящие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525 950,2</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804 817,8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1 335 488,8</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Развитие культуры</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525 950,2</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804 817,8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1 335 488,8</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1 708 659,7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1 611 709,5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1 680 101,3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sz w:val="18"/>
                <w:szCs w:val="18"/>
              </w:rPr>
            </w:pPr>
            <w:r w:rsidRPr="004F7B6C">
              <w:rPr>
                <w:rFonts w:ascii="Times New Roman" w:hAnsi="Times New Roman"/>
                <w:bCs/>
                <w:color w:val="000000"/>
                <w:sz w:val="18"/>
                <w:szCs w:val="18"/>
              </w:rPr>
              <w:t>Текущая деятельность учреждений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1 658 697,4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1 564 245,3</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1 632 637,1</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деятельности Министерства культуры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49 962,3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47 464,2</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47 464,2</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2 433 995,5</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2 417 237,3</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3 016 300,1</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autoSpaceDE w:val="0"/>
        <w:autoSpaceDN w:val="0"/>
        <w:adjustRightInd w:val="0"/>
        <w:spacing w:after="0" w:line="240" w:lineRule="auto"/>
        <w:ind w:firstLine="708"/>
        <w:jc w:val="both"/>
        <w:rPr>
          <w:rFonts w:ascii="Times New Roman" w:hAnsi="Times New Roman"/>
          <w:sz w:val="28"/>
          <w:szCs w:val="28"/>
          <w:lang w:eastAsia="ru-RU"/>
        </w:rPr>
      </w:pPr>
      <w:r w:rsidRPr="004F7B6C">
        <w:rPr>
          <w:rFonts w:ascii="Times New Roman" w:hAnsi="Times New Roman"/>
          <w:sz w:val="28"/>
          <w:szCs w:val="28"/>
          <w:lang w:eastAsia="ru-RU"/>
        </w:rPr>
        <w:lastRenderedPageBreak/>
        <w:t xml:space="preserve">увеличение числа посещений культурных мероприятий в три раза по сравнению с показателем 2019 года в 2025 году </w:t>
      </w:r>
      <w:r w:rsidRPr="004F7B6C">
        <w:rPr>
          <w:rFonts w:ascii="Times New Roman" w:hAnsi="Times New Roman"/>
          <w:sz w:val="28"/>
          <w:szCs w:val="28"/>
        </w:rPr>
        <w:t xml:space="preserve">– </w:t>
      </w:r>
      <w:r w:rsidRPr="004F7B6C">
        <w:rPr>
          <w:rFonts w:ascii="Times New Roman" w:hAnsi="Times New Roman"/>
          <w:sz w:val="28"/>
          <w:szCs w:val="28"/>
          <w:lang w:eastAsia="ru-RU"/>
        </w:rPr>
        <w:t xml:space="preserve">19 310 000 посещений, в 2026 году </w:t>
      </w:r>
      <w:r w:rsidRPr="004F7B6C">
        <w:rPr>
          <w:rFonts w:ascii="Times New Roman" w:hAnsi="Times New Roman"/>
          <w:sz w:val="28"/>
          <w:szCs w:val="28"/>
        </w:rPr>
        <w:t xml:space="preserve">– </w:t>
      </w:r>
      <w:r w:rsidRPr="004F7B6C">
        <w:rPr>
          <w:rFonts w:ascii="Times New Roman" w:hAnsi="Times New Roman"/>
          <w:sz w:val="28"/>
          <w:szCs w:val="28"/>
          <w:lang w:eastAsia="ru-RU"/>
        </w:rPr>
        <w:t xml:space="preserve">21 460 000 посещений, в 2027 году </w:t>
      </w:r>
      <w:r w:rsidRPr="004F7B6C">
        <w:rPr>
          <w:rFonts w:ascii="Times New Roman" w:hAnsi="Times New Roman"/>
          <w:sz w:val="28"/>
          <w:szCs w:val="28"/>
        </w:rPr>
        <w:t xml:space="preserve">– </w:t>
      </w:r>
      <w:r w:rsidRPr="004F7B6C">
        <w:rPr>
          <w:rFonts w:ascii="Times New Roman" w:hAnsi="Times New Roman"/>
          <w:sz w:val="28"/>
          <w:szCs w:val="28"/>
          <w:lang w:eastAsia="ru-RU"/>
        </w:rPr>
        <w:t>23 600 000 посещений;</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color w:val="000000"/>
          <w:sz w:val="28"/>
          <w:szCs w:val="28"/>
        </w:rPr>
        <w:t xml:space="preserve">число посещений мероприятий организаций культуры </w:t>
      </w:r>
      <w:r w:rsidRPr="004F7B6C">
        <w:rPr>
          <w:rFonts w:ascii="Times New Roman" w:hAnsi="Times New Roman"/>
          <w:sz w:val="28"/>
          <w:szCs w:val="28"/>
          <w:lang w:eastAsia="ru-RU"/>
        </w:rPr>
        <w:t xml:space="preserve">в 2025 году </w:t>
      </w:r>
      <w:r w:rsidRPr="004F7B6C">
        <w:rPr>
          <w:rFonts w:ascii="Times New Roman" w:hAnsi="Times New Roman"/>
          <w:sz w:val="28"/>
          <w:szCs w:val="28"/>
        </w:rPr>
        <w:t xml:space="preserve">– </w:t>
      </w:r>
      <w:r w:rsidRPr="004F7B6C">
        <w:rPr>
          <w:rFonts w:ascii="Times New Roman" w:hAnsi="Times New Roman"/>
          <w:sz w:val="28"/>
          <w:szCs w:val="28"/>
          <w:lang w:eastAsia="ru-RU"/>
        </w:rPr>
        <w:t xml:space="preserve">15 560 000 посещений, в 2026 году </w:t>
      </w:r>
      <w:r w:rsidRPr="004F7B6C">
        <w:rPr>
          <w:rFonts w:ascii="Times New Roman" w:hAnsi="Times New Roman"/>
          <w:sz w:val="28"/>
          <w:szCs w:val="28"/>
        </w:rPr>
        <w:t xml:space="preserve">– </w:t>
      </w:r>
      <w:r w:rsidRPr="004F7B6C">
        <w:rPr>
          <w:rFonts w:ascii="Times New Roman" w:hAnsi="Times New Roman"/>
          <w:sz w:val="28"/>
          <w:szCs w:val="28"/>
          <w:lang w:eastAsia="ru-RU"/>
        </w:rPr>
        <w:t xml:space="preserve">17 060 000 посещений, в 2027 году </w:t>
      </w:r>
      <w:r w:rsidRPr="004F7B6C">
        <w:rPr>
          <w:rFonts w:ascii="Times New Roman" w:hAnsi="Times New Roman"/>
          <w:sz w:val="28"/>
          <w:szCs w:val="28"/>
        </w:rPr>
        <w:t xml:space="preserve">– </w:t>
      </w:r>
      <w:r w:rsidRPr="004F7B6C">
        <w:rPr>
          <w:rFonts w:ascii="Times New Roman" w:hAnsi="Times New Roman"/>
          <w:sz w:val="28"/>
          <w:szCs w:val="28"/>
          <w:lang w:eastAsia="ru-RU"/>
        </w:rPr>
        <w:t>18 560 000 посещений;</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color w:val="000000"/>
          <w:sz w:val="28"/>
          <w:szCs w:val="28"/>
          <w:shd w:val="clear" w:color="auto" w:fill="FFFFFF"/>
        </w:rPr>
        <w:t>уровень обеспеченности субъектов Российской Федерации организациями культуры</w:t>
      </w:r>
      <w:r w:rsidRPr="004F7B6C">
        <w:rPr>
          <w:rFonts w:ascii="Times New Roman" w:hAnsi="Times New Roman"/>
          <w:sz w:val="28"/>
          <w:szCs w:val="28"/>
          <w:lang w:eastAsia="ru-RU"/>
        </w:rPr>
        <w:t xml:space="preserve"> </w:t>
      </w:r>
      <w:r w:rsidRPr="004F7B6C">
        <w:rPr>
          <w:rFonts w:ascii="Times New Roman" w:hAnsi="Times New Roman"/>
          <w:iCs/>
          <w:sz w:val="28"/>
          <w:szCs w:val="28"/>
        </w:rPr>
        <w:t>ежегодно в 2025–2027 годах</w:t>
      </w:r>
      <w:r w:rsidRPr="004F7B6C">
        <w:rPr>
          <w:rFonts w:ascii="Times New Roman" w:hAnsi="Times New Roman"/>
          <w:sz w:val="28"/>
          <w:szCs w:val="28"/>
        </w:rPr>
        <w:t xml:space="preserve"> – </w:t>
      </w:r>
      <w:r w:rsidRPr="004F7B6C">
        <w:rPr>
          <w:rFonts w:ascii="Times New Roman" w:hAnsi="Times New Roman"/>
          <w:sz w:val="28"/>
          <w:szCs w:val="28"/>
          <w:lang w:eastAsia="ru-RU"/>
        </w:rPr>
        <w:t>68,2 %;</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rPr>
        <w:t xml:space="preserve">количество созданных (реконструированных) и капитально отремонтированных объектов организаций культуры </w:t>
      </w:r>
      <w:r w:rsidRPr="004F7B6C">
        <w:rPr>
          <w:rFonts w:ascii="Times New Roman" w:hAnsi="Times New Roman"/>
          <w:iCs/>
          <w:sz w:val="28"/>
          <w:szCs w:val="28"/>
        </w:rPr>
        <w:t>ежегодно в 2025–2027 годах</w:t>
      </w:r>
      <w:r w:rsidRPr="004F7B6C">
        <w:rPr>
          <w:rFonts w:ascii="Times New Roman" w:hAnsi="Times New Roman"/>
          <w:sz w:val="28"/>
          <w:szCs w:val="28"/>
          <w:lang w:eastAsia="ru-RU"/>
        </w:rPr>
        <w:t xml:space="preserve"> </w:t>
      </w:r>
      <w:r w:rsidRPr="004F7B6C">
        <w:rPr>
          <w:rFonts w:ascii="Times New Roman" w:hAnsi="Times New Roman"/>
          <w:sz w:val="28"/>
          <w:szCs w:val="28"/>
        </w:rPr>
        <w:t xml:space="preserve">– </w:t>
      </w:r>
      <w:r w:rsidRPr="004F7B6C">
        <w:rPr>
          <w:rFonts w:ascii="Times New Roman" w:hAnsi="Times New Roman"/>
          <w:sz w:val="28"/>
          <w:szCs w:val="28"/>
          <w:lang w:eastAsia="ru-RU"/>
        </w:rPr>
        <w:t>112 единиц;</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color w:val="000000"/>
          <w:sz w:val="28"/>
          <w:szCs w:val="28"/>
          <w:shd w:val="clear" w:color="auto" w:fill="FFFFFF"/>
        </w:rPr>
        <w:t xml:space="preserve">количество организаций культуры, получивших современное оборудование, </w:t>
      </w:r>
      <w:r w:rsidRPr="004F7B6C">
        <w:rPr>
          <w:rFonts w:ascii="Times New Roman" w:hAnsi="Times New Roman"/>
          <w:iCs/>
          <w:sz w:val="28"/>
          <w:szCs w:val="28"/>
        </w:rPr>
        <w:t>ежегодно в 2025–2027 годах</w:t>
      </w:r>
      <w:r w:rsidRPr="004F7B6C">
        <w:rPr>
          <w:rFonts w:ascii="Times New Roman" w:hAnsi="Times New Roman"/>
          <w:color w:val="000000"/>
          <w:sz w:val="28"/>
          <w:szCs w:val="28"/>
          <w:shd w:val="clear" w:color="auto" w:fill="FFFFFF"/>
        </w:rPr>
        <w:t xml:space="preserve"> </w:t>
      </w:r>
      <w:r w:rsidRPr="004F7B6C">
        <w:rPr>
          <w:rFonts w:ascii="Times New Roman" w:hAnsi="Times New Roman"/>
          <w:sz w:val="28"/>
          <w:szCs w:val="28"/>
        </w:rPr>
        <w:t>–</w:t>
      </w:r>
      <w:r w:rsidRPr="004F7B6C">
        <w:rPr>
          <w:rFonts w:ascii="Times New Roman" w:hAnsi="Times New Roman"/>
          <w:color w:val="000000"/>
          <w:sz w:val="28"/>
          <w:szCs w:val="28"/>
          <w:shd w:val="clear" w:color="auto" w:fill="FFFFFF"/>
        </w:rPr>
        <w:t xml:space="preserve"> </w:t>
      </w:r>
      <w:r w:rsidRPr="004F7B6C">
        <w:rPr>
          <w:rFonts w:ascii="Times New Roman" w:hAnsi="Times New Roman"/>
          <w:sz w:val="28"/>
          <w:szCs w:val="28"/>
          <w:lang w:eastAsia="ru-RU"/>
        </w:rPr>
        <w:t>56 единиц;</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color w:val="000000"/>
          <w:sz w:val="28"/>
          <w:szCs w:val="28"/>
          <w:shd w:val="clear" w:color="auto" w:fill="FFFFFF"/>
        </w:rPr>
        <w:t xml:space="preserve">количество специалистов сферы культуры, повысивших квалификацию на базе Центров непрерывного образования и повышения квалификации творческих и управленческих кадров в сфере культуры, </w:t>
      </w:r>
      <w:r w:rsidRPr="004F7B6C">
        <w:rPr>
          <w:rFonts w:ascii="Times New Roman" w:hAnsi="Times New Roman"/>
          <w:iCs/>
          <w:sz w:val="28"/>
          <w:szCs w:val="28"/>
        </w:rPr>
        <w:t xml:space="preserve">ежегодно в </w:t>
      </w:r>
      <w:r w:rsidRPr="004F7B6C">
        <w:rPr>
          <w:rFonts w:ascii="Times New Roman" w:hAnsi="Times New Roman"/>
          <w:iCs/>
          <w:sz w:val="28"/>
          <w:szCs w:val="28"/>
        </w:rPr>
        <w:br/>
        <w:t>2025–2027 годах</w:t>
      </w:r>
      <w:r w:rsidRPr="004F7B6C">
        <w:rPr>
          <w:rFonts w:ascii="Times New Roman" w:hAnsi="Times New Roman"/>
          <w:sz w:val="28"/>
          <w:szCs w:val="28"/>
        </w:rPr>
        <w:t xml:space="preserve"> –</w:t>
      </w:r>
      <w:r w:rsidRPr="004F7B6C">
        <w:rPr>
          <w:rFonts w:ascii="Times New Roman" w:hAnsi="Times New Roman"/>
          <w:sz w:val="28"/>
          <w:szCs w:val="28"/>
          <w:lang w:eastAsia="ru-RU"/>
        </w:rPr>
        <w:t xml:space="preserve"> 1800 человек;</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rPr>
        <w:t xml:space="preserve">количество поддержанных творческих инициатив и проектов </w:t>
      </w:r>
      <w:r w:rsidRPr="004F7B6C">
        <w:rPr>
          <w:rFonts w:ascii="Times New Roman" w:hAnsi="Times New Roman"/>
          <w:iCs/>
          <w:sz w:val="28"/>
          <w:szCs w:val="28"/>
        </w:rPr>
        <w:t>ежегодно в 2025–2027 годах</w:t>
      </w:r>
      <w:r w:rsidRPr="004F7B6C">
        <w:rPr>
          <w:rFonts w:ascii="Times New Roman" w:hAnsi="Times New Roman"/>
          <w:sz w:val="28"/>
          <w:szCs w:val="28"/>
        </w:rPr>
        <w:t xml:space="preserve"> –</w:t>
      </w:r>
      <w:r w:rsidRPr="004F7B6C">
        <w:rPr>
          <w:rFonts w:ascii="Times New Roman" w:hAnsi="Times New Roman"/>
          <w:sz w:val="28"/>
          <w:szCs w:val="28"/>
          <w:lang w:eastAsia="ru-RU"/>
        </w:rPr>
        <w:t xml:space="preserve"> 100 единиц;</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color w:val="000000"/>
          <w:sz w:val="28"/>
          <w:szCs w:val="28"/>
          <w:shd w:val="clear" w:color="auto" w:fill="FFFFFF"/>
        </w:rPr>
        <w:t xml:space="preserve">количество граждан, принимающих участие в добровольческой деятельности, </w:t>
      </w:r>
      <w:r w:rsidRPr="004F7B6C">
        <w:rPr>
          <w:rFonts w:ascii="Times New Roman" w:hAnsi="Times New Roman"/>
          <w:iCs/>
          <w:sz w:val="28"/>
          <w:szCs w:val="28"/>
        </w:rPr>
        <w:t>ежегодно в 2025–2027 годах</w:t>
      </w:r>
      <w:r w:rsidRPr="004F7B6C">
        <w:rPr>
          <w:rFonts w:ascii="Times New Roman" w:hAnsi="Times New Roman"/>
          <w:sz w:val="28"/>
          <w:szCs w:val="28"/>
        </w:rPr>
        <w:t xml:space="preserve"> –</w:t>
      </w:r>
      <w:r w:rsidRPr="004F7B6C">
        <w:rPr>
          <w:rFonts w:ascii="Times New Roman" w:hAnsi="Times New Roman"/>
          <w:sz w:val="28"/>
          <w:szCs w:val="28"/>
          <w:lang w:eastAsia="ru-RU"/>
        </w:rPr>
        <w:t xml:space="preserve"> 1 965 единиц; </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color w:val="000000"/>
          <w:sz w:val="28"/>
          <w:szCs w:val="28"/>
        </w:rPr>
        <w:t>развитие информационного пространства в сфере культуры (увеличение числа просмотров на портале Культура75, в соцсетях Министерства</w:t>
      </w:r>
      <w:r w:rsidR="00945919">
        <w:rPr>
          <w:rFonts w:ascii="Times New Roman" w:hAnsi="Times New Roman"/>
          <w:color w:val="000000"/>
          <w:sz w:val="28"/>
          <w:szCs w:val="28"/>
        </w:rPr>
        <w:t xml:space="preserve"> культуры Забайкальского края (т</w:t>
      </w:r>
      <w:r w:rsidRPr="004F7B6C">
        <w:rPr>
          <w:rFonts w:ascii="Times New Roman" w:hAnsi="Times New Roman"/>
          <w:color w:val="000000"/>
          <w:sz w:val="28"/>
          <w:szCs w:val="28"/>
        </w:rPr>
        <w:t>елеграм-канал, Вконтакте, Одноклассники)</w:t>
      </w:r>
      <w:r w:rsidRPr="004F7B6C">
        <w:rPr>
          <w:rFonts w:ascii="Times New Roman" w:hAnsi="Times New Roman"/>
          <w:iCs/>
          <w:sz w:val="28"/>
          <w:szCs w:val="28"/>
        </w:rPr>
        <w:t xml:space="preserve"> ежегодно в 2025–2027 годах</w:t>
      </w:r>
      <w:r w:rsidRPr="004F7B6C">
        <w:rPr>
          <w:rFonts w:ascii="Times New Roman" w:hAnsi="Times New Roman"/>
          <w:color w:val="000000"/>
          <w:sz w:val="28"/>
          <w:szCs w:val="28"/>
        </w:rPr>
        <w:t xml:space="preserve"> </w:t>
      </w:r>
      <w:r w:rsidRPr="004F7B6C">
        <w:rPr>
          <w:rFonts w:ascii="Times New Roman" w:hAnsi="Times New Roman"/>
          <w:sz w:val="28"/>
          <w:szCs w:val="28"/>
        </w:rPr>
        <w:t xml:space="preserve">– </w:t>
      </w:r>
      <w:r w:rsidRPr="004F7B6C">
        <w:rPr>
          <w:rFonts w:ascii="Times New Roman" w:hAnsi="Times New Roman"/>
          <w:sz w:val="28"/>
          <w:szCs w:val="28"/>
          <w:lang w:eastAsia="ru-RU"/>
        </w:rPr>
        <w:t>81 000 единиц;</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rPr>
        <w:t>прирост посещений организаций культуры (профессиональных театров) по отношению к уровню 2010 года</w:t>
      </w:r>
      <w:r w:rsidRPr="004F7B6C">
        <w:rPr>
          <w:rFonts w:ascii="Times New Roman" w:hAnsi="Times New Roman"/>
          <w:sz w:val="28"/>
          <w:szCs w:val="28"/>
          <w:lang w:eastAsia="ru-RU"/>
        </w:rPr>
        <w:t xml:space="preserve"> </w:t>
      </w:r>
      <w:r w:rsidRPr="004F7B6C">
        <w:rPr>
          <w:rFonts w:ascii="Times New Roman" w:hAnsi="Times New Roman"/>
          <w:iCs/>
          <w:sz w:val="28"/>
          <w:szCs w:val="28"/>
        </w:rPr>
        <w:t>ежегодно в 2025–2027 годах</w:t>
      </w:r>
      <w:r w:rsidRPr="004F7B6C">
        <w:rPr>
          <w:rFonts w:ascii="Times New Roman" w:hAnsi="Times New Roman"/>
          <w:sz w:val="28"/>
          <w:szCs w:val="28"/>
        </w:rPr>
        <w:t xml:space="preserve"> – </w:t>
      </w:r>
      <w:r w:rsidRPr="004F7B6C">
        <w:rPr>
          <w:rFonts w:ascii="Times New Roman" w:hAnsi="Times New Roman"/>
          <w:sz w:val="28"/>
          <w:szCs w:val="28"/>
          <w:lang w:eastAsia="ru-RU"/>
        </w:rPr>
        <w:t>117,5 %;</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rPr>
        <w:t>прирост посещений детских и кукольных театров (по отношению к 2017 году)</w:t>
      </w:r>
      <w:r w:rsidRPr="004F7B6C">
        <w:rPr>
          <w:rFonts w:ascii="Times New Roman" w:hAnsi="Times New Roman"/>
          <w:iCs/>
          <w:sz w:val="28"/>
          <w:szCs w:val="28"/>
        </w:rPr>
        <w:t xml:space="preserve"> ежегодно в 2025–2027 годах</w:t>
      </w:r>
      <w:r w:rsidRPr="004F7B6C">
        <w:rPr>
          <w:rFonts w:ascii="Times New Roman" w:hAnsi="Times New Roman"/>
          <w:sz w:val="28"/>
          <w:szCs w:val="28"/>
          <w:lang w:eastAsia="ru-RU"/>
        </w:rPr>
        <w:t xml:space="preserve"> </w:t>
      </w:r>
      <w:r w:rsidRPr="004F7B6C">
        <w:rPr>
          <w:rFonts w:ascii="Times New Roman" w:hAnsi="Times New Roman"/>
          <w:sz w:val="28"/>
          <w:szCs w:val="28"/>
        </w:rPr>
        <w:t xml:space="preserve">– </w:t>
      </w:r>
      <w:r w:rsidRPr="004F7B6C">
        <w:rPr>
          <w:rFonts w:ascii="Times New Roman" w:hAnsi="Times New Roman"/>
          <w:sz w:val="28"/>
          <w:szCs w:val="28"/>
          <w:lang w:eastAsia="ru-RU"/>
        </w:rPr>
        <w:t>117,5 %;</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rPr>
        <w:t xml:space="preserve">количество посещений библиотек (на 1 жителя в год) </w:t>
      </w:r>
      <w:r w:rsidRPr="004F7B6C">
        <w:rPr>
          <w:rFonts w:ascii="Times New Roman" w:hAnsi="Times New Roman"/>
          <w:sz w:val="28"/>
          <w:szCs w:val="28"/>
          <w:lang w:eastAsia="ru-RU"/>
        </w:rPr>
        <w:t xml:space="preserve">в 2025 году </w:t>
      </w:r>
      <w:r w:rsidRPr="004F7B6C">
        <w:rPr>
          <w:rFonts w:ascii="Times New Roman" w:hAnsi="Times New Roman"/>
          <w:sz w:val="28"/>
          <w:szCs w:val="28"/>
        </w:rPr>
        <w:t xml:space="preserve">– </w:t>
      </w:r>
      <w:r w:rsidRPr="004F7B6C">
        <w:rPr>
          <w:rFonts w:ascii="Times New Roman" w:hAnsi="Times New Roman"/>
          <w:sz w:val="28"/>
          <w:szCs w:val="28"/>
        </w:rPr>
        <w:br/>
      </w:r>
      <w:r w:rsidRPr="004F7B6C">
        <w:rPr>
          <w:rFonts w:ascii="Times New Roman" w:hAnsi="Times New Roman"/>
          <w:sz w:val="28"/>
          <w:szCs w:val="28"/>
          <w:lang w:eastAsia="ru-RU"/>
        </w:rPr>
        <w:t xml:space="preserve">4,5 посещений, в 2026 году </w:t>
      </w:r>
      <w:r w:rsidRPr="004F7B6C">
        <w:rPr>
          <w:rFonts w:ascii="Times New Roman" w:hAnsi="Times New Roman"/>
          <w:sz w:val="28"/>
          <w:szCs w:val="28"/>
        </w:rPr>
        <w:t xml:space="preserve">– </w:t>
      </w:r>
      <w:r w:rsidRPr="004F7B6C">
        <w:rPr>
          <w:rFonts w:ascii="Times New Roman" w:hAnsi="Times New Roman"/>
          <w:sz w:val="28"/>
          <w:szCs w:val="28"/>
          <w:lang w:eastAsia="ru-RU"/>
        </w:rPr>
        <w:t xml:space="preserve">4,6 посещений, в 2027 году </w:t>
      </w:r>
      <w:r w:rsidRPr="004F7B6C">
        <w:rPr>
          <w:rFonts w:ascii="Times New Roman" w:hAnsi="Times New Roman"/>
          <w:sz w:val="28"/>
          <w:szCs w:val="28"/>
        </w:rPr>
        <w:t>–</w:t>
      </w:r>
      <w:r w:rsidRPr="004F7B6C">
        <w:rPr>
          <w:rFonts w:ascii="Times New Roman" w:hAnsi="Times New Roman"/>
          <w:sz w:val="28"/>
          <w:szCs w:val="28"/>
          <w:lang w:eastAsia="ru-RU"/>
        </w:rPr>
        <w:t xml:space="preserve"> 4,7 посещений;</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rPr>
        <w:t xml:space="preserve">индекс вовлеченности в систему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 </w:t>
      </w:r>
      <w:r w:rsidRPr="004F7B6C">
        <w:rPr>
          <w:rFonts w:ascii="Times New Roman" w:hAnsi="Times New Roman"/>
          <w:sz w:val="28"/>
          <w:szCs w:val="28"/>
          <w:lang w:eastAsia="ru-RU"/>
        </w:rPr>
        <w:t xml:space="preserve">в 2025 году </w:t>
      </w:r>
      <w:r w:rsidRPr="004F7B6C">
        <w:rPr>
          <w:rFonts w:ascii="Times New Roman" w:hAnsi="Times New Roman"/>
          <w:sz w:val="28"/>
          <w:szCs w:val="28"/>
        </w:rPr>
        <w:t>–</w:t>
      </w:r>
      <w:r w:rsidRPr="004F7B6C">
        <w:rPr>
          <w:rFonts w:ascii="Times New Roman" w:hAnsi="Times New Roman"/>
          <w:sz w:val="28"/>
          <w:szCs w:val="28"/>
          <w:lang w:eastAsia="ru-RU"/>
        </w:rPr>
        <w:t xml:space="preserve"> 109,0 %, в 2026 году </w:t>
      </w:r>
      <w:r w:rsidRPr="004F7B6C">
        <w:rPr>
          <w:rFonts w:ascii="Times New Roman" w:hAnsi="Times New Roman"/>
          <w:sz w:val="28"/>
          <w:szCs w:val="28"/>
        </w:rPr>
        <w:t xml:space="preserve">– </w:t>
      </w:r>
      <w:r w:rsidRPr="004F7B6C">
        <w:rPr>
          <w:rFonts w:ascii="Times New Roman" w:hAnsi="Times New Roman"/>
          <w:sz w:val="28"/>
          <w:szCs w:val="28"/>
          <w:lang w:eastAsia="ru-RU"/>
        </w:rPr>
        <w:t xml:space="preserve">111,0 %, в </w:t>
      </w:r>
      <w:r w:rsidRPr="004F7B6C">
        <w:rPr>
          <w:rFonts w:ascii="Times New Roman" w:hAnsi="Times New Roman"/>
          <w:sz w:val="28"/>
          <w:szCs w:val="28"/>
          <w:lang w:eastAsia="ru-RU"/>
        </w:rPr>
        <w:br/>
        <w:t xml:space="preserve">2027 году </w:t>
      </w:r>
      <w:r w:rsidRPr="004F7B6C">
        <w:rPr>
          <w:rFonts w:ascii="Times New Roman" w:hAnsi="Times New Roman"/>
          <w:sz w:val="28"/>
          <w:szCs w:val="28"/>
        </w:rPr>
        <w:t xml:space="preserve">– </w:t>
      </w:r>
      <w:r w:rsidRPr="004F7B6C">
        <w:rPr>
          <w:rFonts w:ascii="Times New Roman" w:hAnsi="Times New Roman"/>
          <w:sz w:val="28"/>
          <w:szCs w:val="28"/>
          <w:lang w:eastAsia="ru-RU"/>
        </w:rPr>
        <w:t>114,0 %;</w:t>
      </w:r>
    </w:p>
    <w:p w:rsidR="0084207D" w:rsidRPr="004F7B6C" w:rsidRDefault="0084207D" w:rsidP="0084207D">
      <w:pPr>
        <w:spacing w:after="0" w:line="240" w:lineRule="auto"/>
        <w:ind w:firstLine="851"/>
        <w:jc w:val="both"/>
        <w:rPr>
          <w:rFonts w:ascii="Times New Roman" w:hAnsi="Times New Roman"/>
          <w:sz w:val="28"/>
          <w:szCs w:val="28"/>
          <w:lang w:eastAsia="ru-RU"/>
        </w:rPr>
      </w:pPr>
      <w:r w:rsidRPr="004F7B6C">
        <w:rPr>
          <w:rFonts w:ascii="Times New Roman" w:hAnsi="Times New Roman"/>
          <w:sz w:val="28"/>
          <w:szCs w:val="28"/>
        </w:rPr>
        <w:t>прирост выставочных проектов (к показателю 2012 года)</w:t>
      </w:r>
      <w:r w:rsidRPr="004F7B6C">
        <w:rPr>
          <w:rFonts w:ascii="Times New Roman" w:hAnsi="Times New Roman"/>
          <w:sz w:val="28"/>
          <w:szCs w:val="28"/>
          <w:lang w:eastAsia="ru-RU"/>
        </w:rPr>
        <w:t xml:space="preserve"> в 2025 и 2026 годах </w:t>
      </w:r>
      <w:r w:rsidRPr="004F7B6C">
        <w:rPr>
          <w:rFonts w:ascii="Times New Roman" w:hAnsi="Times New Roman"/>
          <w:sz w:val="28"/>
          <w:szCs w:val="28"/>
        </w:rPr>
        <w:t xml:space="preserve">– </w:t>
      </w:r>
      <w:r w:rsidRPr="004F7B6C">
        <w:rPr>
          <w:rFonts w:ascii="Times New Roman" w:hAnsi="Times New Roman"/>
          <w:sz w:val="28"/>
          <w:szCs w:val="28"/>
          <w:lang w:eastAsia="ru-RU"/>
        </w:rPr>
        <w:t xml:space="preserve">19,0 % ежегодно, в 2027 году </w:t>
      </w:r>
      <w:r w:rsidRPr="004F7B6C">
        <w:rPr>
          <w:rFonts w:ascii="Times New Roman" w:hAnsi="Times New Roman"/>
          <w:sz w:val="28"/>
          <w:szCs w:val="28"/>
        </w:rPr>
        <w:t xml:space="preserve">– </w:t>
      </w:r>
      <w:r w:rsidRPr="004F7B6C">
        <w:rPr>
          <w:rFonts w:ascii="Times New Roman" w:hAnsi="Times New Roman"/>
          <w:sz w:val="28"/>
          <w:szCs w:val="28"/>
          <w:lang w:eastAsia="ru-RU"/>
        </w:rPr>
        <w:t>20,0 %;</w:t>
      </w:r>
    </w:p>
    <w:p w:rsidR="0084207D" w:rsidRPr="004F7B6C" w:rsidRDefault="0084207D" w:rsidP="0084207D">
      <w:pPr>
        <w:spacing w:after="0" w:line="240" w:lineRule="auto"/>
        <w:ind w:firstLine="851"/>
        <w:jc w:val="both"/>
        <w:rPr>
          <w:rFonts w:ascii="Times New Roman" w:hAnsi="Times New Roman"/>
          <w:sz w:val="28"/>
          <w:szCs w:val="28"/>
          <w:lang w:eastAsia="ru-RU"/>
        </w:rPr>
      </w:pPr>
      <w:r w:rsidRPr="004F7B6C">
        <w:rPr>
          <w:rFonts w:ascii="Times New Roman" w:hAnsi="Times New Roman"/>
          <w:sz w:val="28"/>
          <w:szCs w:val="28"/>
        </w:rPr>
        <w:t xml:space="preserve">общее количество потребителей государственной услуги </w:t>
      </w:r>
      <w:r w:rsidRPr="004F7B6C">
        <w:rPr>
          <w:rFonts w:ascii="Times New Roman" w:hAnsi="Times New Roman"/>
          <w:bCs/>
          <w:color w:val="000000"/>
          <w:sz w:val="28"/>
          <w:szCs w:val="28"/>
          <w:shd w:val="clear" w:color="auto" w:fill="FFFFFF"/>
        </w:rPr>
        <w:t>"С</w:t>
      </w:r>
      <w:r w:rsidRPr="004F7B6C">
        <w:rPr>
          <w:rFonts w:ascii="Times New Roman" w:hAnsi="Times New Roman"/>
          <w:sz w:val="28"/>
          <w:szCs w:val="28"/>
        </w:rPr>
        <w:t>оздание условий для сохранения, развития и осуществления театральной, концертной и филармонической деятельности</w:t>
      </w:r>
      <w:r w:rsidRPr="004F7B6C">
        <w:rPr>
          <w:rFonts w:ascii="Times New Roman" w:hAnsi="Times New Roman"/>
          <w:bCs/>
          <w:color w:val="000000"/>
          <w:sz w:val="28"/>
          <w:szCs w:val="28"/>
          <w:shd w:val="clear" w:color="auto" w:fill="FFFFFF"/>
        </w:rPr>
        <w:t>"</w:t>
      </w:r>
      <w:r w:rsidRPr="004F7B6C">
        <w:rPr>
          <w:rFonts w:ascii="Times New Roman" w:hAnsi="Times New Roman"/>
          <w:sz w:val="28"/>
          <w:szCs w:val="28"/>
        </w:rPr>
        <w:t xml:space="preserve"> </w:t>
      </w:r>
      <w:r w:rsidRPr="004F7B6C">
        <w:rPr>
          <w:rFonts w:ascii="Times New Roman" w:hAnsi="Times New Roman"/>
          <w:color w:val="000000"/>
          <w:sz w:val="28"/>
          <w:szCs w:val="28"/>
          <w:lang w:eastAsia="ru-RU"/>
        </w:rPr>
        <w:t xml:space="preserve">в 2025 году </w:t>
      </w:r>
      <w:r w:rsidRPr="004F7B6C">
        <w:rPr>
          <w:rFonts w:ascii="Times New Roman" w:hAnsi="Times New Roman"/>
          <w:sz w:val="28"/>
          <w:szCs w:val="28"/>
        </w:rPr>
        <w:t xml:space="preserve">– </w:t>
      </w:r>
      <w:r w:rsidRPr="004F7B6C">
        <w:rPr>
          <w:rFonts w:ascii="Times New Roman" w:hAnsi="Times New Roman"/>
          <w:color w:val="000000"/>
          <w:sz w:val="28"/>
          <w:szCs w:val="28"/>
          <w:lang w:eastAsia="ru-RU"/>
        </w:rPr>
        <w:t xml:space="preserve">590 000 </w:t>
      </w:r>
      <w:r w:rsidRPr="004F7B6C">
        <w:rPr>
          <w:rFonts w:ascii="Times New Roman" w:hAnsi="Times New Roman"/>
          <w:sz w:val="28"/>
          <w:szCs w:val="28"/>
          <w:lang w:eastAsia="ru-RU"/>
        </w:rPr>
        <w:t xml:space="preserve">человек, в 2026 году </w:t>
      </w:r>
      <w:r w:rsidRPr="004F7B6C">
        <w:rPr>
          <w:rFonts w:ascii="Times New Roman" w:hAnsi="Times New Roman"/>
          <w:sz w:val="28"/>
          <w:szCs w:val="28"/>
        </w:rPr>
        <w:t>–</w:t>
      </w:r>
      <w:r w:rsidRPr="004F7B6C">
        <w:rPr>
          <w:rFonts w:ascii="Times New Roman" w:hAnsi="Times New Roman"/>
          <w:sz w:val="28"/>
          <w:szCs w:val="28"/>
          <w:lang w:eastAsia="ru-RU"/>
        </w:rPr>
        <w:t xml:space="preserve"> 620 000 человек, в 2027 году </w:t>
      </w:r>
      <w:r w:rsidRPr="004F7B6C">
        <w:rPr>
          <w:rFonts w:ascii="Times New Roman" w:hAnsi="Times New Roman"/>
          <w:sz w:val="28"/>
          <w:szCs w:val="28"/>
        </w:rPr>
        <w:t>–</w:t>
      </w:r>
      <w:r w:rsidRPr="004F7B6C">
        <w:rPr>
          <w:rFonts w:ascii="Times New Roman" w:hAnsi="Times New Roman"/>
          <w:sz w:val="28"/>
          <w:szCs w:val="28"/>
          <w:lang w:eastAsia="ru-RU"/>
        </w:rPr>
        <w:t xml:space="preserve"> 700 000 человек;</w:t>
      </w:r>
    </w:p>
    <w:p w:rsidR="0084207D" w:rsidRPr="004F7B6C" w:rsidRDefault="0084207D" w:rsidP="0084207D">
      <w:pPr>
        <w:spacing w:after="0" w:line="240" w:lineRule="auto"/>
        <w:ind w:firstLine="851"/>
        <w:jc w:val="both"/>
        <w:rPr>
          <w:rFonts w:ascii="Times New Roman" w:hAnsi="Times New Roman"/>
          <w:sz w:val="28"/>
          <w:szCs w:val="28"/>
          <w:lang w:eastAsia="ru-RU"/>
        </w:rPr>
      </w:pPr>
      <w:r w:rsidRPr="004F7B6C">
        <w:rPr>
          <w:rFonts w:ascii="Times New Roman" w:hAnsi="Times New Roman"/>
          <w:sz w:val="28"/>
          <w:szCs w:val="28"/>
        </w:rPr>
        <w:lastRenderedPageBreak/>
        <w:t>прирост количества посещений детских и кукольных театров (по отношению к 2017 году)</w:t>
      </w:r>
      <w:r w:rsidRPr="004F7B6C">
        <w:rPr>
          <w:rFonts w:ascii="Times New Roman" w:hAnsi="Times New Roman"/>
          <w:sz w:val="28"/>
          <w:szCs w:val="28"/>
          <w:lang w:eastAsia="ru-RU"/>
        </w:rPr>
        <w:t xml:space="preserve"> </w:t>
      </w:r>
      <w:r w:rsidRPr="004F7B6C">
        <w:rPr>
          <w:rFonts w:ascii="Times New Roman" w:hAnsi="Times New Roman"/>
          <w:iCs/>
          <w:sz w:val="28"/>
          <w:szCs w:val="28"/>
        </w:rPr>
        <w:t>ежегодно в 2025–2027 годах</w:t>
      </w:r>
      <w:r w:rsidRPr="004F7B6C">
        <w:rPr>
          <w:rFonts w:ascii="Times New Roman" w:hAnsi="Times New Roman"/>
          <w:sz w:val="28"/>
          <w:szCs w:val="28"/>
        </w:rPr>
        <w:t xml:space="preserve"> –</w:t>
      </w:r>
      <w:r w:rsidRPr="004F7B6C">
        <w:rPr>
          <w:rFonts w:ascii="Times New Roman" w:hAnsi="Times New Roman"/>
          <w:sz w:val="28"/>
          <w:szCs w:val="28"/>
          <w:lang w:eastAsia="ru-RU"/>
        </w:rPr>
        <w:t xml:space="preserve"> 117,5 %;</w:t>
      </w:r>
    </w:p>
    <w:p w:rsidR="0084207D" w:rsidRPr="004F7B6C" w:rsidRDefault="0084207D" w:rsidP="0084207D">
      <w:pPr>
        <w:spacing w:after="0" w:line="240" w:lineRule="auto"/>
        <w:ind w:firstLine="851"/>
        <w:jc w:val="both"/>
        <w:rPr>
          <w:rFonts w:ascii="Times New Roman" w:hAnsi="Times New Roman"/>
          <w:sz w:val="28"/>
          <w:szCs w:val="28"/>
          <w:lang w:eastAsia="ru-RU"/>
        </w:rPr>
      </w:pPr>
      <w:r w:rsidRPr="004F7B6C">
        <w:rPr>
          <w:rFonts w:ascii="Times New Roman" w:hAnsi="Times New Roman"/>
          <w:sz w:val="28"/>
          <w:szCs w:val="28"/>
        </w:rPr>
        <w:t>прирост количества посещений организаций культуры (профессиональных театров) по отношению к уровню 2010 года</w:t>
      </w:r>
      <w:r w:rsidRPr="004F7B6C">
        <w:rPr>
          <w:rFonts w:ascii="Times New Roman" w:hAnsi="Times New Roman"/>
          <w:sz w:val="28"/>
          <w:szCs w:val="28"/>
          <w:lang w:eastAsia="ru-RU"/>
        </w:rPr>
        <w:t xml:space="preserve"> </w:t>
      </w:r>
      <w:r w:rsidRPr="004F7B6C">
        <w:rPr>
          <w:rFonts w:ascii="Times New Roman" w:hAnsi="Times New Roman"/>
          <w:iCs/>
          <w:sz w:val="28"/>
          <w:szCs w:val="28"/>
        </w:rPr>
        <w:t>ежегодно в 2025–2027 годах</w:t>
      </w:r>
      <w:r w:rsidRPr="004F7B6C">
        <w:rPr>
          <w:rFonts w:ascii="Times New Roman" w:hAnsi="Times New Roman"/>
          <w:sz w:val="28"/>
          <w:szCs w:val="28"/>
        </w:rPr>
        <w:t xml:space="preserve"> –</w:t>
      </w:r>
      <w:r w:rsidRPr="004F7B6C">
        <w:rPr>
          <w:rFonts w:ascii="Times New Roman" w:hAnsi="Times New Roman"/>
          <w:sz w:val="28"/>
          <w:szCs w:val="28"/>
          <w:lang w:eastAsia="ru-RU"/>
        </w:rPr>
        <w:t xml:space="preserve"> 117,5 %;</w:t>
      </w:r>
    </w:p>
    <w:p w:rsidR="0084207D" w:rsidRPr="004F7B6C" w:rsidRDefault="0084207D" w:rsidP="0084207D">
      <w:pPr>
        <w:spacing w:after="0" w:line="240" w:lineRule="auto"/>
        <w:ind w:firstLine="851"/>
        <w:jc w:val="both"/>
        <w:rPr>
          <w:rFonts w:ascii="Times New Roman" w:hAnsi="Times New Roman"/>
          <w:sz w:val="28"/>
          <w:szCs w:val="28"/>
          <w:lang w:eastAsia="ru-RU"/>
        </w:rPr>
      </w:pPr>
      <w:r w:rsidRPr="004F7B6C">
        <w:rPr>
          <w:rFonts w:ascii="Times New Roman" w:hAnsi="Times New Roman"/>
          <w:sz w:val="28"/>
          <w:szCs w:val="28"/>
          <w:lang w:eastAsia="ru-RU"/>
        </w:rPr>
        <w:t xml:space="preserve">обеспечение кинообслуживания населения в 2025 году </w:t>
      </w:r>
      <w:r w:rsidRPr="004F7B6C">
        <w:rPr>
          <w:rFonts w:ascii="Times New Roman" w:hAnsi="Times New Roman"/>
          <w:sz w:val="28"/>
          <w:szCs w:val="28"/>
        </w:rPr>
        <w:t xml:space="preserve">– </w:t>
      </w:r>
      <w:r w:rsidRPr="004F7B6C">
        <w:rPr>
          <w:rFonts w:ascii="Times New Roman" w:hAnsi="Times New Roman"/>
          <w:sz w:val="28"/>
          <w:szCs w:val="28"/>
        </w:rPr>
        <w:br/>
      </w:r>
      <w:r w:rsidRPr="004F7B6C">
        <w:rPr>
          <w:rFonts w:ascii="Times New Roman" w:hAnsi="Times New Roman"/>
          <w:sz w:val="28"/>
          <w:szCs w:val="28"/>
          <w:lang w:eastAsia="ru-RU"/>
        </w:rPr>
        <w:t xml:space="preserve">268 000 человек, в 2026 году </w:t>
      </w:r>
      <w:r w:rsidRPr="004F7B6C">
        <w:rPr>
          <w:rFonts w:ascii="Times New Roman" w:hAnsi="Times New Roman"/>
          <w:sz w:val="28"/>
          <w:szCs w:val="28"/>
        </w:rPr>
        <w:t xml:space="preserve">– </w:t>
      </w:r>
      <w:r w:rsidRPr="004F7B6C">
        <w:rPr>
          <w:rFonts w:ascii="Times New Roman" w:hAnsi="Times New Roman"/>
          <w:sz w:val="28"/>
          <w:szCs w:val="28"/>
          <w:lang w:eastAsia="ru-RU"/>
        </w:rPr>
        <w:t xml:space="preserve">270 000 человек, в 2027 году </w:t>
      </w:r>
      <w:r w:rsidRPr="004F7B6C">
        <w:rPr>
          <w:rFonts w:ascii="Times New Roman" w:hAnsi="Times New Roman"/>
          <w:sz w:val="28"/>
          <w:szCs w:val="28"/>
        </w:rPr>
        <w:t xml:space="preserve">– </w:t>
      </w:r>
      <w:r w:rsidRPr="004F7B6C">
        <w:rPr>
          <w:rFonts w:ascii="Times New Roman" w:hAnsi="Times New Roman"/>
          <w:sz w:val="28"/>
          <w:szCs w:val="28"/>
        </w:rPr>
        <w:br/>
      </w:r>
      <w:r w:rsidRPr="004F7B6C">
        <w:rPr>
          <w:rFonts w:ascii="Times New Roman" w:hAnsi="Times New Roman"/>
          <w:sz w:val="28"/>
          <w:szCs w:val="28"/>
          <w:lang w:eastAsia="ru-RU"/>
        </w:rPr>
        <w:t>271 000 человек;</w:t>
      </w:r>
    </w:p>
    <w:p w:rsidR="0084207D" w:rsidRPr="004F7B6C" w:rsidRDefault="0084207D" w:rsidP="0084207D">
      <w:pPr>
        <w:spacing w:after="0" w:line="240" w:lineRule="auto"/>
        <w:ind w:firstLine="851"/>
        <w:jc w:val="both"/>
        <w:rPr>
          <w:rFonts w:ascii="Times New Roman" w:hAnsi="Times New Roman"/>
          <w:sz w:val="28"/>
          <w:szCs w:val="28"/>
          <w:lang w:eastAsia="ru-RU"/>
        </w:rPr>
      </w:pPr>
      <w:r w:rsidRPr="004F7B6C">
        <w:rPr>
          <w:rFonts w:ascii="Times New Roman" w:hAnsi="Times New Roman"/>
          <w:sz w:val="28"/>
          <w:szCs w:val="28"/>
          <w:lang w:eastAsia="ru-RU"/>
        </w:rPr>
        <w:t xml:space="preserve">количество киносеансов в 2025 году </w:t>
      </w:r>
      <w:r w:rsidRPr="004F7B6C">
        <w:rPr>
          <w:rFonts w:ascii="Times New Roman" w:hAnsi="Times New Roman"/>
          <w:sz w:val="28"/>
          <w:szCs w:val="28"/>
        </w:rPr>
        <w:t xml:space="preserve">– </w:t>
      </w:r>
      <w:r w:rsidRPr="004F7B6C">
        <w:rPr>
          <w:rFonts w:ascii="Times New Roman" w:hAnsi="Times New Roman"/>
          <w:sz w:val="28"/>
          <w:szCs w:val="28"/>
          <w:lang w:eastAsia="ru-RU"/>
        </w:rPr>
        <w:t xml:space="preserve">18 000 сеансов, в 2026 году </w:t>
      </w:r>
      <w:r w:rsidRPr="004F7B6C">
        <w:rPr>
          <w:rFonts w:ascii="Times New Roman" w:hAnsi="Times New Roman"/>
          <w:sz w:val="28"/>
          <w:szCs w:val="28"/>
        </w:rPr>
        <w:t>–</w:t>
      </w:r>
      <w:r w:rsidRPr="004F7B6C">
        <w:rPr>
          <w:rFonts w:ascii="Times New Roman" w:hAnsi="Times New Roman"/>
          <w:sz w:val="28"/>
          <w:szCs w:val="28"/>
          <w:lang w:eastAsia="ru-RU"/>
        </w:rPr>
        <w:t xml:space="preserve"> 18 500 сеансов, в 2027 году </w:t>
      </w:r>
      <w:r w:rsidRPr="004F7B6C">
        <w:rPr>
          <w:rFonts w:ascii="Times New Roman" w:hAnsi="Times New Roman"/>
          <w:sz w:val="28"/>
          <w:szCs w:val="28"/>
        </w:rPr>
        <w:t>–</w:t>
      </w:r>
      <w:r w:rsidRPr="004F7B6C">
        <w:rPr>
          <w:rFonts w:ascii="Times New Roman" w:hAnsi="Times New Roman"/>
          <w:sz w:val="28"/>
          <w:szCs w:val="28"/>
          <w:lang w:eastAsia="ru-RU"/>
        </w:rPr>
        <w:t xml:space="preserve"> 19 000 сеансов;</w:t>
      </w:r>
    </w:p>
    <w:p w:rsidR="0084207D" w:rsidRPr="004F7B6C" w:rsidRDefault="0084207D" w:rsidP="0084207D">
      <w:pPr>
        <w:spacing w:after="0" w:line="240" w:lineRule="auto"/>
        <w:ind w:firstLine="851"/>
        <w:jc w:val="both"/>
        <w:rPr>
          <w:rFonts w:ascii="Times New Roman" w:hAnsi="Times New Roman"/>
          <w:sz w:val="28"/>
          <w:szCs w:val="28"/>
          <w:lang w:eastAsia="ru-RU"/>
        </w:rPr>
      </w:pPr>
      <w:r w:rsidRPr="004F7B6C">
        <w:rPr>
          <w:rFonts w:ascii="Times New Roman" w:hAnsi="Times New Roman"/>
          <w:sz w:val="28"/>
          <w:szCs w:val="28"/>
        </w:rPr>
        <w:t>доля собственного контента в телевизионном эфире</w:t>
      </w:r>
      <w:r w:rsidRPr="004F7B6C">
        <w:rPr>
          <w:rFonts w:ascii="Times New Roman" w:hAnsi="Times New Roman"/>
          <w:sz w:val="28"/>
          <w:szCs w:val="28"/>
          <w:lang w:eastAsia="ru-RU"/>
        </w:rPr>
        <w:t xml:space="preserve"> в 2025 и 2026 годах </w:t>
      </w:r>
      <w:r w:rsidRPr="004F7B6C">
        <w:rPr>
          <w:rFonts w:ascii="Times New Roman" w:hAnsi="Times New Roman"/>
          <w:sz w:val="28"/>
          <w:szCs w:val="28"/>
        </w:rPr>
        <w:t>–</w:t>
      </w:r>
      <w:r w:rsidRPr="004F7B6C">
        <w:rPr>
          <w:rFonts w:ascii="Times New Roman" w:hAnsi="Times New Roman"/>
          <w:sz w:val="28"/>
          <w:szCs w:val="28"/>
          <w:lang w:eastAsia="ru-RU"/>
        </w:rPr>
        <w:t xml:space="preserve"> 28,0 % ежегодно, в 2027 году </w:t>
      </w:r>
      <w:r w:rsidRPr="004F7B6C">
        <w:rPr>
          <w:rFonts w:ascii="Times New Roman" w:hAnsi="Times New Roman"/>
          <w:sz w:val="28"/>
          <w:szCs w:val="28"/>
        </w:rPr>
        <w:t xml:space="preserve">– </w:t>
      </w:r>
      <w:r w:rsidRPr="004F7B6C">
        <w:rPr>
          <w:rFonts w:ascii="Times New Roman" w:hAnsi="Times New Roman"/>
          <w:sz w:val="28"/>
          <w:szCs w:val="28"/>
          <w:lang w:eastAsia="ru-RU"/>
        </w:rPr>
        <w:t>29,0 %;</w:t>
      </w:r>
    </w:p>
    <w:p w:rsidR="0084207D" w:rsidRPr="004F7B6C" w:rsidRDefault="0084207D" w:rsidP="0084207D">
      <w:pPr>
        <w:spacing w:after="0" w:line="240" w:lineRule="auto"/>
        <w:ind w:firstLine="851"/>
        <w:jc w:val="both"/>
        <w:rPr>
          <w:rFonts w:ascii="Times New Roman" w:hAnsi="Times New Roman"/>
          <w:sz w:val="28"/>
          <w:szCs w:val="28"/>
          <w:lang w:eastAsia="ru-RU"/>
        </w:rPr>
      </w:pPr>
      <w:r w:rsidRPr="004F7B6C">
        <w:rPr>
          <w:rFonts w:ascii="Times New Roman" w:hAnsi="Times New Roman"/>
          <w:sz w:val="28"/>
          <w:szCs w:val="28"/>
        </w:rPr>
        <w:t xml:space="preserve">общее количество потребителей государственной услуги </w:t>
      </w:r>
      <w:r w:rsidRPr="004F7B6C">
        <w:rPr>
          <w:rFonts w:ascii="Times New Roman" w:hAnsi="Times New Roman"/>
          <w:bCs/>
          <w:color w:val="000000"/>
          <w:sz w:val="28"/>
          <w:szCs w:val="28"/>
          <w:shd w:val="clear" w:color="auto" w:fill="FFFFFF"/>
        </w:rPr>
        <w:t>"</w:t>
      </w:r>
      <w:r w:rsidRPr="004F7B6C">
        <w:rPr>
          <w:rFonts w:ascii="Times New Roman" w:hAnsi="Times New Roman"/>
          <w:sz w:val="28"/>
          <w:szCs w:val="28"/>
        </w:rPr>
        <w:t>Образовательные услуги в сфере среднего профессионального образования отрасли культуры Забайкальского края</w:t>
      </w:r>
      <w:r w:rsidRPr="004F7B6C">
        <w:rPr>
          <w:rFonts w:ascii="Times New Roman" w:hAnsi="Times New Roman"/>
          <w:bCs/>
          <w:color w:val="000000"/>
          <w:sz w:val="28"/>
          <w:szCs w:val="28"/>
          <w:shd w:val="clear" w:color="auto" w:fill="FFFFFF"/>
        </w:rPr>
        <w:t>"</w:t>
      </w:r>
      <w:r w:rsidRPr="004F7B6C">
        <w:rPr>
          <w:rFonts w:ascii="Times New Roman" w:hAnsi="Times New Roman"/>
          <w:iCs/>
          <w:sz w:val="28"/>
          <w:szCs w:val="28"/>
        </w:rPr>
        <w:t xml:space="preserve"> ежегодно в 2025–2027 годах</w:t>
      </w:r>
      <w:r w:rsidRPr="004F7B6C">
        <w:rPr>
          <w:rFonts w:ascii="Times New Roman" w:hAnsi="Times New Roman"/>
          <w:bCs/>
          <w:color w:val="000000"/>
          <w:sz w:val="28"/>
          <w:szCs w:val="28"/>
          <w:shd w:val="clear" w:color="auto" w:fill="FFFFFF"/>
        </w:rPr>
        <w:t xml:space="preserve"> </w:t>
      </w:r>
      <w:r w:rsidRPr="004F7B6C">
        <w:rPr>
          <w:rFonts w:ascii="Times New Roman" w:hAnsi="Times New Roman"/>
          <w:sz w:val="28"/>
          <w:szCs w:val="28"/>
        </w:rPr>
        <w:t xml:space="preserve">– </w:t>
      </w:r>
      <w:r w:rsidRPr="004F7B6C">
        <w:rPr>
          <w:rFonts w:ascii="Times New Roman" w:hAnsi="Times New Roman"/>
          <w:sz w:val="28"/>
          <w:szCs w:val="28"/>
        </w:rPr>
        <w:br/>
      </w:r>
      <w:r w:rsidRPr="004F7B6C">
        <w:rPr>
          <w:rFonts w:ascii="Times New Roman" w:hAnsi="Times New Roman"/>
          <w:color w:val="000000"/>
          <w:sz w:val="28"/>
          <w:szCs w:val="28"/>
          <w:lang w:eastAsia="ru-RU"/>
        </w:rPr>
        <w:t xml:space="preserve">862 </w:t>
      </w:r>
      <w:r w:rsidRPr="004F7B6C">
        <w:rPr>
          <w:rFonts w:ascii="Times New Roman" w:hAnsi="Times New Roman"/>
          <w:sz w:val="28"/>
          <w:szCs w:val="28"/>
          <w:lang w:eastAsia="ru-RU"/>
        </w:rPr>
        <w:t>человека;</w:t>
      </w:r>
    </w:p>
    <w:p w:rsidR="0084207D" w:rsidRPr="004F7B6C" w:rsidRDefault="0084207D" w:rsidP="0084207D">
      <w:pPr>
        <w:spacing w:after="0" w:line="240" w:lineRule="auto"/>
        <w:ind w:firstLine="851"/>
        <w:jc w:val="both"/>
        <w:rPr>
          <w:rFonts w:ascii="Times New Roman" w:hAnsi="Times New Roman"/>
          <w:sz w:val="28"/>
          <w:szCs w:val="28"/>
          <w:lang w:eastAsia="ru-RU"/>
        </w:rPr>
      </w:pPr>
      <w:r w:rsidRPr="004F7B6C">
        <w:rPr>
          <w:rFonts w:ascii="Times New Roman" w:hAnsi="Times New Roman"/>
          <w:sz w:val="28"/>
          <w:szCs w:val="28"/>
          <w:lang w:eastAsia="ru-RU"/>
        </w:rPr>
        <w:t xml:space="preserve">удельный вес численности выпускников образовательных организаций в сфере культуры очной формы обучения, трудоустроившихся в течение одного года после окончания обучения по полученной специальности (профессии), в общей численности выпускников в 2025 и </w:t>
      </w:r>
      <w:r w:rsidRPr="004F7B6C">
        <w:rPr>
          <w:rFonts w:ascii="Times New Roman" w:hAnsi="Times New Roman"/>
          <w:sz w:val="28"/>
          <w:szCs w:val="28"/>
          <w:lang w:eastAsia="ru-RU"/>
        </w:rPr>
        <w:br/>
        <w:t xml:space="preserve">2026 годах </w:t>
      </w:r>
      <w:r w:rsidRPr="004F7B6C">
        <w:rPr>
          <w:rFonts w:ascii="Times New Roman" w:hAnsi="Times New Roman"/>
          <w:sz w:val="28"/>
          <w:szCs w:val="28"/>
        </w:rPr>
        <w:t>–</w:t>
      </w:r>
      <w:r w:rsidRPr="004F7B6C">
        <w:rPr>
          <w:rFonts w:ascii="Times New Roman" w:hAnsi="Times New Roman"/>
          <w:sz w:val="28"/>
          <w:szCs w:val="28"/>
          <w:lang w:eastAsia="ru-RU"/>
        </w:rPr>
        <w:t xml:space="preserve"> 64,0 %, в 2027 году </w:t>
      </w:r>
      <w:r w:rsidRPr="004F7B6C">
        <w:rPr>
          <w:rFonts w:ascii="Times New Roman" w:hAnsi="Times New Roman"/>
          <w:sz w:val="28"/>
          <w:szCs w:val="28"/>
        </w:rPr>
        <w:t>–</w:t>
      </w:r>
      <w:r w:rsidRPr="004F7B6C">
        <w:rPr>
          <w:rFonts w:ascii="Times New Roman" w:hAnsi="Times New Roman"/>
          <w:sz w:val="28"/>
          <w:szCs w:val="28"/>
          <w:lang w:eastAsia="ru-RU"/>
        </w:rPr>
        <w:t xml:space="preserve"> 65,0 %;</w:t>
      </w:r>
    </w:p>
    <w:p w:rsidR="0084207D" w:rsidRPr="004F7B6C" w:rsidRDefault="0084207D" w:rsidP="0084207D">
      <w:pPr>
        <w:spacing w:after="0" w:line="240" w:lineRule="auto"/>
        <w:ind w:firstLine="851"/>
        <w:jc w:val="both"/>
        <w:rPr>
          <w:rFonts w:ascii="Times New Roman" w:hAnsi="Times New Roman"/>
          <w:sz w:val="28"/>
          <w:szCs w:val="28"/>
          <w:lang w:eastAsia="ru-RU"/>
        </w:rPr>
      </w:pPr>
      <w:r w:rsidRPr="004F7B6C">
        <w:rPr>
          <w:rFonts w:ascii="Times New Roman" w:hAnsi="Times New Roman"/>
          <w:sz w:val="28"/>
          <w:szCs w:val="28"/>
          <w:lang w:eastAsia="ru-RU"/>
        </w:rPr>
        <w:t>увеличение доли детей, охваченных образовательными программами дополнительного образования детей в сфере культуры, в общей численности детей и молодежи 5</w:t>
      </w:r>
      <w:r w:rsidRPr="004F7B6C">
        <w:rPr>
          <w:rFonts w:ascii="Times New Roman" w:hAnsi="Times New Roman"/>
          <w:sz w:val="28"/>
          <w:szCs w:val="28"/>
        </w:rPr>
        <w:t>–</w:t>
      </w:r>
      <w:r w:rsidRPr="004F7B6C">
        <w:rPr>
          <w:rFonts w:ascii="Times New Roman" w:hAnsi="Times New Roman"/>
          <w:sz w:val="28"/>
          <w:szCs w:val="28"/>
          <w:lang w:eastAsia="ru-RU"/>
        </w:rPr>
        <w:t xml:space="preserve">17 лет в 2025 и 2026 годах </w:t>
      </w:r>
      <w:r w:rsidRPr="004F7B6C">
        <w:rPr>
          <w:rFonts w:ascii="Times New Roman" w:hAnsi="Times New Roman"/>
          <w:sz w:val="28"/>
          <w:szCs w:val="28"/>
        </w:rPr>
        <w:t>–</w:t>
      </w:r>
      <w:r w:rsidRPr="004F7B6C">
        <w:rPr>
          <w:rFonts w:ascii="Times New Roman" w:hAnsi="Times New Roman"/>
          <w:sz w:val="28"/>
          <w:szCs w:val="28"/>
          <w:lang w:eastAsia="ru-RU"/>
        </w:rPr>
        <w:t xml:space="preserve"> 9,7 %, в 2027 году </w:t>
      </w:r>
      <w:r w:rsidRPr="004F7B6C">
        <w:rPr>
          <w:rFonts w:ascii="Times New Roman" w:hAnsi="Times New Roman"/>
          <w:sz w:val="28"/>
          <w:szCs w:val="28"/>
        </w:rPr>
        <w:t>–</w:t>
      </w:r>
      <w:r w:rsidRPr="004F7B6C">
        <w:rPr>
          <w:rFonts w:ascii="Times New Roman" w:hAnsi="Times New Roman"/>
          <w:sz w:val="28"/>
          <w:szCs w:val="28"/>
          <w:lang w:eastAsia="ru-RU"/>
        </w:rPr>
        <w:t xml:space="preserve"> 9,8 %;</w:t>
      </w:r>
    </w:p>
    <w:p w:rsidR="0084207D" w:rsidRPr="004F7B6C" w:rsidRDefault="0084207D" w:rsidP="0084207D">
      <w:pPr>
        <w:spacing w:after="0" w:line="240" w:lineRule="auto"/>
        <w:ind w:firstLine="851"/>
        <w:jc w:val="both"/>
        <w:rPr>
          <w:rFonts w:ascii="Times New Roman" w:hAnsi="Times New Roman"/>
          <w:sz w:val="28"/>
          <w:szCs w:val="28"/>
          <w:lang w:eastAsia="ru-RU"/>
        </w:rPr>
      </w:pPr>
      <w:r w:rsidRPr="004F7B6C">
        <w:rPr>
          <w:rFonts w:ascii="Times New Roman" w:hAnsi="Times New Roman"/>
          <w:sz w:val="28"/>
          <w:szCs w:val="28"/>
          <w:lang w:eastAsia="ru-RU"/>
        </w:rPr>
        <w:t xml:space="preserve">общее количество потребителей услуги многоцелевых центров в </w:t>
      </w:r>
      <w:r w:rsidRPr="004F7B6C">
        <w:rPr>
          <w:rFonts w:ascii="Times New Roman" w:hAnsi="Times New Roman"/>
          <w:sz w:val="28"/>
          <w:szCs w:val="28"/>
          <w:lang w:eastAsia="ru-RU"/>
        </w:rPr>
        <w:br/>
        <w:t xml:space="preserve">2025 году </w:t>
      </w:r>
      <w:r w:rsidRPr="004F7B6C">
        <w:rPr>
          <w:rFonts w:ascii="Times New Roman" w:hAnsi="Times New Roman"/>
          <w:sz w:val="28"/>
          <w:szCs w:val="28"/>
        </w:rPr>
        <w:t>–</w:t>
      </w:r>
      <w:r w:rsidRPr="004F7B6C">
        <w:rPr>
          <w:rFonts w:ascii="Times New Roman" w:hAnsi="Times New Roman"/>
          <w:sz w:val="28"/>
          <w:szCs w:val="28"/>
          <w:lang w:eastAsia="ru-RU"/>
        </w:rPr>
        <w:t xml:space="preserve"> 35 000 человек, в 2026 году </w:t>
      </w:r>
      <w:r w:rsidRPr="004F7B6C">
        <w:rPr>
          <w:rFonts w:ascii="Times New Roman" w:hAnsi="Times New Roman"/>
          <w:sz w:val="28"/>
          <w:szCs w:val="28"/>
        </w:rPr>
        <w:t>–</w:t>
      </w:r>
      <w:r w:rsidRPr="004F7B6C">
        <w:rPr>
          <w:rFonts w:ascii="Times New Roman" w:hAnsi="Times New Roman"/>
          <w:sz w:val="28"/>
          <w:szCs w:val="28"/>
          <w:lang w:eastAsia="ru-RU"/>
        </w:rPr>
        <w:t xml:space="preserve"> 40 000 человек, в 2027 году </w:t>
      </w:r>
      <w:r w:rsidRPr="004F7B6C">
        <w:rPr>
          <w:rFonts w:ascii="Times New Roman" w:hAnsi="Times New Roman"/>
          <w:sz w:val="28"/>
          <w:szCs w:val="28"/>
        </w:rPr>
        <w:t>–</w:t>
      </w:r>
      <w:r w:rsidRPr="004F7B6C">
        <w:rPr>
          <w:rFonts w:ascii="Times New Roman" w:hAnsi="Times New Roman"/>
          <w:sz w:val="28"/>
          <w:szCs w:val="28"/>
          <w:lang w:eastAsia="ru-RU"/>
        </w:rPr>
        <w:t xml:space="preserve"> </w:t>
      </w:r>
      <w:r w:rsidRPr="004F7B6C">
        <w:rPr>
          <w:rFonts w:ascii="Times New Roman" w:hAnsi="Times New Roman"/>
          <w:sz w:val="28"/>
          <w:szCs w:val="28"/>
          <w:lang w:eastAsia="ru-RU"/>
        </w:rPr>
        <w:br/>
        <w:t>41 000 человек;</w:t>
      </w:r>
    </w:p>
    <w:p w:rsidR="0084207D" w:rsidRPr="004F7B6C" w:rsidRDefault="0084207D" w:rsidP="0084207D">
      <w:pPr>
        <w:spacing w:after="0" w:line="240" w:lineRule="auto"/>
        <w:ind w:firstLine="851"/>
        <w:jc w:val="both"/>
        <w:rPr>
          <w:rFonts w:ascii="Times New Roman" w:hAnsi="Times New Roman"/>
          <w:sz w:val="28"/>
          <w:szCs w:val="28"/>
          <w:lang w:eastAsia="ru-RU"/>
        </w:rPr>
      </w:pPr>
      <w:r w:rsidRPr="004F7B6C">
        <w:rPr>
          <w:rFonts w:ascii="Times New Roman" w:hAnsi="Times New Roman"/>
          <w:sz w:val="28"/>
          <w:szCs w:val="28"/>
          <w:lang w:eastAsia="ru-RU"/>
        </w:rPr>
        <w:t xml:space="preserve">число посещений культурных мероприятий в 2025 году </w:t>
      </w:r>
      <w:r w:rsidRPr="004F7B6C">
        <w:rPr>
          <w:rFonts w:ascii="Times New Roman" w:hAnsi="Times New Roman"/>
          <w:sz w:val="28"/>
          <w:szCs w:val="28"/>
        </w:rPr>
        <w:t>–</w:t>
      </w:r>
      <w:r w:rsidRPr="004F7B6C">
        <w:rPr>
          <w:rFonts w:ascii="Times New Roman" w:hAnsi="Times New Roman"/>
          <w:sz w:val="28"/>
          <w:szCs w:val="28"/>
          <w:lang w:eastAsia="ru-RU"/>
        </w:rPr>
        <w:t xml:space="preserve"> </w:t>
      </w:r>
      <w:r w:rsidRPr="004F7B6C">
        <w:rPr>
          <w:rFonts w:ascii="Times New Roman" w:hAnsi="Times New Roman"/>
          <w:sz w:val="28"/>
          <w:szCs w:val="28"/>
          <w:lang w:eastAsia="ru-RU"/>
        </w:rPr>
        <w:br/>
        <w:t xml:space="preserve">19 850 000 посещений, в 2026 году </w:t>
      </w:r>
      <w:r w:rsidRPr="004F7B6C">
        <w:rPr>
          <w:rFonts w:ascii="Times New Roman" w:hAnsi="Times New Roman"/>
          <w:sz w:val="28"/>
          <w:szCs w:val="28"/>
        </w:rPr>
        <w:t>–</w:t>
      </w:r>
      <w:r w:rsidRPr="004F7B6C">
        <w:rPr>
          <w:rFonts w:ascii="Times New Roman" w:hAnsi="Times New Roman"/>
          <w:sz w:val="28"/>
          <w:szCs w:val="28"/>
          <w:lang w:eastAsia="ru-RU"/>
        </w:rPr>
        <w:t xml:space="preserve"> 22 350 000 посещений, в 2027 году </w:t>
      </w:r>
      <w:r w:rsidRPr="004F7B6C">
        <w:rPr>
          <w:rFonts w:ascii="Times New Roman" w:hAnsi="Times New Roman"/>
          <w:sz w:val="28"/>
          <w:szCs w:val="28"/>
        </w:rPr>
        <w:t>–</w:t>
      </w:r>
      <w:r w:rsidRPr="004F7B6C">
        <w:rPr>
          <w:rFonts w:ascii="Times New Roman" w:hAnsi="Times New Roman"/>
          <w:sz w:val="28"/>
          <w:szCs w:val="28"/>
          <w:lang w:eastAsia="ru-RU"/>
        </w:rPr>
        <w:t xml:space="preserve"> 24 850 000 посещений;</w:t>
      </w:r>
    </w:p>
    <w:p w:rsidR="0084207D" w:rsidRPr="004F7B6C" w:rsidRDefault="0084207D" w:rsidP="0084207D">
      <w:pPr>
        <w:spacing w:after="0" w:line="240" w:lineRule="auto"/>
        <w:ind w:firstLine="708"/>
        <w:jc w:val="both"/>
        <w:rPr>
          <w:rFonts w:ascii="Times New Roman" w:hAnsi="Times New Roman"/>
          <w:sz w:val="28"/>
          <w:szCs w:val="28"/>
          <w:lang w:eastAsia="ru-RU"/>
        </w:rPr>
      </w:pPr>
      <w:r w:rsidRPr="004F7B6C">
        <w:rPr>
          <w:rFonts w:ascii="Times New Roman" w:hAnsi="Times New Roman"/>
          <w:sz w:val="28"/>
          <w:szCs w:val="28"/>
          <w:lang w:eastAsia="ru-RU"/>
        </w:rPr>
        <w:t xml:space="preserve">количество мероприятий, направленных на организацию и методическое сопровождение культурно-досуговой деятельности, деятельности организаций дополнительного образования детей. Сохранение и развитие самобытности культурных и национальных традиций в 2025 и 2026 годах </w:t>
      </w:r>
      <w:r w:rsidRPr="004F7B6C">
        <w:rPr>
          <w:rFonts w:ascii="Times New Roman" w:hAnsi="Times New Roman"/>
          <w:sz w:val="28"/>
          <w:szCs w:val="28"/>
        </w:rPr>
        <w:t>–</w:t>
      </w:r>
      <w:r w:rsidRPr="004F7B6C">
        <w:rPr>
          <w:rFonts w:ascii="Times New Roman" w:hAnsi="Times New Roman"/>
          <w:sz w:val="28"/>
          <w:szCs w:val="28"/>
          <w:lang w:eastAsia="ru-RU"/>
        </w:rPr>
        <w:t xml:space="preserve"> 27 единиц ежегодно, в 2027 году </w:t>
      </w:r>
      <w:r w:rsidRPr="004F7B6C">
        <w:rPr>
          <w:rFonts w:ascii="Times New Roman" w:hAnsi="Times New Roman"/>
          <w:sz w:val="28"/>
          <w:szCs w:val="28"/>
        </w:rPr>
        <w:t>–</w:t>
      </w:r>
      <w:r w:rsidRPr="004F7B6C">
        <w:rPr>
          <w:rFonts w:ascii="Times New Roman" w:hAnsi="Times New Roman"/>
          <w:sz w:val="28"/>
          <w:szCs w:val="28"/>
          <w:lang w:eastAsia="ru-RU"/>
        </w:rPr>
        <w:t xml:space="preserve"> 28 единиц;</w:t>
      </w:r>
    </w:p>
    <w:p w:rsidR="0084207D" w:rsidRPr="004F7B6C" w:rsidRDefault="0084207D" w:rsidP="0084207D">
      <w:pPr>
        <w:spacing w:after="0" w:line="240" w:lineRule="auto"/>
        <w:ind w:firstLine="851"/>
        <w:jc w:val="both"/>
        <w:rPr>
          <w:rFonts w:ascii="Times New Roman" w:hAnsi="Times New Roman"/>
          <w:sz w:val="28"/>
          <w:szCs w:val="28"/>
          <w:lang w:eastAsia="ru-RU"/>
        </w:rPr>
      </w:pPr>
      <w:r w:rsidRPr="004F7B6C">
        <w:rPr>
          <w:rFonts w:ascii="Times New Roman" w:hAnsi="Times New Roman"/>
          <w:sz w:val="28"/>
          <w:szCs w:val="28"/>
          <w:lang w:eastAsia="ru-RU"/>
        </w:rPr>
        <w:t xml:space="preserve">доля документов, находящихся в нормативных условиях хранения, от общего количества дел, находящихся на государственном хранении, в </w:t>
      </w:r>
      <w:r w:rsidRPr="004F7B6C">
        <w:rPr>
          <w:rFonts w:ascii="Times New Roman" w:hAnsi="Times New Roman"/>
          <w:sz w:val="28"/>
          <w:szCs w:val="28"/>
          <w:lang w:eastAsia="ru-RU"/>
        </w:rPr>
        <w:br/>
        <w:t xml:space="preserve">2025 году </w:t>
      </w:r>
      <w:r w:rsidRPr="004F7B6C">
        <w:rPr>
          <w:rFonts w:ascii="Times New Roman" w:hAnsi="Times New Roman"/>
          <w:sz w:val="28"/>
          <w:szCs w:val="28"/>
        </w:rPr>
        <w:t>–</w:t>
      </w:r>
      <w:r w:rsidRPr="004F7B6C">
        <w:rPr>
          <w:rFonts w:ascii="Times New Roman" w:hAnsi="Times New Roman"/>
          <w:sz w:val="28"/>
          <w:szCs w:val="28"/>
          <w:lang w:eastAsia="ru-RU"/>
        </w:rPr>
        <w:t xml:space="preserve"> 90,0 %, в 2026 году </w:t>
      </w:r>
      <w:r w:rsidRPr="004F7B6C">
        <w:rPr>
          <w:rFonts w:ascii="Times New Roman" w:hAnsi="Times New Roman"/>
          <w:sz w:val="28"/>
          <w:szCs w:val="28"/>
        </w:rPr>
        <w:t>–</w:t>
      </w:r>
      <w:r w:rsidRPr="004F7B6C">
        <w:rPr>
          <w:rFonts w:ascii="Times New Roman" w:hAnsi="Times New Roman"/>
          <w:sz w:val="28"/>
          <w:szCs w:val="28"/>
          <w:lang w:eastAsia="ru-RU"/>
        </w:rPr>
        <w:t xml:space="preserve"> 91,0 %, в 2027 году </w:t>
      </w:r>
      <w:r w:rsidRPr="004F7B6C">
        <w:rPr>
          <w:rFonts w:ascii="Times New Roman" w:hAnsi="Times New Roman"/>
          <w:sz w:val="28"/>
          <w:szCs w:val="28"/>
        </w:rPr>
        <w:t>–</w:t>
      </w:r>
      <w:r w:rsidRPr="004F7B6C">
        <w:rPr>
          <w:rFonts w:ascii="Times New Roman" w:hAnsi="Times New Roman"/>
          <w:sz w:val="28"/>
          <w:szCs w:val="28"/>
          <w:lang w:eastAsia="ru-RU"/>
        </w:rPr>
        <w:t xml:space="preserve"> 92,0 %;</w:t>
      </w:r>
    </w:p>
    <w:p w:rsidR="0084207D" w:rsidRDefault="0084207D" w:rsidP="0084207D">
      <w:pPr>
        <w:spacing w:after="0" w:line="240" w:lineRule="auto"/>
        <w:ind w:firstLine="851"/>
        <w:jc w:val="both"/>
        <w:rPr>
          <w:rFonts w:ascii="Times New Roman" w:hAnsi="Times New Roman"/>
          <w:sz w:val="28"/>
          <w:szCs w:val="28"/>
          <w:lang w:eastAsia="ru-RU"/>
        </w:rPr>
        <w:sectPr w:rsidR="0084207D" w:rsidSect="00B6617E">
          <w:pgSz w:w="11906" w:h="16838"/>
          <w:pgMar w:top="1134" w:right="850" w:bottom="1134" w:left="1701" w:header="708" w:footer="708" w:gutter="0"/>
          <w:cols w:space="708"/>
          <w:docGrid w:linePitch="360"/>
        </w:sectPr>
      </w:pPr>
      <w:r w:rsidRPr="004F7B6C">
        <w:rPr>
          <w:rFonts w:ascii="Times New Roman" w:hAnsi="Times New Roman"/>
          <w:sz w:val="28"/>
          <w:szCs w:val="28"/>
          <w:lang w:eastAsia="ru-RU"/>
        </w:rPr>
        <w:t xml:space="preserve">доля заголовков дел, переведенных в электронный вид и доступных в режиме онлайн, в 2025 году </w:t>
      </w:r>
      <w:r w:rsidRPr="004F7B6C">
        <w:rPr>
          <w:rFonts w:ascii="Times New Roman" w:hAnsi="Times New Roman"/>
          <w:sz w:val="28"/>
          <w:szCs w:val="28"/>
        </w:rPr>
        <w:t>–</w:t>
      </w:r>
      <w:r w:rsidRPr="004F7B6C">
        <w:rPr>
          <w:rFonts w:ascii="Times New Roman" w:hAnsi="Times New Roman"/>
          <w:sz w:val="28"/>
          <w:szCs w:val="28"/>
          <w:lang w:eastAsia="ru-RU"/>
        </w:rPr>
        <w:t xml:space="preserve"> 60,0 %, в 2026 году </w:t>
      </w:r>
      <w:r w:rsidRPr="004F7B6C">
        <w:rPr>
          <w:rFonts w:ascii="Times New Roman" w:hAnsi="Times New Roman"/>
          <w:sz w:val="28"/>
          <w:szCs w:val="28"/>
        </w:rPr>
        <w:t>–</w:t>
      </w:r>
      <w:r w:rsidRPr="004F7B6C">
        <w:rPr>
          <w:rFonts w:ascii="Times New Roman" w:hAnsi="Times New Roman"/>
          <w:sz w:val="28"/>
          <w:szCs w:val="28"/>
          <w:lang w:eastAsia="ru-RU"/>
        </w:rPr>
        <w:t xml:space="preserve"> 65,0 %, в 2027 году </w:t>
      </w:r>
      <w:r w:rsidRPr="004F7B6C">
        <w:rPr>
          <w:rFonts w:ascii="Times New Roman" w:hAnsi="Times New Roman"/>
          <w:sz w:val="28"/>
          <w:szCs w:val="28"/>
        </w:rPr>
        <w:t>–</w:t>
      </w:r>
      <w:r w:rsidRPr="004F7B6C">
        <w:rPr>
          <w:rFonts w:ascii="Times New Roman" w:hAnsi="Times New Roman"/>
          <w:sz w:val="28"/>
          <w:szCs w:val="28"/>
          <w:lang w:eastAsia="ru-RU"/>
        </w:rPr>
        <w:t xml:space="preserve"> 65,0 %.</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lastRenderedPageBreak/>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color w:val="000000"/>
          <w:sz w:val="28"/>
          <w:szCs w:val="28"/>
          <w:shd w:val="clear" w:color="auto" w:fill="FFFFFF"/>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Развитие здравоохранения Забайкальского края</w:t>
      </w:r>
      <w:r w:rsidRPr="004F7B6C">
        <w:rPr>
          <w:rFonts w:ascii="Times New Roman" w:hAnsi="Times New Roman"/>
          <w:b/>
          <w:bCs/>
          <w:color w:val="000000"/>
          <w:sz w:val="28"/>
          <w:szCs w:val="28"/>
          <w:shd w:val="clear" w:color="auto" w:fill="FFFFFF"/>
        </w:rPr>
        <w:t>"</w:t>
      </w:r>
    </w:p>
    <w:p w:rsidR="0084207D" w:rsidRPr="004F7B6C" w:rsidRDefault="0084207D" w:rsidP="0084207D">
      <w:pPr>
        <w:spacing w:after="12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"Развитие здравоохранения Забайкальского края" представлены в таблице:</w:t>
      </w:r>
    </w:p>
    <w:p w:rsidR="0084207D" w:rsidRPr="004F7B6C" w:rsidRDefault="0084207D" w:rsidP="0084207D">
      <w:pPr>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color w:val="000000"/>
                <w:sz w:val="18"/>
                <w:szCs w:val="18"/>
              </w:rPr>
            </w:pPr>
            <w:r w:rsidRPr="004F7B6C">
              <w:rPr>
                <w:rFonts w:ascii="Times New Roman" w:hAnsi="Times New Roman"/>
                <w:color w:val="000000"/>
                <w:sz w:val="18"/>
                <w:szCs w:val="18"/>
              </w:rPr>
              <w:t>Региональные проекты, обеспечивающие достижение результатов федеральных проектов, входящих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1 968 088,1</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1 007 516,6</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457 516,6</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3"/>
              <w:rPr>
                <w:rFonts w:ascii="Times New Roman" w:hAnsi="Times New Roman"/>
                <w:color w:val="000000"/>
                <w:sz w:val="18"/>
                <w:szCs w:val="18"/>
              </w:rPr>
            </w:pPr>
            <w:r w:rsidRPr="004F7B6C">
              <w:rPr>
                <w:rFonts w:ascii="Times New Roman" w:hAnsi="Times New Roman"/>
                <w:color w:val="000000"/>
                <w:sz w:val="18"/>
                <w:szCs w:val="18"/>
              </w:rPr>
              <w:t>Развитие системы оказания первичной медико-санитарной помощи (Забайкальский край)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345 926,7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366 324,4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366 324,4</w:t>
            </w:r>
          </w:p>
        </w:tc>
      </w:tr>
      <w:tr w:rsidR="0084207D" w:rsidRPr="004F7B6C" w:rsidTr="003D6A92">
        <w:trPr>
          <w:cantSplit/>
          <w:trHeight w:val="555"/>
        </w:trPr>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84207D" w:rsidRPr="004F7B6C" w:rsidRDefault="0084207D" w:rsidP="003D6A92">
            <w:pPr>
              <w:spacing w:after="0" w:line="240" w:lineRule="auto"/>
              <w:ind w:firstLine="318"/>
              <w:rPr>
                <w:rFonts w:ascii="Times New Roman" w:hAnsi="Times New Roman"/>
                <w:bCs/>
                <w:color w:val="000000"/>
                <w:sz w:val="20"/>
                <w:szCs w:val="20"/>
              </w:rPr>
            </w:pPr>
            <w:bookmarkStart w:id="40" w:name="_Hlk147994015"/>
            <w:r w:rsidRPr="004F7B6C">
              <w:rPr>
                <w:rFonts w:ascii="Times New Roman" w:hAnsi="Times New Roman"/>
                <w:bCs/>
                <w:color w:val="000000"/>
                <w:sz w:val="20"/>
                <w:szCs w:val="20"/>
              </w:rPr>
              <w:t>Борьба с сердечно-сосудистыми заболеваниями (Забайкальский край)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83 010,8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90 988,9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90 988,9</w:t>
            </w:r>
          </w:p>
        </w:tc>
      </w:tr>
      <w:tr w:rsidR="0084207D" w:rsidRPr="004F7B6C" w:rsidTr="003D6A92">
        <w:trPr>
          <w:cantSplit/>
          <w:trHeight w:val="345"/>
        </w:trPr>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84207D" w:rsidRPr="004F7B6C" w:rsidRDefault="0084207D" w:rsidP="003D6A92">
            <w:pPr>
              <w:spacing w:after="0" w:line="240" w:lineRule="auto"/>
              <w:ind w:firstLine="318"/>
              <w:rPr>
                <w:rFonts w:ascii="Times New Roman" w:hAnsi="Times New Roman"/>
                <w:bCs/>
                <w:color w:val="000000"/>
                <w:sz w:val="20"/>
                <w:szCs w:val="20"/>
              </w:rPr>
            </w:pPr>
            <w:r w:rsidRPr="004F7B6C">
              <w:rPr>
                <w:rFonts w:ascii="Times New Roman" w:hAnsi="Times New Roman"/>
                <w:bCs/>
                <w:color w:val="000000"/>
                <w:sz w:val="20"/>
                <w:szCs w:val="20"/>
              </w:rPr>
              <w:t>Модернизация первичного звена здравоохранения Российской Федерации (Забайкальский край) </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1 538 941,7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550 000,0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r>
      <w:tr w:rsidR="0084207D" w:rsidRPr="004F7B6C" w:rsidTr="003D6A92">
        <w:trPr>
          <w:cantSplit/>
          <w:trHeight w:val="555"/>
        </w:trPr>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84207D" w:rsidRPr="004F7B6C" w:rsidRDefault="0084207D" w:rsidP="003D6A92">
            <w:pPr>
              <w:spacing w:after="0" w:line="240" w:lineRule="auto"/>
              <w:ind w:firstLine="318"/>
              <w:rPr>
                <w:rFonts w:ascii="Times New Roman" w:hAnsi="Times New Roman"/>
                <w:bCs/>
                <w:color w:val="000000"/>
                <w:sz w:val="20"/>
                <w:szCs w:val="20"/>
              </w:rPr>
            </w:pPr>
            <w:r w:rsidRPr="004F7B6C">
              <w:rPr>
                <w:rFonts w:ascii="Times New Roman" w:hAnsi="Times New Roman"/>
                <w:bCs/>
                <w:color w:val="000000"/>
                <w:sz w:val="20"/>
                <w:szCs w:val="20"/>
              </w:rPr>
              <w:t>Разработка и реализация программы системной поддержки и повышения качества жизни граждан старшего поколения (Забайкальский край)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208,9</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203,3</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203,3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color w:val="000000"/>
                <w:sz w:val="18"/>
                <w:szCs w:val="18"/>
              </w:rPr>
            </w:pPr>
            <w:bookmarkStart w:id="41" w:name="_Hlk148009618"/>
            <w:bookmarkEnd w:id="40"/>
            <w:r w:rsidRPr="004F7B6C">
              <w:rPr>
                <w:rFonts w:ascii="Times New Roman" w:hAnsi="Times New Roman"/>
                <w:color w:val="000000"/>
                <w:sz w:val="18"/>
                <w:szCs w:val="18"/>
              </w:rPr>
              <w:t>Региональные проекты, не входящие в состав национальных проектов</w:t>
            </w:r>
            <w:bookmarkEnd w:id="41"/>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bCs/>
                <w:sz w:val="18"/>
                <w:szCs w:val="18"/>
                <w:lang w:eastAsia="ru-RU"/>
              </w:rPr>
            </w:pPr>
            <w:r w:rsidRPr="004F7B6C">
              <w:rPr>
                <w:rFonts w:ascii="Times New Roman" w:hAnsi="Times New Roman"/>
                <w:bCs/>
                <w:sz w:val="18"/>
                <w:szCs w:val="18"/>
                <w:lang w:eastAsia="ru-RU"/>
              </w:rPr>
              <w:t>237 265,7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bCs/>
                <w:sz w:val="18"/>
                <w:szCs w:val="18"/>
                <w:lang w:eastAsia="ru-RU"/>
              </w:rPr>
            </w:pPr>
            <w:r w:rsidRPr="004F7B6C">
              <w:rPr>
                <w:rFonts w:ascii="Times New Roman" w:hAnsi="Times New Roman"/>
                <w:bCs/>
                <w:sz w:val="18"/>
                <w:szCs w:val="18"/>
                <w:lang w:eastAsia="ru-RU"/>
              </w:rPr>
              <w:t>3 086 650,2</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bCs/>
                <w:sz w:val="18"/>
                <w:szCs w:val="18"/>
                <w:lang w:eastAsia="ru-RU"/>
              </w:rPr>
            </w:pPr>
            <w:r w:rsidRPr="004F7B6C">
              <w:rPr>
                <w:rFonts w:ascii="Times New Roman" w:hAnsi="Times New Roman"/>
                <w:bCs/>
                <w:sz w:val="18"/>
                <w:szCs w:val="18"/>
                <w:lang w:eastAsia="ru-RU"/>
              </w:rPr>
              <w:t>3 017 134,8</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3"/>
              <w:rPr>
                <w:rFonts w:ascii="Times New Roman" w:hAnsi="Times New Roman"/>
                <w:color w:val="000000"/>
                <w:sz w:val="18"/>
                <w:szCs w:val="18"/>
              </w:rPr>
            </w:pPr>
            <w:r w:rsidRPr="004F7B6C">
              <w:rPr>
                <w:rFonts w:ascii="Times New Roman" w:hAnsi="Times New Roman"/>
                <w:color w:val="000000"/>
                <w:sz w:val="18"/>
                <w:szCs w:val="18"/>
              </w:rPr>
              <w:t>Обеспечение расширенного неонатального скрининга на территории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bCs/>
                <w:sz w:val="18"/>
                <w:szCs w:val="18"/>
                <w:lang w:eastAsia="ru-RU"/>
              </w:rPr>
            </w:pPr>
            <w:r w:rsidRPr="004F7B6C">
              <w:rPr>
                <w:rFonts w:ascii="Times New Roman" w:hAnsi="Times New Roman"/>
                <w:bCs/>
                <w:sz w:val="18"/>
                <w:szCs w:val="18"/>
                <w:lang w:eastAsia="ru-RU"/>
              </w:rPr>
              <w:t>22 498,0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bCs/>
                <w:sz w:val="18"/>
                <w:szCs w:val="18"/>
                <w:lang w:eastAsia="ru-RU"/>
              </w:rPr>
            </w:pPr>
            <w:r w:rsidRPr="004F7B6C">
              <w:rPr>
                <w:rFonts w:ascii="Times New Roman" w:hAnsi="Times New Roman"/>
                <w:bCs/>
                <w:sz w:val="18"/>
                <w:szCs w:val="18"/>
                <w:lang w:eastAsia="ru-RU"/>
              </w:rPr>
              <w:t>23 317,4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bCs/>
                <w:sz w:val="18"/>
                <w:szCs w:val="18"/>
                <w:lang w:eastAsia="ru-RU"/>
              </w:rPr>
            </w:pPr>
            <w:r w:rsidRPr="004F7B6C">
              <w:rPr>
                <w:rFonts w:ascii="Times New Roman" w:hAnsi="Times New Roman"/>
                <w:bCs/>
                <w:sz w:val="18"/>
                <w:szCs w:val="18"/>
                <w:lang w:eastAsia="ru-RU"/>
              </w:rPr>
              <w:t>23 317,4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3"/>
              <w:rPr>
                <w:rFonts w:ascii="Times New Roman" w:hAnsi="Times New Roman"/>
                <w:color w:val="000000"/>
                <w:sz w:val="18"/>
                <w:szCs w:val="18"/>
              </w:rPr>
            </w:pPr>
            <w:r w:rsidRPr="004F7B6C">
              <w:rPr>
                <w:rFonts w:ascii="Times New Roman" w:hAnsi="Times New Roman"/>
                <w:color w:val="000000"/>
                <w:sz w:val="18"/>
                <w:szCs w:val="18"/>
              </w:rPr>
              <w:t>Развитие инфраструктуры здравоохранения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bCs/>
                <w:sz w:val="18"/>
                <w:szCs w:val="18"/>
                <w:lang w:eastAsia="ru-RU"/>
              </w:rPr>
            </w:pPr>
            <w:r w:rsidRPr="004F7B6C">
              <w:rPr>
                <w:rFonts w:ascii="Times New Roman" w:hAnsi="Times New Roman"/>
                <w:bCs/>
                <w:sz w:val="18"/>
                <w:szCs w:val="18"/>
                <w:lang w:eastAsia="ru-RU"/>
              </w:rPr>
              <w:t>106 980,2</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bCs/>
                <w:sz w:val="18"/>
                <w:szCs w:val="18"/>
                <w:lang w:eastAsia="ru-RU"/>
              </w:rPr>
            </w:pPr>
            <w:r w:rsidRPr="004F7B6C">
              <w:rPr>
                <w:rFonts w:ascii="Times New Roman" w:hAnsi="Times New Roman"/>
                <w:bCs/>
                <w:sz w:val="18"/>
                <w:szCs w:val="18"/>
                <w:lang w:eastAsia="ru-RU"/>
              </w:rPr>
              <w:t>3 063 332,8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bCs/>
                <w:sz w:val="18"/>
                <w:szCs w:val="18"/>
                <w:lang w:eastAsia="ru-RU"/>
              </w:rPr>
            </w:pPr>
            <w:r w:rsidRPr="004F7B6C">
              <w:rPr>
                <w:rFonts w:ascii="Times New Roman" w:hAnsi="Times New Roman"/>
                <w:bCs/>
                <w:sz w:val="18"/>
                <w:szCs w:val="18"/>
                <w:lang w:eastAsia="ru-RU"/>
              </w:rPr>
              <w:t>2 993 817,4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
                <w:color w:val="000000"/>
                <w:sz w:val="18"/>
                <w:szCs w:val="18"/>
              </w:rPr>
            </w:pPr>
            <w:r w:rsidRPr="004F7B6C">
              <w:rPr>
                <w:rFonts w:ascii="Times New Roman" w:hAnsi="Times New Roman"/>
                <w:bCs/>
                <w:color w:val="000000"/>
                <w:sz w:val="18"/>
                <w:szCs w:val="18"/>
              </w:rPr>
              <w:t>Оптимальная для восстановления здоровья медицинская реабилитация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107 787,5</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color w:val="000000"/>
                <w:sz w:val="18"/>
                <w:szCs w:val="18"/>
              </w:rPr>
            </w:pPr>
            <w:r w:rsidRPr="004F7B6C">
              <w:rPr>
                <w:rFonts w:ascii="Times New Roman" w:hAnsi="Times New Roman"/>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bCs/>
                <w:sz w:val="18"/>
                <w:szCs w:val="18"/>
                <w:lang w:eastAsia="ru-RU"/>
              </w:rPr>
            </w:pPr>
            <w:r w:rsidRPr="004F7B6C">
              <w:rPr>
                <w:rFonts w:ascii="Times New Roman" w:hAnsi="Times New Roman"/>
                <w:bCs/>
                <w:sz w:val="18"/>
                <w:szCs w:val="18"/>
                <w:lang w:eastAsia="ru-RU"/>
              </w:rPr>
              <w:t>15 275 523,5</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bCs/>
                <w:sz w:val="18"/>
                <w:szCs w:val="18"/>
                <w:lang w:eastAsia="ru-RU"/>
              </w:rPr>
            </w:pPr>
            <w:r w:rsidRPr="004F7B6C">
              <w:rPr>
                <w:rFonts w:ascii="Times New Roman" w:hAnsi="Times New Roman"/>
                <w:bCs/>
                <w:sz w:val="18"/>
                <w:szCs w:val="18"/>
                <w:lang w:eastAsia="ru-RU"/>
              </w:rPr>
              <w:t>15 820 915,1</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bCs/>
                <w:sz w:val="18"/>
                <w:szCs w:val="18"/>
                <w:lang w:eastAsia="ru-RU"/>
              </w:rPr>
            </w:pPr>
            <w:r w:rsidRPr="004F7B6C">
              <w:rPr>
                <w:rFonts w:ascii="Times New Roman" w:hAnsi="Times New Roman"/>
                <w:bCs/>
                <w:sz w:val="18"/>
                <w:szCs w:val="18"/>
                <w:lang w:eastAsia="ru-RU"/>
              </w:rPr>
              <w:t>16 806 330,4</w:t>
            </w:r>
          </w:p>
        </w:tc>
      </w:tr>
      <w:tr w:rsidR="0084207D" w:rsidRPr="004F7B6C" w:rsidTr="003D6A92">
        <w:trPr>
          <w:cantSplit/>
          <w:trHeight w:val="345"/>
        </w:trPr>
        <w:tc>
          <w:tcPr>
            <w:tcW w:w="5245" w:type="dxa"/>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 Развитие системы медицинской профилактики неинфекционных заболеваний и формирование здорового образа жизни, в том числе у детей. Профилактика развития зависимостей, включая сокращение потребления табака, алкоголя, наркотических средств и психоактивных веществ, в том числе у детей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13 439,5</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12 667,8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13 045,6</w:t>
            </w:r>
          </w:p>
        </w:tc>
      </w:tr>
      <w:tr w:rsidR="0084207D" w:rsidRPr="004F7B6C" w:rsidTr="003D6A92">
        <w:trPr>
          <w:cantSplit/>
          <w:trHeight w:val="345"/>
        </w:trPr>
        <w:tc>
          <w:tcPr>
            <w:tcW w:w="5245" w:type="dxa"/>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487 632,0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312 736,6</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316 676,0</w:t>
            </w:r>
          </w:p>
        </w:tc>
      </w:tr>
      <w:tr w:rsidR="0084207D" w:rsidRPr="004F7B6C" w:rsidTr="003D6A92">
        <w:trPr>
          <w:cantSplit/>
          <w:trHeight w:val="345"/>
        </w:trPr>
        <w:tc>
          <w:tcPr>
            <w:tcW w:w="5245" w:type="dxa"/>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Предупреждение и борьба с социально значимыми заболеваниями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1 728 105,0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1 644 793,4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1 689 438,7</w:t>
            </w:r>
          </w:p>
        </w:tc>
      </w:tr>
      <w:tr w:rsidR="0084207D" w:rsidRPr="004F7B6C" w:rsidTr="003D6A92">
        <w:trPr>
          <w:cantSplit/>
          <w:trHeight w:val="345"/>
        </w:trPr>
        <w:tc>
          <w:tcPr>
            <w:tcW w:w="5245" w:type="dxa"/>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Совершенствование оказания скорой, в том числе скорой специализированной, медицинской помощи, медицинской эвакуации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195 269,7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184 055,2</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189 512,5</w:t>
            </w:r>
          </w:p>
        </w:tc>
      </w:tr>
      <w:tr w:rsidR="0084207D" w:rsidRPr="004F7B6C" w:rsidTr="003D6A92">
        <w:trPr>
          <w:cantSplit/>
          <w:trHeight w:val="345"/>
        </w:trPr>
        <w:tc>
          <w:tcPr>
            <w:tcW w:w="5245" w:type="dxa"/>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Совершенствование системы оказания медицинской помощи больным прочими заболеваниями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264 289,2</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246 441,1</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251 995,0</w:t>
            </w:r>
          </w:p>
        </w:tc>
      </w:tr>
      <w:tr w:rsidR="0084207D" w:rsidRPr="004F7B6C" w:rsidTr="003D6A92">
        <w:trPr>
          <w:cantSplit/>
          <w:trHeight w:val="345"/>
        </w:trPr>
        <w:tc>
          <w:tcPr>
            <w:tcW w:w="5245" w:type="dxa"/>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Развитие службы крови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108 703,3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102 460,2</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105 497,7</w:t>
            </w:r>
          </w:p>
        </w:tc>
      </w:tr>
      <w:tr w:rsidR="0084207D" w:rsidRPr="004F7B6C" w:rsidTr="003D6A92">
        <w:trPr>
          <w:cantSplit/>
          <w:trHeight w:val="345"/>
        </w:trPr>
        <w:tc>
          <w:tcPr>
            <w:tcW w:w="5245" w:type="dxa"/>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Совершенствование высокотехнологичной медицинской помощи, развитие новых эффективных методов лечения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1 315,3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1 425,1</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1 425,1</w:t>
            </w:r>
          </w:p>
        </w:tc>
      </w:tr>
      <w:tr w:rsidR="0084207D" w:rsidRPr="004F7B6C" w:rsidTr="003D6A92">
        <w:trPr>
          <w:cantSplit/>
          <w:trHeight w:val="345"/>
        </w:trPr>
        <w:tc>
          <w:tcPr>
            <w:tcW w:w="5245" w:type="dxa"/>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 Развитие системы оказания паллиативной медицинской помощи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128 097,5</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123 552,3</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126 302,8</w:t>
            </w:r>
          </w:p>
        </w:tc>
      </w:tr>
      <w:tr w:rsidR="0084207D" w:rsidRPr="004F7B6C" w:rsidTr="003D6A92">
        <w:trPr>
          <w:cantSplit/>
          <w:trHeight w:val="345"/>
        </w:trPr>
        <w:tc>
          <w:tcPr>
            <w:tcW w:w="5245" w:type="dxa"/>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Создание условий для оказания доступной и качественной медицинской помощи женщинам</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1 256,6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241,9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249,0</w:t>
            </w:r>
          </w:p>
        </w:tc>
      </w:tr>
      <w:tr w:rsidR="0084207D" w:rsidRPr="004F7B6C" w:rsidTr="003D6A92">
        <w:trPr>
          <w:cantSplit/>
          <w:trHeight w:val="345"/>
        </w:trPr>
        <w:tc>
          <w:tcPr>
            <w:tcW w:w="5245" w:type="dxa"/>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 Создание условий для оказания доступной и качественной медицинской помощи детям</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149 362,4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140 784,4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144 954,5</w:t>
            </w:r>
          </w:p>
        </w:tc>
      </w:tr>
      <w:tr w:rsidR="0084207D" w:rsidRPr="004F7B6C" w:rsidTr="003D6A92">
        <w:trPr>
          <w:cantSplit/>
          <w:trHeight w:val="345"/>
        </w:trPr>
        <w:tc>
          <w:tcPr>
            <w:tcW w:w="5245" w:type="dxa"/>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Организация санаторно-курортного лечения и медицинской реабилитации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700,0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Управление кадровыми ресурсами здравоохранения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467 563,6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446 782,9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456 329,0</w:t>
            </w:r>
          </w:p>
        </w:tc>
      </w:tr>
      <w:tr w:rsidR="0084207D" w:rsidRPr="004F7B6C" w:rsidTr="003D6A92">
        <w:trPr>
          <w:cantSplit/>
          <w:trHeight w:val="345"/>
        </w:trPr>
        <w:tc>
          <w:tcPr>
            <w:tcW w:w="5245" w:type="dxa"/>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lastRenderedPageBreak/>
              <w:t> Обеспечение отдельных категорий граждан лекарственными препаратами и медицинскими изделиями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2 334 345,2</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2 253 174,1</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2 301 927,6</w:t>
            </w:r>
          </w:p>
        </w:tc>
      </w:tr>
      <w:tr w:rsidR="0084207D" w:rsidRPr="004F7B6C" w:rsidTr="003D6A92">
        <w:trPr>
          <w:cantSplit/>
          <w:trHeight w:val="345"/>
        </w:trPr>
        <w:tc>
          <w:tcPr>
            <w:tcW w:w="5245" w:type="dxa"/>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Информационно-технологическая и эксплуатационная поддержка</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79 385,1</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74 826,5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77 040,3</w:t>
            </w:r>
          </w:p>
        </w:tc>
      </w:tr>
      <w:tr w:rsidR="0084207D" w:rsidRPr="004F7B6C" w:rsidTr="003D6A92">
        <w:trPr>
          <w:cantSplit/>
          <w:trHeight w:val="345"/>
        </w:trPr>
        <w:tc>
          <w:tcPr>
            <w:tcW w:w="5245" w:type="dxa"/>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деятельности Министерства здравоохранения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86 595,0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81 774,7</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84 153,1</w:t>
            </w:r>
          </w:p>
        </w:tc>
      </w:tr>
      <w:tr w:rsidR="0084207D" w:rsidRPr="004F7B6C" w:rsidTr="003D6A92">
        <w:trPr>
          <w:cantSplit/>
          <w:trHeight w:val="345"/>
        </w:trPr>
        <w:tc>
          <w:tcPr>
            <w:tcW w:w="5245" w:type="dxa"/>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уплаты страховых взносов в Территориальный фонд обязательного медицинского страхования на обязательное медицинское страхование неработающего населения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9 230 164,1</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10 195 198,9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11 047 083,5</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sz w:val="18"/>
                <w:szCs w:val="18"/>
              </w:rPr>
            </w:pPr>
            <w:r w:rsidRPr="0084207D">
              <w:rPr>
                <w:rFonts w:ascii="Times New Roman" w:hAnsi="Times New Roman"/>
                <w:b/>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17 480 877,3</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19 915 081,9</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20 280 981,8</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результатов:</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ожидаемая продолжительности жизни при рождении</w:t>
      </w:r>
      <w:r w:rsidRPr="004F7B6C">
        <w:t xml:space="preserve"> </w:t>
      </w:r>
      <w:bookmarkStart w:id="42" w:name="_Hlk148120667"/>
      <w:r w:rsidRPr="004F7B6C">
        <w:rPr>
          <w:rFonts w:ascii="Times New Roman" w:hAnsi="Times New Roman"/>
          <w:iCs/>
          <w:sz w:val="28"/>
          <w:szCs w:val="28"/>
        </w:rPr>
        <w:t xml:space="preserve">ежегодно в </w:t>
      </w:r>
      <w:r w:rsidRPr="004F7B6C">
        <w:rPr>
          <w:rFonts w:ascii="Times New Roman" w:hAnsi="Times New Roman"/>
          <w:iCs/>
          <w:sz w:val="28"/>
          <w:szCs w:val="28"/>
        </w:rPr>
        <w:br/>
        <w:t>2025–2027 годах</w:t>
      </w:r>
      <w:r w:rsidRPr="004F7B6C">
        <w:rPr>
          <w:rFonts w:ascii="Times New Roman" w:hAnsi="Times New Roman"/>
          <w:bCs/>
          <w:sz w:val="28"/>
          <w:szCs w:val="28"/>
        </w:rPr>
        <w:t xml:space="preserve"> </w:t>
      </w:r>
      <w:r w:rsidRPr="004F7B6C">
        <w:rPr>
          <w:rFonts w:ascii="Times New Roman" w:hAnsi="Times New Roman"/>
          <w:sz w:val="28"/>
          <w:szCs w:val="28"/>
        </w:rPr>
        <w:t xml:space="preserve">– </w:t>
      </w:r>
      <w:bookmarkStart w:id="43" w:name="_Hlk148120577"/>
      <w:bookmarkEnd w:id="42"/>
      <w:r w:rsidR="00945919">
        <w:rPr>
          <w:rFonts w:ascii="Times New Roman" w:hAnsi="Times New Roman"/>
          <w:bCs/>
          <w:sz w:val="28"/>
          <w:szCs w:val="28"/>
          <w:lang w:eastAsia="ru-RU"/>
        </w:rPr>
        <w:t>70,71 года</w:t>
      </w:r>
      <w:r w:rsidRPr="004F7B6C">
        <w:rPr>
          <w:rFonts w:ascii="Times New Roman" w:hAnsi="Times New Roman"/>
          <w:bCs/>
          <w:sz w:val="28"/>
          <w:szCs w:val="28"/>
          <w:lang w:eastAsia="ru-RU"/>
        </w:rPr>
        <w:t>;</w:t>
      </w:r>
    </w:p>
    <w:bookmarkEnd w:id="43"/>
    <w:p w:rsidR="0084207D" w:rsidRPr="004F7B6C" w:rsidRDefault="0084207D" w:rsidP="0084207D">
      <w:pPr>
        <w:spacing w:after="0" w:line="240" w:lineRule="auto"/>
        <w:ind w:firstLine="709"/>
        <w:jc w:val="both"/>
        <w:rPr>
          <w:rFonts w:ascii="Times New Roman" w:hAnsi="Times New Roman"/>
          <w:iCs/>
          <w:sz w:val="28"/>
          <w:szCs w:val="28"/>
        </w:rPr>
      </w:pPr>
      <w:r w:rsidRPr="004F7B6C">
        <w:rPr>
          <w:rFonts w:ascii="Times New Roman" w:hAnsi="Times New Roman"/>
          <w:bCs/>
          <w:sz w:val="28"/>
          <w:szCs w:val="28"/>
          <w:lang w:eastAsia="ru-RU"/>
        </w:rPr>
        <w:t>прирост доли граждан, ведущих здоровый образ жизни,</w:t>
      </w:r>
      <w:r w:rsidRPr="004F7B6C">
        <w:rPr>
          <w:rFonts w:ascii="Times New Roman" w:hAnsi="Times New Roman"/>
          <w:iCs/>
          <w:sz w:val="28"/>
          <w:szCs w:val="28"/>
        </w:rPr>
        <w:t xml:space="preserve"> в 2025 году </w:t>
      </w:r>
      <w:r w:rsidRPr="004F7B6C">
        <w:rPr>
          <w:rFonts w:ascii="Times New Roman" w:hAnsi="Times New Roman"/>
          <w:bCs/>
          <w:sz w:val="28"/>
          <w:szCs w:val="28"/>
          <w:lang w:eastAsia="ru-RU"/>
        </w:rPr>
        <w:t xml:space="preserve">– </w:t>
      </w:r>
      <w:r w:rsidRPr="004F7B6C">
        <w:rPr>
          <w:rFonts w:ascii="Times New Roman" w:hAnsi="Times New Roman"/>
          <w:iCs/>
          <w:sz w:val="28"/>
          <w:szCs w:val="28"/>
        </w:rPr>
        <w:t xml:space="preserve">6,8 %, в 2026 и 2027 годах </w:t>
      </w:r>
      <w:r w:rsidRPr="004F7B6C">
        <w:rPr>
          <w:rFonts w:ascii="Times New Roman" w:hAnsi="Times New Roman"/>
          <w:bCs/>
          <w:sz w:val="28"/>
          <w:szCs w:val="28"/>
          <w:lang w:eastAsia="ru-RU"/>
        </w:rPr>
        <w:t xml:space="preserve">– </w:t>
      </w:r>
      <w:r w:rsidRPr="004F7B6C">
        <w:rPr>
          <w:rFonts w:ascii="Times New Roman" w:hAnsi="Times New Roman"/>
          <w:iCs/>
          <w:sz w:val="28"/>
          <w:szCs w:val="28"/>
        </w:rPr>
        <w:t xml:space="preserve">7,0 % ежегодно; </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снижение заболеваемости гепатитом С </w:t>
      </w:r>
      <w:bookmarkStart w:id="44" w:name="_Hlk148120748"/>
      <w:r w:rsidRPr="004F7B6C">
        <w:rPr>
          <w:rFonts w:ascii="Times New Roman" w:hAnsi="Times New Roman"/>
          <w:bCs/>
          <w:sz w:val="28"/>
          <w:szCs w:val="28"/>
          <w:lang w:eastAsia="ru-RU"/>
        </w:rPr>
        <w:t xml:space="preserve">(на 100 тыс. населения) в </w:t>
      </w:r>
      <w:r w:rsidRPr="004F7B6C">
        <w:rPr>
          <w:rFonts w:ascii="Times New Roman" w:hAnsi="Times New Roman"/>
          <w:bCs/>
          <w:sz w:val="28"/>
          <w:szCs w:val="28"/>
          <w:lang w:eastAsia="ru-RU"/>
        </w:rPr>
        <w:br/>
        <w:t>2025 году – 17,85 случаев, в 2</w:t>
      </w:r>
      <w:r w:rsidR="00945919">
        <w:rPr>
          <w:rFonts w:ascii="Times New Roman" w:hAnsi="Times New Roman"/>
          <w:bCs/>
          <w:sz w:val="28"/>
          <w:szCs w:val="28"/>
          <w:lang w:eastAsia="ru-RU"/>
        </w:rPr>
        <w:t>026 и 2027 годах – 15,94 случая</w:t>
      </w:r>
      <w:r w:rsidRPr="004F7B6C">
        <w:rPr>
          <w:rFonts w:ascii="Times New Roman" w:hAnsi="Times New Roman"/>
          <w:bCs/>
          <w:sz w:val="28"/>
          <w:szCs w:val="28"/>
          <w:lang w:eastAsia="ru-RU"/>
        </w:rPr>
        <w:t xml:space="preserve"> ежегодно;</w:t>
      </w:r>
    </w:p>
    <w:bookmarkEnd w:id="44"/>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снижение заболеваемости ВИЧ</w:t>
      </w:r>
      <w:bookmarkStart w:id="45" w:name="_Hlk148121278"/>
      <w:r w:rsidRPr="004F7B6C">
        <w:rPr>
          <w:rFonts w:ascii="Times New Roman" w:hAnsi="Times New Roman"/>
          <w:bCs/>
          <w:sz w:val="28"/>
          <w:szCs w:val="28"/>
          <w:lang w:eastAsia="ru-RU"/>
        </w:rPr>
        <w:t xml:space="preserve"> (на 100 тыс. населения) в 2025 году – 37,9 слу</w:t>
      </w:r>
      <w:r w:rsidR="00945919">
        <w:rPr>
          <w:rFonts w:ascii="Times New Roman" w:hAnsi="Times New Roman"/>
          <w:bCs/>
          <w:sz w:val="28"/>
          <w:szCs w:val="28"/>
          <w:lang w:eastAsia="ru-RU"/>
        </w:rPr>
        <w:t>чаев, в 2026 году – 37,3 случая</w:t>
      </w:r>
      <w:r w:rsidRPr="004F7B6C">
        <w:rPr>
          <w:rFonts w:ascii="Times New Roman" w:hAnsi="Times New Roman"/>
          <w:bCs/>
          <w:sz w:val="28"/>
          <w:szCs w:val="28"/>
          <w:lang w:eastAsia="ru-RU"/>
        </w:rPr>
        <w:t>, в 2027 году – 37,0</w:t>
      </w:r>
      <w:r w:rsidRPr="004F7B6C">
        <w:t xml:space="preserve"> </w:t>
      </w:r>
      <w:r w:rsidRPr="004F7B6C">
        <w:rPr>
          <w:rFonts w:ascii="Times New Roman" w:hAnsi="Times New Roman"/>
          <w:bCs/>
          <w:sz w:val="28"/>
          <w:szCs w:val="28"/>
          <w:lang w:eastAsia="ru-RU"/>
        </w:rPr>
        <w:t>случаев;</w:t>
      </w:r>
    </w:p>
    <w:bookmarkEnd w:id="45"/>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снижение заболеваемости туберкулезом (на 100 тыс. населе</w:t>
      </w:r>
      <w:r w:rsidR="00945919">
        <w:rPr>
          <w:rFonts w:ascii="Times New Roman" w:hAnsi="Times New Roman"/>
          <w:bCs/>
          <w:sz w:val="28"/>
          <w:szCs w:val="28"/>
          <w:lang w:eastAsia="ru-RU"/>
        </w:rPr>
        <w:t xml:space="preserve">ния) в </w:t>
      </w:r>
      <w:r w:rsidR="00945919">
        <w:rPr>
          <w:rFonts w:ascii="Times New Roman" w:hAnsi="Times New Roman"/>
          <w:bCs/>
          <w:sz w:val="28"/>
          <w:szCs w:val="28"/>
          <w:lang w:eastAsia="ru-RU"/>
        </w:rPr>
        <w:br/>
        <w:t>2025 году – 36,7 случая, в 2026 году – 35,4 случая, в 2027 году – 34,3 случая</w:t>
      </w:r>
      <w:r w:rsidRPr="004F7B6C">
        <w:rPr>
          <w:rFonts w:ascii="Times New Roman" w:hAnsi="Times New Roman"/>
          <w:bCs/>
          <w:sz w:val="28"/>
          <w:szCs w:val="28"/>
          <w:lang w:eastAsia="ru-RU"/>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снижение смертности населения от всех причин (на 1000 населения) в 2025 году – 13,6 промилле, в 2026 году – 13,6 промилле, в 2027 году – </w:t>
      </w:r>
      <w:r w:rsidRPr="004F7B6C">
        <w:rPr>
          <w:rFonts w:ascii="Times New Roman" w:hAnsi="Times New Roman"/>
          <w:bCs/>
          <w:sz w:val="28"/>
          <w:szCs w:val="28"/>
          <w:lang w:eastAsia="ru-RU"/>
        </w:rPr>
        <w:br/>
        <w:t>11,4 промилле;</w:t>
      </w:r>
    </w:p>
    <w:p w:rsidR="0084207D" w:rsidRPr="004F7B6C" w:rsidRDefault="0084207D" w:rsidP="0084207D">
      <w:pPr>
        <w:tabs>
          <w:tab w:val="left" w:pos="709"/>
        </w:tabs>
        <w:spacing w:after="0" w:line="240" w:lineRule="auto"/>
        <w:ind w:firstLine="709"/>
        <w:jc w:val="both"/>
        <w:rPr>
          <w:rFonts w:ascii="Times New Roman" w:hAnsi="Times New Roman"/>
          <w:iCs/>
          <w:sz w:val="28"/>
          <w:szCs w:val="28"/>
        </w:rPr>
      </w:pPr>
      <w:r w:rsidRPr="004F7B6C">
        <w:rPr>
          <w:rFonts w:ascii="Times New Roman" w:hAnsi="Times New Roman"/>
          <w:bCs/>
          <w:sz w:val="28"/>
          <w:szCs w:val="28"/>
          <w:lang w:eastAsia="ru-RU"/>
        </w:rPr>
        <w:t xml:space="preserve">снижение младенческой смертности </w:t>
      </w:r>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w:t>
      </w:r>
      <w:r w:rsidRPr="004F7B6C">
        <w:rPr>
          <w:rFonts w:ascii="Times New Roman" w:hAnsi="Times New Roman"/>
          <w:bCs/>
          <w:sz w:val="28"/>
          <w:szCs w:val="28"/>
          <w:lang w:eastAsia="ru-RU"/>
        </w:rPr>
        <w:br/>
        <w:t>4,4 промилле</w:t>
      </w:r>
      <w:r w:rsidRPr="004F7B6C">
        <w:rPr>
          <w:rFonts w:ascii="Times New Roman" w:hAnsi="Times New Roman"/>
          <w:iCs/>
          <w:sz w:val="28"/>
          <w:szCs w:val="28"/>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снижение смертности населения от новообразований (на 100 тыс. населения) в 2025 и 2026 годах – 184,1 человек ежегодно, в 2027 году – </w:t>
      </w:r>
      <w:r w:rsidRPr="004F7B6C">
        <w:rPr>
          <w:rFonts w:ascii="Times New Roman" w:hAnsi="Times New Roman"/>
          <w:bCs/>
          <w:sz w:val="28"/>
          <w:szCs w:val="28"/>
          <w:lang w:eastAsia="ru-RU"/>
        </w:rPr>
        <w:br/>
        <w:t>175,0 человек;</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снижение смертности населения от болезней системы кровообращения (на 100 тыс. населения) в 2025 и 2026 годах – 184,1 человек ежегодно, в </w:t>
      </w:r>
      <w:r w:rsidRPr="004F7B6C">
        <w:rPr>
          <w:rFonts w:ascii="Times New Roman" w:hAnsi="Times New Roman"/>
          <w:bCs/>
          <w:sz w:val="28"/>
          <w:szCs w:val="28"/>
          <w:lang w:eastAsia="ru-RU"/>
        </w:rPr>
        <w:br/>
        <w:t>2027 году – 175,0 человек;</w:t>
      </w:r>
    </w:p>
    <w:p w:rsidR="0084207D" w:rsidRPr="004F7B6C" w:rsidRDefault="0084207D" w:rsidP="0084207D">
      <w:pPr>
        <w:spacing w:after="0" w:line="240" w:lineRule="auto"/>
        <w:ind w:firstLine="709"/>
        <w:jc w:val="both"/>
        <w:rPr>
          <w:rFonts w:ascii="Times New Roman" w:hAnsi="Times New Roman"/>
          <w:iCs/>
          <w:sz w:val="28"/>
          <w:szCs w:val="28"/>
        </w:rPr>
      </w:pPr>
      <w:r w:rsidRPr="004F7B6C">
        <w:rPr>
          <w:rFonts w:ascii="Times New Roman" w:hAnsi="Times New Roman"/>
          <w:iCs/>
          <w:sz w:val="28"/>
          <w:szCs w:val="28"/>
        </w:rPr>
        <w:t>охват населения иммунизацией в рамках Национального календаря профилактических прививок ежегодно в 2025</w:t>
      </w:r>
      <w:r w:rsidRPr="004F7B6C">
        <w:rPr>
          <w:rFonts w:ascii="Times New Roman" w:hAnsi="Times New Roman"/>
          <w:bCs/>
          <w:sz w:val="28"/>
          <w:szCs w:val="28"/>
          <w:lang w:eastAsia="ru-RU"/>
        </w:rPr>
        <w:t xml:space="preserve">–2027 годах – </w:t>
      </w:r>
      <w:r w:rsidRPr="004F7B6C">
        <w:rPr>
          <w:rFonts w:ascii="Times New Roman" w:hAnsi="Times New Roman"/>
          <w:iCs/>
          <w:sz w:val="28"/>
          <w:szCs w:val="28"/>
        </w:rPr>
        <w:t>не менее 95,0 % от подлежащих иммунизации;</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iCs/>
          <w:sz w:val="28"/>
          <w:szCs w:val="28"/>
        </w:rPr>
        <w:t>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w:t>
      </w:r>
      <w:r w:rsidRPr="004F7B6C">
        <w:rPr>
          <w:rFonts w:ascii="Times New Roman" w:hAnsi="Times New Roman"/>
          <w:bCs/>
          <w:sz w:val="28"/>
          <w:szCs w:val="28"/>
          <w:lang w:eastAsia="ru-RU"/>
        </w:rPr>
        <w:t xml:space="preserve"> </w:t>
      </w:r>
      <w:bookmarkStart w:id="46" w:name="_Hlk148122648"/>
      <w:r w:rsidRPr="004F7B6C">
        <w:rPr>
          <w:rFonts w:ascii="Times New Roman" w:hAnsi="Times New Roman"/>
          <w:bCs/>
          <w:sz w:val="28"/>
          <w:szCs w:val="28"/>
          <w:lang w:eastAsia="ru-RU"/>
        </w:rPr>
        <w:t xml:space="preserve">в 2025 году – 80,0 %, в 2026 и 2027 годах – 81,7 % </w:t>
      </w:r>
      <w:r w:rsidRPr="004F7B6C">
        <w:rPr>
          <w:rFonts w:ascii="Times New Roman" w:hAnsi="Times New Roman"/>
          <w:sz w:val="28"/>
          <w:szCs w:val="28"/>
        </w:rPr>
        <w:t>е</w:t>
      </w:r>
      <w:r w:rsidRPr="004F7B6C">
        <w:rPr>
          <w:rFonts w:ascii="Times New Roman" w:hAnsi="Times New Roman"/>
          <w:bCs/>
          <w:sz w:val="28"/>
          <w:szCs w:val="28"/>
          <w:lang w:eastAsia="ru-RU"/>
        </w:rPr>
        <w:t>жегодно;</w:t>
      </w:r>
    </w:p>
    <w:bookmarkEnd w:id="46"/>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iCs/>
          <w:sz w:val="28"/>
          <w:szCs w:val="28"/>
        </w:rPr>
        <w:t xml:space="preserve">доля лиц с онкологическими заболеваниями, прошедших обследование и/или лечение в текущем году, из числа состоящих под диспансерным наблюдением </w:t>
      </w:r>
      <w:r w:rsidRPr="004F7B6C">
        <w:rPr>
          <w:rFonts w:ascii="Times New Roman" w:hAnsi="Times New Roman"/>
          <w:bCs/>
          <w:sz w:val="28"/>
          <w:szCs w:val="28"/>
          <w:lang w:eastAsia="ru-RU"/>
        </w:rPr>
        <w:t xml:space="preserve">в 2025 году – 80,0 %, в 2026 и 2027 годах – 81,7 % </w:t>
      </w:r>
      <w:r w:rsidRPr="004F7B6C">
        <w:rPr>
          <w:rFonts w:ascii="Times New Roman" w:hAnsi="Times New Roman"/>
          <w:sz w:val="28"/>
          <w:szCs w:val="28"/>
        </w:rPr>
        <w:t>е</w:t>
      </w:r>
      <w:r w:rsidRPr="004F7B6C">
        <w:rPr>
          <w:rFonts w:ascii="Times New Roman" w:hAnsi="Times New Roman"/>
          <w:bCs/>
          <w:sz w:val="28"/>
          <w:szCs w:val="28"/>
          <w:lang w:eastAsia="ru-RU"/>
        </w:rPr>
        <w:t>жегодно;</w:t>
      </w:r>
    </w:p>
    <w:p w:rsidR="0084207D" w:rsidRPr="004F7B6C" w:rsidRDefault="0084207D" w:rsidP="0084207D">
      <w:pPr>
        <w:spacing w:after="0" w:line="240" w:lineRule="auto"/>
        <w:ind w:firstLine="709"/>
        <w:jc w:val="both"/>
        <w:rPr>
          <w:rFonts w:ascii="Times New Roman" w:hAnsi="Times New Roman"/>
          <w:iCs/>
          <w:sz w:val="28"/>
          <w:szCs w:val="28"/>
        </w:rPr>
      </w:pPr>
      <w:r w:rsidRPr="004F7B6C">
        <w:rPr>
          <w:rFonts w:ascii="Din Pro Condensed" w:hAnsi="Din Pro Condensed"/>
          <w:sz w:val="30"/>
          <w:szCs w:val="30"/>
          <w:shd w:val="clear" w:color="auto" w:fill="FFFFFF"/>
        </w:rPr>
        <w:lastRenderedPageBreak/>
        <w:t>оценка общественного мнения по удовлетворенности населения медицинской помощью</w:t>
      </w:r>
      <w:r w:rsidRPr="004F7B6C">
        <w:rPr>
          <w:rFonts w:ascii="Times New Roman" w:hAnsi="Times New Roman"/>
          <w:iCs/>
          <w:sz w:val="28"/>
          <w:szCs w:val="28"/>
        </w:rPr>
        <w:t xml:space="preserve"> в 2025 году </w:t>
      </w:r>
      <w:r w:rsidRPr="004F7B6C">
        <w:rPr>
          <w:rFonts w:ascii="Times New Roman" w:hAnsi="Times New Roman"/>
          <w:bCs/>
          <w:sz w:val="28"/>
          <w:szCs w:val="28"/>
          <w:lang w:eastAsia="ru-RU"/>
        </w:rPr>
        <w:t>–</w:t>
      </w:r>
      <w:r w:rsidRPr="004F7B6C">
        <w:rPr>
          <w:rFonts w:ascii="Times New Roman" w:hAnsi="Times New Roman"/>
          <w:iCs/>
          <w:sz w:val="28"/>
          <w:szCs w:val="28"/>
        </w:rPr>
        <w:t xml:space="preserve"> 56,7 %, в 2026 и 2027 годах </w:t>
      </w:r>
      <w:r w:rsidRPr="004F7B6C">
        <w:rPr>
          <w:rFonts w:ascii="Times New Roman" w:hAnsi="Times New Roman"/>
          <w:bCs/>
          <w:sz w:val="28"/>
          <w:szCs w:val="28"/>
          <w:lang w:eastAsia="ru-RU"/>
        </w:rPr>
        <w:t xml:space="preserve">– </w:t>
      </w:r>
      <w:r w:rsidRPr="004F7B6C">
        <w:rPr>
          <w:rFonts w:ascii="Times New Roman" w:hAnsi="Times New Roman"/>
          <w:iCs/>
          <w:sz w:val="28"/>
          <w:szCs w:val="28"/>
        </w:rPr>
        <w:t xml:space="preserve">57,2 % </w:t>
      </w:r>
      <w:r w:rsidRPr="004F7B6C">
        <w:rPr>
          <w:rFonts w:ascii="Times New Roman" w:hAnsi="Times New Roman"/>
          <w:sz w:val="28"/>
          <w:szCs w:val="28"/>
        </w:rPr>
        <w:t>е</w:t>
      </w:r>
      <w:r w:rsidRPr="004F7B6C">
        <w:rPr>
          <w:rFonts w:ascii="Times New Roman" w:hAnsi="Times New Roman"/>
          <w:bCs/>
          <w:sz w:val="28"/>
          <w:szCs w:val="28"/>
          <w:lang w:eastAsia="ru-RU"/>
        </w:rPr>
        <w:t>жегодно</w:t>
      </w:r>
      <w:r w:rsidRPr="004F7B6C">
        <w:rPr>
          <w:rFonts w:ascii="Times New Roman" w:hAnsi="Times New Roman"/>
          <w:iCs/>
          <w:sz w:val="28"/>
          <w:szCs w:val="28"/>
        </w:rPr>
        <w:t>;</w:t>
      </w:r>
    </w:p>
    <w:p w:rsidR="0084207D" w:rsidRPr="004F7B6C" w:rsidRDefault="0084207D" w:rsidP="0084207D">
      <w:pPr>
        <w:spacing w:after="0" w:line="240" w:lineRule="auto"/>
        <w:ind w:firstLine="709"/>
        <w:jc w:val="both"/>
        <w:rPr>
          <w:rFonts w:ascii="Times New Roman" w:hAnsi="Times New Roman"/>
          <w:iCs/>
          <w:sz w:val="28"/>
          <w:szCs w:val="28"/>
        </w:rPr>
      </w:pPr>
      <w:r w:rsidRPr="004F7B6C">
        <w:rPr>
          <w:rFonts w:ascii="Times New Roman" w:hAnsi="Times New Roman"/>
          <w:iCs/>
          <w:sz w:val="28"/>
          <w:szCs w:val="28"/>
        </w:rPr>
        <w:t>снижение распространенности потребления табака среди взрослого населения</w:t>
      </w:r>
      <w:bookmarkStart w:id="47" w:name="_Hlk148120285"/>
      <w:r w:rsidRPr="004F7B6C">
        <w:rPr>
          <w:rFonts w:ascii="Times New Roman" w:hAnsi="Times New Roman"/>
          <w:iCs/>
          <w:sz w:val="28"/>
          <w:szCs w:val="28"/>
        </w:rPr>
        <w:t xml:space="preserve"> в 2025 году </w:t>
      </w:r>
      <w:r w:rsidRPr="004F7B6C">
        <w:rPr>
          <w:rFonts w:ascii="Times New Roman" w:hAnsi="Times New Roman"/>
          <w:bCs/>
          <w:sz w:val="28"/>
          <w:szCs w:val="28"/>
          <w:lang w:eastAsia="ru-RU"/>
        </w:rPr>
        <w:t xml:space="preserve">– </w:t>
      </w:r>
      <w:r w:rsidRPr="004F7B6C">
        <w:rPr>
          <w:rFonts w:ascii="Times New Roman" w:hAnsi="Times New Roman"/>
          <w:iCs/>
          <w:sz w:val="28"/>
          <w:szCs w:val="28"/>
        </w:rPr>
        <w:t xml:space="preserve">27,5 %, в 2026 и 2027 годах </w:t>
      </w:r>
      <w:r w:rsidRPr="004F7B6C">
        <w:rPr>
          <w:rFonts w:ascii="Times New Roman" w:hAnsi="Times New Roman"/>
          <w:bCs/>
          <w:sz w:val="28"/>
          <w:szCs w:val="28"/>
          <w:lang w:eastAsia="ru-RU"/>
        </w:rPr>
        <w:t xml:space="preserve">– </w:t>
      </w:r>
      <w:r w:rsidRPr="004F7B6C">
        <w:rPr>
          <w:rFonts w:ascii="Times New Roman" w:hAnsi="Times New Roman"/>
          <w:iCs/>
          <w:sz w:val="28"/>
          <w:szCs w:val="28"/>
        </w:rPr>
        <w:t>27,0 %ежегодно;</w:t>
      </w:r>
    </w:p>
    <w:bookmarkEnd w:id="47"/>
    <w:p w:rsidR="0084207D" w:rsidRPr="004F7B6C" w:rsidRDefault="0084207D" w:rsidP="0084207D">
      <w:pPr>
        <w:spacing w:after="0" w:line="240" w:lineRule="auto"/>
        <w:ind w:firstLine="709"/>
        <w:jc w:val="both"/>
        <w:rPr>
          <w:rFonts w:ascii="Times New Roman" w:hAnsi="Times New Roman"/>
          <w:iCs/>
          <w:sz w:val="28"/>
          <w:szCs w:val="28"/>
        </w:rPr>
      </w:pPr>
      <w:r w:rsidRPr="004F7B6C">
        <w:rPr>
          <w:rFonts w:ascii="Times New Roman" w:hAnsi="Times New Roman"/>
          <w:iCs/>
          <w:sz w:val="28"/>
          <w:szCs w:val="28"/>
        </w:rPr>
        <w:t xml:space="preserve">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 в 2025 году </w:t>
      </w:r>
      <w:r w:rsidRPr="004F7B6C">
        <w:rPr>
          <w:rFonts w:ascii="Times New Roman" w:hAnsi="Times New Roman"/>
          <w:bCs/>
          <w:sz w:val="28"/>
          <w:szCs w:val="28"/>
          <w:lang w:eastAsia="ru-RU"/>
        </w:rPr>
        <w:t xml:space="preserve">– </w:t>
      </w:r>
      <w:r w:rsidRPr="004F7B6C">
        <w:rPr>
          <w:rFonts w:ascii="Times New Roman" w:hAnsi="Times New Roman"/>
          <w:iCs/>
          <w:sz w:val="28"/>
          <w:szCs w:val="28"/>
        </w:rPr>
        <w:t xml:space="preserve">13,0 %, в 2026 году </w:t>
      </w:r>
      <w:r w:rsidRPr="004F7B6C">
        <w:rPr>
          <w:rFonts w:ascii="Times New Roman" w:hAnsi="Times New Roman"/>
          <w:bCs/>
          <w:sz w:val="28"/>
          <w:szCs w:val="28"/>
          <w:lang w:eastAsia="ru-RU"/>
        </w:rPr>
        <w:t xml:space="preserve">– </w:t>
      </w:r>
      <w:r w:rsidRPr="004F7B6C">
        <w:rPr>
          <w:rFonts w:ascii="Times New Roman" w:hAnsi="Times New Roman"/>
          <w:iCs/>
          <w:sz w:val="28"/>
          <w:szCs w:val="28"/>
        </w:rPr>
        <w:t xml:space="preserve">13,2 %, в 2027 году </w:t>
      </w:r>
      <w:r w:rsidRPr="004F7B6C">
        <w:rPr>
          <w:rFonts w:ascii="Times New Roman" w:hAnsi="Times New Roman"/>
          <w:bCs/>
          <w:sz w:val="28"/>
          <w:szCs w:val="28"/>
          <w:lang w:eastAsia="ru-RU"/>
        </w:rPr>
        <w:t xml:space="preserve">– </w:t>
      </w:r>
      <w:r w:rsidRPr="004F7B6C">
        <w:rPr>
          <w:rFonts w:ascii="Times New Roman" w:hAnsi="Times New Roman"/>
          <w:iCs/>
          <w:sz w:val="28"/>
          <w:szCs w:val="28"/>
        </w:rPr>
        <w:t>13,3 %;</w:t>
      </w:r>
    </w:p>
    <w:p w:rsidR="0084207D" w:rsidRPr="004F7B6C" w:rsidRDefault="0084207D" w:rsidP="0084207D">
      <w:pPr>
        <w:spacing w:after="0" w:line="240" w:lineRule="auto"/>
        <w:ind w:firstLine="709"/>
        <w:jc w:val="both"/>
        <w:rPr>
          <w:rFonts w:ascii="Times New Roman" w:hAnsi="Times New Roman"/>
          <w:iCs/>
          <w:sz w:val="28"/>
          <w:szCs w:val="28"/>
        </w:rPr>
      </w:pPr>
      <w:r w:rsidRPr="004F7B6C">
        <w:rPr>
          <w:rFonts w:ascii="Times New Roman" w:hAnsi="Times New Roman"/>
          <w:iCs/>
          <w:sz w:val="28"/>
          <w:szCs w:val="28"/>
        </w:rPr>
        <w:t>доля больных психическими расстройствами, повторно госпитализированных в течение года</w:t>
      </w:r>
      <w:bookmarkStart w:id="48" w:name="_Hlk148115810"/>
      <w:bookmarkStart w:id="49" w:name="_Hlk148117432"/>
      <w:r w:rsidRPr="004F7B6C">
        <w:rPr>
          <w:rFonts w:ascii="Times New Roman" w:hAnsi="Times New Roman"/>
          <w:iCs/>
          <w:sz w:val="28"/>
          <w:szCs w:val="28"/>
        </w:rPr>
        <w:t xml:space="preserve">, в 2025 году </w:t>
      </w:r>
      <w:r w:rsidRPr="004F7B6C">
        <w:rPr>
          <w:rFonts w:ascii="Times New Roman" w:hAnsi="Times New Roman"/>
          <w:bCs/>
          <w:sz w:val="28"/>
          <w:szCs w:val="28"/>
          <w:lang w:eastAsia="ru-RU"/>
        </w:rPr>
        <w:t>–</w:t>
      </w:r>
      <w:r w:rsidRPr="004F7B6C">
        <w:rPr>
          <w:rFonts w:ascii="Times New Roman" w:hAnsi="Times New Roman"/>
          <w:iCs/>
          <w:sz w:val="28"/>
          <w:szCs w:val="28"/>
        </w:rPr>
        <w:t xml:space="preserve"> 16,1 %, в 2026 году </w:t>
      </w:r>
      <w:r w:rsidRPr="004F7B6C">
        <w:rPr>
          <w:rFonts w:ascii="Times New Roman" w:hAnsi="Times New Roman"/>
          <w:bCs/>
          <w:sz w:val="28"/>
          <w:szCs w:val="28"/>
          <w:lang w:eastAsia="ru-RU"/>
        </w:rPr>
        <w:t xml:space="preserve">– </w:t>
      </w:r>
      <w:r w:rsidRPr="004F7B6C">
        <w:rPr>
          <w:rFonts w:ascii="Times New Roman" w:hAnsi="Times New Roman"/>
          <w:iCs/>
          <w:sz w:val="28"/>
          <w:szCs w:val="28"/>
        </w:rPr>
        <w:t xml:space="preserve">16,0 %, в 2027 году </w:t>
      </w:r>
      <w:r w:rsidRPr="004F7B6C">
        <w:rPr>
          <w:rFonts w:ascii="Times New Roman" w:hAnsi="Times New Roman"/>
          <w:bCs/>
          <w:sz w:val="28"/>
          <w:szCs w:val="28"/>
          <w:lang w:eastAsia="ru-RU"/>
        </w:rPr>
        <w:t xml:space="preserve">– </w:t>
      </w:r>
      <w:r w:rsidRPr="004F7B6C">
        <w:rPr>
          <w:rFonts w:ascii="Times New Roman" w:hAnsi="Times New Roman"/>
          <w:iCs/>
          <w:sz w:val="28"/>
          <w:szCs w:val="28"/>
        </w:rPr>
        <w:t>15,9 %;</w:t>
      </w:r>
      <w:bookmarkEnd w:id="48"/>
    </w:p>
    <w:bookmarkEnd w:id="49"/>
    <w:p w:rsidR="0084207D" w:rsidRPr="004F7B6C" w:rsidRDefault="0084207D" w:rsidP="0084207D">
      <w:pPr>
        <w:tabs>
          <w:tab w:val="left" w:pos="709"/>
        </w:tabs>
        <w:spacing w:after="0" w:line="240" w:lineRule="auto"/>
        <w:ind w:firstLine="709"/>
        <w:jc w:val="both"/>
        <w:rPr>
          <w:rFonts w:ascii="Times New Roman" w:hAnsi="Times New Roman"/>
          <w:iCs/>
          <w:sz w:val="28"/>
          <w:szCs w:val="28"/>
        </w:rPr>
      </w:pPr>
      <w:r w:rsidRPr="004F7B6C">
        <w:rPr>
          <w:rFonts w:ascii="Times New Roman" w:hAnsi="Times New Roman"/>
          <w:sz w:val="28"/>
          <w:szCs w:val="28"/>
        </w:rPr>
        <w:t xml:space="preserve">охват медицинскими освидетельствованием населения на </w:t>
      </w:r>
      <w:r w:rsidRPr="004F7B6C">
        <w:rPr>
          <w:rFonts w:ascii="Times New Roman" w:hAnsi="Times New Roman"/>
          <w:sz w:val="28"/>
          <w:szCs w:val="28"/>
        </w:rPr>
        <w:br/>
        <w:t xml:space="preserve">ВИЧ-инфекцию </w:t>
      </w:r>
      <w:r w:rsidRPr="004F7B6C">
        <w:rPr>
          <w:rFonts w:ascii="Times New Roman" w:hAnsi="Times New Roman"/>
          <w:iCs/>
          <w:sz w:val="28"/>
          <w:szCs w:val="28"/>
        </w:rPr>
        <w:t>ежегодно в 2025–2027 годах</w:t>
      </w:r>
      <w:r w:rsidRPr="004F7B6C">
        <w:rPr>
          <w:rFonts w:ascii="Times New Roman" w:hAnsi="Times New Roman"/>
          <w:bCs/>
          <w:sz w:val="28"/>
          <w:szCs w:val="28"/>
        </w:rPr>
        <w:t xml:space="preserve"> </w:t>
      </w:r>
      <w:r w:rsidRPr="004F7B6C">
        <w:rPr>
          <w:rFonts w:ascii="Times New Roman" w:hAnsi="Times New Roman"/>
          <w:sz w:val="28"/>
          <w:szCs w:val="28"/>
        </w:rPr>
        <w:t>– 33,0 %;</w:t>
      </w:r>
    </w:p>
    <w:p w:rsidR="0084207D" w:rsidRPr="004F7B6C" w:rsidRDefault="0084207D" w:rsidP="0084207D">
      <w:pPr>
        <w:tabs>
          <w:tab w:val="left" w:pos="709"/>
        </w:tabs>
        <w:spacing w:after="0" w:line="240" w:lineRule="auto"/>
        <w:ind w:firstLine="709"/>
        <w:jc w:val="both"/>
        <w:rPr>
          <w:rFonts w:ascii="Times New Roman" w:hAnsi="Times New Roman"/>
          <w:iCs/>
          <w:sz w:val="28"/>
          <w:szCs w:val="28"/>
        </w:rPr>
      </w:pPr>
      <w:r w:rsidRPr="004F7B6C">
        <w:rPr>
          <w:rFonts w:ascii="Times New Roman" w:hAnsi="Times New Roman"/>
          <w:iCs/>
          <w:sz w:val="28"/>
          <w:szCs w:val="28"/>
        </w:rPr>
        <w:t xml:space="preserve">доля выездов бригад скорой медицинской помощи со временем доезда до больного менее 20 минут в 2025 и 2026 годах </w:t>
      </w:r>
      <w:r w:rsidRPr="004F7B6C">
        <w:rPr>
          <w:rFonts w:ascii="Times New Roman" w:hAnsi="Times New Roman"/>
          <w:bCs/>
          <w:sz w:val="28"/>
          <w:szCs w:val="28"/>
          <w:lang w:eastAsia="ru-RU"/>
        </w:rPr>
        <w:t xml:space="preserve">– </w:t>
      </w:r>
      <w:r w:rsidRPr="004F7B6C">
        <w:rPr>
          <w:rFonts w:ascii="Times New Roman" w:hAnsi="Times New Roman"/>
          <w:iCs/>
          <w:sz w:val="28"/>
          <w:szCs w:val="28"/>
        </w:rPr>
        <w:t xml:space="preserve">92,0 % ежегодно, в </w:t>
      </w:r>
      <w:r w:rsidRPr="004F7B6C">
        <w:rPr>
          <w:rFonts w:ascii="Times New Roman" w:hAnsi="Times New Roman"/>
          <w:iCs/>
          <w:sz w:val="28"/>
          <w:szCs w:val="28"/>
        </w:rPr>
        <w:br/>
        <w:t xml:space="preserve">2027 году </w:t>
      </w:r>
      <w:r w:rsidRPr="004F7B6C">
        <w:rPr>
          <w:rFonts w:ascii="Times New Roman" w:hAnsi="Times New Roman"/>
          <w:bCs/>
          <w:sz w:val="28"/>
          <w:szCs w:val="28"/>
          <w:lang w:eastAsia="ru-RU"/>
        </w:rPr>
        <w:t xml:space="preserve">– </w:t>
      </w:r>
      <w:r w:rsidRPr="004F7B6C">
        <w:rPr>
          <w:rFonts w:ascii="Times New Roman" w:hAnsi="Times New Roman"/>
          <w:iCs/>
          <w:sz w:val="28"/>
          <w:szCs w:val="28"/>
        </w:rPr>
        <w:t>92,5 %;</w:t>
      </w:r>
    </w:p>
    <w:p w:rsidR="0084207D" w:rsidRPr="004F7B6C" w:rsidRDefault="0084207D" w:rsidP="0084207D">
      <w:pPr>
        <w:tabs>
          <w:tab w:val="left" w:pos="709"/>
        </w:tabs>
        <w:spacing w:after="0" w:line="240" w:lineRule="auto"/>
        <w:ind w:firstLine="708"/>
        <w:jc w:val="both"/>
        <w:rPr>
          <w:rFonts w:ascii="Times New Roman" w:hAnsi="Times New Roman"/>
          <w:iCs/>
          <w:sz w:val="28"/>
          <w:szCs w:val="28"/>
        </w:rPr>
      </w:pPr>
      <w:r w:rsidRPr="004F7B6C">
        <w:rPr>
          <w:rFonts w:ascii="Times New Roman" w:hAnsi="Times New Roman"/>
          <w:iCs/>
          <w:sz w:val="28"/>
          <w:szCs w:val="28"/>
        </w:rPr>
        <w:t>обеспеченность высокотехнологичной медицинской помощью ежегодно в 2025–2027 годах</w:t>
      </w:r>
      <w:r w:rsidRPr="004F7B6C">
        <w:rPr>
          <w:rFonts w:ascii="Times New Roman" w:hAnsi="Times New Roman"/>
          <w:bCs/>
          <w:sz w:val="28"/>
          <w:szCs w:val="28"/>
        </w:rPr>
        <w:t xml:space="preserve"> </w:t>
      </w:r>
      <w:r w:rsidRPr="004F7B6C">
        <w:rPr>
          <w:rFonts w:ascii="Times New Roman" w:hAnsi="Times New Roman"/>
          <w:sz w:val="28"/>
          <w:szCs w:val="28"/>
        </w:rPr>
        <w:t xml:space="preserve">– </w:t>
      </w:r>
      <w:r w:rsidRPr="004F7B6C">
        <w:rPr>
          <w:rFonts w:ascii="Times New Roman" w:hAnsi="Times New Roman"/>
          <w:iCs/>
          <w:sz w:val="28"/>
          <w:szCs w:val="28"/>
        </w:rPr>
        <w:t>700 человек на 100 тыс. населения;</w:t>
      </w:r>
    </w:p>
    <w:p w:rsidR="0084207D" w:rsidRPr="004F7B6C" w:rsidRDefault="0084207D" w:rsidP="0084207D">
      <w:pPr>
        <w:spacing w:after="0" w:line="240" w:lineRule="auto"/>
        <w:ind w:firstLine="708"/>
        <w:jc w:val="both"/>
        <w:rPr>
          <w:rFonts w:ascii="Times New Roman" w:hAnsi="Times New Roman"/>
          <w:iCs/>
          <w:sz w:val="28"/>
          <w:szCs w:val="28"/>
        </w:rPr>
      </w:pPr>
      <w:r w:rsidRPr="004F7B6C">
        <w:rPr>
          <w:rFonts w:ascii="Times New Roman" w:hAnsi="Times New Roman"/>
          <w:iCs/>
          <w:sz w:val="28"/>
          <w:szCs w:val="28"/>
        </w:rPr>
        <w:t>доля пациентов, получивших паллиативную медицинскую помощь, в общем количестве пациентов, нуждающихся в паллиативной медицинской помощи</w:t>
      </w:r>
      <w:bookmarkStart w:id="50" w:name="_Hlk148116281"/>
      <w:r w:rsidRPr="004F7B6C">
        <w:rPr>
          <w:rFonts w:ascii="Times New Roman" w:hAnsi="Times New Roman"/>
          <w:iCs/>
          <w:sz w:val="28"/>
          <w:szCs w:val="28"/>
        </w:rPr>
        <w:t xml:space="preserve">, в 2025 году </w:t>
      </w:r>
      <w:r w:rsidRPr="004F7B6C">
        <w:rPr>
          <w:rFonts w:ascii="Times New Roman" w:hAnsi="Times New Roman"/>
          <w:bCs/>
          <w:sz w:val="28"/>
          <w:szCs w:val="28"/>
          <w:lang w:eastAsia="ru-RU"/>
        </w:rPr>
        <w:t xml:space="preserve">– </w:t>
      </w:r>
      <w:r w:rsidRPr="004F7B6C">
        <w:rPr>
          <w:rFonts w:ascii="Times New Roman" w:hAnsi="Times New Roman"/>
          <w:iCs/>
          <w:sz w:val="28"/>
          <w:szCs w:val="28"/>
        </w:rPr>
        <w:t xml:space="preserve">90,0 %, 2026 году </w:t>
      </w:r>
      <w:r w:rsidRPr="004F7B6C">
        <w:rPr>
          <w:rFonts w:ascii="Times New Roman" w:hAnsi="Times New Roman"/>
          <w:bCs/>
          <w:sz w:val="28"/>
          <w:szCs w:val="28"/>
          <w:lang w:eastAsia="ru-RU"/>
        </w:rPr>
        <w:t xml:space="preserve">– </w:t>
      </w:r>
      <w:r w:rsidRPr="004F7B6C">
        <w:rPr>
          <w:rFonts w:ascii="Times New Roman" w:hAnsi="Times New Roman"/>
          <w:iCs/>
          <w:sz w:val="28"/>
          <w:szCs w:val="28"/>
        </w:rPr>
        <w:t xml:space="preserve">92,0 %, в 2027 году </w:t>
      </w:r>
      <w:r w:rsidRPr="004F7B6C">
        <w:rPr>
          <w:rFonts w:ascii="Times New Roman" w:hAnsi="Times New Roman"/>
          <w:bCs/>
          <w:sz w:val="28"/>
          <w:szCs w:val="28"/>
          <w:lang w:eastAsia="ru-RU"/>
        </w:rPr>
        <w:t xml:space="preserve">– </w:t>
      </w:r>
      <w:r w:rsidRPr="004F7B6C">
        <w:rPr>
          <w:rFonts w:ascii="Times New Roman" w:hAnsi="Times New Roman"/>
          <w:iCs/>
          <w:sz w:val="28"/>
          <w:szCs w:val="28"/>
        </w:rPr>
        <w:t>93,0 %;</w:t>
      </w:r>
      <w:bookmarkEnd w:id="50"/>
    </w:p>
    <w:p w:rsidR="0084207D" w:rsidRPr="004F7B6C" w:rsidRDefault="0084207D" w:rsidP="0084207D">
      <w:pPr>
        <w:spacing w:after="0" w:line="240" w:lineRule="auto"/>
        <w:ind w:firstLine="708"/>
        <w:jc w:val="both"/>
        <w:rPr>
          <w:rFonts w:ascii="Times New Roman" w:hAnsi="Times New Roman"/>
          <w:iCs/>
          <w:sz w:val="28"/>
          <w:szCs w:val="28"/>
        </w:rPr>
      </w:pPr>
      <w:r w:rsidRPr="004F7B6C">
        <w:rPr>
          <w:rFonts w:ascii="Times New Roman" w:hAnsi="Times New Roman"/>
          <w:iCs/>
          <w:sz w:val="28"/>
          <w:szCs w:val="28"/>
        </w:rPr>
        <w:t>снижение числа абортов на 1000 женщин в возрасте 15</w:t>
      </w:r>
      <w:r w:rsidRPr="004F7B6C">
        <w:rPr>
          <w:rFonts w:ascii="Times New Roman" w:hAnsi="Times New Roman"/>
          <w:bCs/>
          <w:sz w:val="28"/>
          <w:szCs w:val="28"/>
          <w:lang w:eastAsia="ru-RU"/>
        </w:rPr>
        <w:t>–</w:t>
      </w:r>
      <w:r w:rsidRPr="004F7B6C">
        <w:rPr>
          <w:rFonts w:ascii="Times New Roman" w:hAnsi="Times New Roman"/>
          <w:iCs/>
          <w:sz w:val="28"/>
          <w:szCs w:val="28"/>
        </w:rPr>
        <w:t xml:space="preserve">49 лет </w:t>
      </w:r>
      <w:bookmarkStart w:id="51" w:name="_Hlk148107270"/>
      <w:r w:rsidRPr="004F7B6C">
        <w:rPr>
          <w:rFonts w:ascii="Times New Roman" w:hAnsi="Times New Roman"/>
          <w:iCs/>
          <w:sz w:val="28"/>
          <w:szCs w:val="28"/>
        </w:rPr>
        <w:t>ежегодно в 2025–2027 годах</w:t>
      </w:r>
      <w:r w:rsidRPr="004F7B6C">
        <w:rPr>
          <w:rFonts w:ascii="Times New Roman" w:hAnsi="Times New Roman"/>
          <w:bCs/>
          <w:sz w:val="28"/>
          <w:szCs w:val="28"/>
        </w:rPr>
        <w:t xml:space="preserve"> </w:t>
      </w:r>
      <w:r w:rsidRPr="004F7B6C">
        <w:rPr>
          <w:rFonts w:ascii="Times New Roman" w:hAnsi="Times New Roman"/>
          <w:sz w:val="28"/>
          <w:szCs w:val="28"/>
        </w:rPr>
        <w:t xml:space="preserve">– </w:t>
      </w:r>
      <w:bookmarkStart w:id="52" w:name="_Hlk148121105"/>
      <w:bookmarkStart w:id="53" w:name="_Hlk148105386"/>
      <w:r w:rsidRPr="004F7B6C">
        <w:rPr>
          <w:rFonts w:ascii="Times New Roman" w:hAnsi="Times New Roman"/>
          <w:iCs/>
          <w:sz w:val="28"/>
          <w:szCs w:val="28"/>
        </w:rPr>
        <w:t xml:space="preserve">21,7 </w:t>
      </w:r>
      <w:bookmarkEnd w:id="52"/>
      <w:r w:rsidRPr="004F7B6C">
        <w:rPr>
          <w:rFonts w:ascii="Times New Roman" w:hAnsi="Times New Roman"/>
          <w:iCs/>
          <w:sz w:val="28"/>
          <w:szCs w:val="28"/>
        </w:rPr>
        <w:t>единиц</w:t>
      </w:r>
      <w:r w:rsidRPr="004F7B6C">
        <w:rPr>
          <w:rFonts w:ascii="Times New Roman" w:hAnsi="Times New Roman"/>
          <w:bCs/>
          <w:sz w:val="28"/>
          <w:szCs w:val="28"/>
          <w:lang w:eastAsia="ru-RU"/>
        </w:rPr>
        <w:t>;</w:t>
      </w:r>
    </w:p>
    <w:bookmarkEnd w:id="51"/>
    <w:bookmarkEnd w:id="53"/>
    <w:p w:rsidR="0084207D" w:rsidRPr="004F7B6C" w:rsidRDefault="0084207D" w:rsidP="0084207D">
      <w:pPr>
        <w:spacing w:after="0" w:line="240" w:lineRule="auto"/>
        <w:ind w:firstLine="708"/>
        <w:jc w:val="both"/>
        <w:rPr>
          <w:rFonts w:ascii="Times New Roman" w:hAnsi="Times New Roman"/>
          <w:iCs/>
          <w:sz w:val="28"/>
          <w:szCs w:val="28"/>
        </w:rPr>
      </w:pPr>
      <w:r w:rsidRPr="004F7B6C">
        <w:rPr>
          <w:rFonts w:ascii="Times New Roman" w:hAnsi="Times New Roman"/>
          <w:iCs/>
          <w:sz w:val="28"/>
          <w:szCs w:val="28"/>
        </w:rPr>
        <w:t>доля новорожденных, обследованных на наследственные заболевания, от общего числа новорожденных ежегодно в 2025–2027 годах</w:t>
      </w:r>
      <w:r w:rsidRPr="004F7B6C">
        <w:rPr>
          <w:rFonts w:ascii="Times New Roman" w:hAnsi="Times New Roman"/>
          <w:bCs/>
          <w:sz w:val="28"/>
          <w:szCs w:val="28"/>
        </w:rPr>
        <w:t xml:space="preserve"> </w:t>
      </w:r>
      <w:r w:rsidRPr="004F7B6C">
        <w:rPr>
          <w:rFonts w:ascii="Times New Roman" w:hAnsi="Times New Roman"/>
          <w:sz w:val="28"/>
          <w:szCs w:val="28"/>
        </w:rPr>
        <w:t xml:space="preserve">– </w:t>
      </w:r>
      <w:r w:rsidRPr="004F7B6C">
        <w:rPr>
          <w:rFonts w:ascii="Times New Roman" w:hAnsi="Times New Roman"/>
          <w:iCs/>
          <w:sz w:val="28"/>
          <w:szCs w:val="28"/>
        </w:rPr>
        <w:t xml:space="preserve">98,0 %; </w:t>
      </w:r>
    </w:p>
    <w:p w:rsidR="0084207D" w:rsidRPr="004F7B6C" w:rsidRDefault="0084207D" w:rsidP="0084207D">
      <w:pPr>
        <w:spacing w:after="0" w:line="240" w:lineRule="auto"/>
        <w:ind w:firstLine="708"/>
        <w:jc w:val="both"/>
        <w:rPr>
          <w:rFonts w:ascii="Times New Roman" w:hAnsi="Times New Roman"/>
          <w:iCs/>
          <w:sz w:val="28"/>
          <w:szCs w:val="28"/>
        </w:rPr>
      </w:pPr>
      <w:r w:rsidRPr="004F7B6C">
        <w:rPr>
          <w:rFonts w:ascii="Times New Roman" w:hAnsi="Times New Roman"/>
          <w:iCs/>
          <w:sz w:val="28"/>
          <w:szCs w:val="28"/>
          <w:lang w:eastAsia="ru-RU"/>
        </w:rPr>
        <w:t xml:space="preserve">доля новорожденных, обследованных на аудиологический скрининг, от общего числа новорожденных </w:t>
      </w:r>
      <w:r w:rsidRPr="004F7B6C">
        <w:rPr>
          <w:rFonts w:ascii="Times New Roman" w:hAnsi="Times New Roman"/>
          <w:iCs/>
          <w:sz w:val="28"/>
          <w:szCs w:val="28"/>
        </w:rPr>
        <w:t>ежегодно в 2025–2027 годах</w:t>
      </w:r>
      <w:r w:rsidRPr="004F7B6C">
        <w:rPr>
          <w:rFonts w:ascii="Times New Roman" w:hAnsi="Times New Roman"/>
          <w:bCs/>
          <w:sz w:val="28"/>
          <w:szCs w:val="28"/>
        </w:rPr>
        <w:t xml:space="preserve"> </w:t>
      </w:r>
      <w:r w:rsidRPr="004F7B6C">
        <w:rPr>
          <w:rFonts w:ascii="Times New Roman" w:hAnsi="Times New Roman"/>
          <w:sz w:val="28"/>
          <w:szCs w:val="28"/>
        </w:rPr>
        <w:t xml:space="preserve">– </w:t>
      </w:r>
      <w:r w:rsidRPr="004F7B6C">
        <w:rPr>
          <w:rFonts w:ascii="Times New Roman" w:hAnsi="Times New Roman"/>
          <w:iCs/>
          <w:sz w:val="28"/>
          <w:szCs w:val="28"/>
        </w:rPr>
        <w:t xml:space="preserve">95,0 %; </w:t>
      </w:r>
    </w:p>
    <w:p w:rsidR="0084207D" w:rsidRPr="004F7B6C" w:rsidRDefault="0084207D" w:rsidP="0084207D">
      <w:pPr>
        <w:spacing w:after="0" w:line="240" w:lineRule="auto"/>
        <w:ind w:firstLine="708"/>
        <w:jc w:val="both"/>
        <w:rPr>
          <w:rFonts w:ascii="Times New Roman" w:hAnsi="Times New Roman"/>
          <w:iCs/>
          <w:sz w:val="28"/>
          <w:szCs w:val="28"/>
        </w:rPr>
      </w:pPr>
      <w:r w:rsidRPr="004F7B6C">
        <w:rPr>
          <w:rFonts w:ascii="Times New Roman" w:hAnsi="Times New Roman"/>
          <w:iCs/>
          <w:sz w:val="28"/>
          <w:szCs w:val="28"/>
        </w:rPr>
        <w:t>доля специалистов, получивших доступ к современным образовательным программам дополнительного профессионального образования (профессиональная переподготовка, повышение квалификации), разработанным с учетом достижений науки и технологий, клинических рекомендаций (протоколов лечения) и принципов доказательной медицины, от числа специалистов государственных и муниципальных медицинских организаций ежегодно в 2025–2027 годах</w:t>
      </w:r>
      <w:r w:rsidRPr="004F7B6C">
        <w:rPr>
          <w:rFonts w:ascii="Times New Roman" w:hAnsi="Times New Roman"/>
          <w:bCs/>
          <w:sz w:val="28"/>
          <w:szCs w:val="28"/>
        </w:rPr>
        <w:t xml:space="preserve"> </w:t>
      </w:r>
      <w:r w:rsidRPr="004F7B6C">
        <w:rPr>
          <w:rFonts w:ascii="Times New Roman" w:hAnsi="Times New Roman"/>
          <w:sz w:val="28"/>
          <w:szCs w:val="28"/>
        </w:rPr>
        <w:t xml:space="preserve">– </w:t>
      </w:r>
      <w:r w:rsidRPr="004F7B6C">
        <w:rPr>
          <w:rFonts w:ascii="Times New Roman" w:hAnsi="Times New Roman"/>
          <w:iCs/>
          <w:sz w:val="28"/>
          <w:szCs w:val="28"/>
        </w:rPr>
        <w:t>95,0 %;</w:t>
      </w:r>
    </w:p>
    <w:p w:rsidR="0084207D" w:rsidRPr="004F7B6C" w:rsidRDefault="0084207D" w:rsidP="0084207D">
      <w:pPr>
        <w:spacing w:after="0" w:line="240" w:lineRule="auto"/>
        <w:ind w:firstLine="708"/>
        <w:jc w:val="both"/>
        <w:rPr>
          <w:rFonts w:ascii="Times New Roman" w:hAnsi="Times New Roman"/>
          <w:iCs/>
          <w:sz w:val="28"/>
          <w:szCs w:val="28"/>
        </w:rPr>
      </w:pPr>
      <w:r w:rsidRPr="004F7B6C">
        <w:rPr>
          <w:rFonts w:ascii="Times New Roman" w:hAnsi="Times New Roman"/>
          <w:iCs/>
          <w:sz w:val="28"/>
          <w:szCs w:val="28"/>
        </w:rPr>
        <w:t>реализация образовательных программ среднего профессионального образования – программ подготовки специалистов среднего звена ежегодно в 2025–2027 годах</w:t>
      </w:r>
      <w:r w:rsidRPr="004F7B6C">
        <w:rPr>
          <w:rFonts w:ascii="Times New Roman" w:hAnsi="Times New Roman"/>
          <w:bCs/>
          <w:sz w:val="28"/>
          <w:szCs w:val="28"/>
        </w:rPr>
        <w:t xml:space="preserve"> </w:t>
      </w:r>
      <w:r w:rsidRPr="004F7B6C">
        <w:rPr>
          <w:rFonts w:ascii="Times New Roman" w:hAnsi="Times New Roman"/>
          <w:sz w:val="28"/>
          <w:szCs w:val="28"/>
        </w:rPr>
        <w:t xml:space="preserve">– </w:t>
      </w:r>
      <w:r w:rsidRPr="004F7B6C">
        <w:rPr>
          <w:rFonts w:ascii="Times New Roman" w:hAnsi="Times New Roman"/>
          <w:iCs/>
          <w:sz w:val="28"/>
          <w:szCs w:val="28"/>
        </w:rPr>
        <w:t>95</w:t>
      </w:r>
      <w:bookmarkStart w:id="54" w:name="_Hlk148026058"/>
      <w:r w:rsidRPr="004F7B6C">
        <w:rPr>
          <w:rFonts w:ascii="Times New Roman" w:hAnsi="Times New Roman"/>
          <w:iCs/>
          <w:sz w:val="28"/>
          <w:szCs w:val="28"/>
        </w:rPr>
        <w:t>,0 %;</w:t>
      </w:r>
      <w:bookmarkEnd w:id="54"/>
    </w:p>
    <w:p w:rsidR="0084207D" w:rsidRPr="004F7B6C" w:rsidRDefault="0084207D" w:rsidP="0084207D">
      <w:pPr>
        <w:spacing w:after="0" w:line="240" w:lineRule="auto"/>
        <w:ind w:firstLine="708"/>
        <w:jc w:val="both"/>
        <w:rPr>
          <w:rFonts w:ascii="Times New Roman" w:hAnsi="Times New Roman"/>
          <w:iCs/>
          <w:sz w:val="28"/>
          <w:szCs w:val="28"/>
        </w:rPr>
      </w:pPr>
      <w:r w:rsidRPr="004F7B6C">
        <w:rPr>
          <w:rFonts w:ascii="Times New Roman" w:hAnsi="Times New Roman"/>
          <w:iCs/>
          <w:sz w:val="28"/>
          <w:szCs w:val="28"/>
        </w:rPr>
        <w:t>охват иммунизацией населения в рамках календаря профилактических прививок по эпидемическим показаниям ежегодно в 2025–2027 годах</w:t>
      </w:r>
      <w:r w:rsidRPr="004F7B6C">
        <w:rPr>
          <w:rFonts w:ascii="Times New Roman" w:hAnsi="Times New Roman"/>
          <w:bCs/>
          <w:sz w:val="28"/>
          <w:szCs w:val="28"/>
        </w:rPr>
        <w:t xml:space="preserve"> </w:t>
      </w:r>
      <w:r w:rsidRPr="004F7B6C">
        <w:rPr>
          <w:rFonts w:ascii="Times New Roman" w:hAnsi="Times New Roman"/>
          <w:sz w:val="28"/>
          <w:szCs w:val="28"/>
        </w:rPr>
        <w:t>– 9</w:t>
      </w:r>
      <w:r w:rsidRPr="004F7B6C">
        <w:rPr>
          <w:rFonts w:ascii="Times New Roman" w:hAnsi="Times New Roman"/>
          <w:iCs/>
          <w:sz w:val="28"/>
          <w:szCs w:val="28"/>
        </w:rPr>
        <w:t>5,0 %;</w:t>
      </w:r>
    </w:p>
    <w:p w:rsidR="0084207D" w:rsidRPr="004F7B6C" w:rsidRDefault="0084207D" w:rsidP="0084207D">
      <w:pPr>
        <w:spacing w:after="0" w:line="240" w:lineRule="auto"/>
        <w:ind w:firstLine="708"/>
        <w:jc w:val="both"/>
        <w:rPr>
          <w:rFonts w:ascii="Times New Roman" w:hAnsi="Times New Roman"/>
          <w:iCs/>
          <w:sz w:val="28"/>
          <w:szCs w:val="28"/>
        </w:rPr>
      </w:pPr>
      <w:r w:rsidRPr="004F7B6C">
        <w:rPr>
          <w:rFonts w:ascii="Times New Roman" w:hAnsi="Times New Roman"/>
          <w:iCs/>
          <w:sz w:val="28"/>
          <w:szCs w:val="28"/>
        </w:rPr>
        <w:t xml:space="preserve">уровень удовлетворенности потребности отдельных категорий граждан в необходимых лекарственных препаратах и медицинских изделиях в </w:t>
      </w:r>
      <w:r w:rsidRPr="004F7B6C">
        <w:rPr>
          <w:rFonts w:ascii="Times New Roman" w:hAnsi="Times New Roman"/>
          <w:iCs/>
          <w:sz w:val="28"/>
          <w:szCs w:val="28"/>
        </w:rPr>
        <w:lastRenderedPageBreak/>
        <w:t xml:space="preserve">соответствии с постановлением Правительства Российской Федерации </w:t>
      </w:r>
      <w:r w:rsidRPr="004F7B6C">
        <w:rPr>
          <w:rFonts w:ascii="Times New Roman" w:hAnsi="Times New Roman"/>
          <w:iCs/>
          <w:sz w:val="28"/>
          <w:szCs w:val="28"/>
        </w:rPr>
        <w:br/>
        <w:t xml:space="preserve">от 30 июля 1994 года № 890 </w:t>
      </w:r>
      <w:bookmarkStart w:id="55" w:name="_Hlk148118189"/>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w:t>
      </w:r>
      <w:r w:rsidRPr="004F7B6C">
        <w:rPr>
          <w:rFonts w:ascii="Times New Roman" w:hAnsi="Times New Roman"/>
          <w:iCs/>
          <w:sz w:val="28"/>
          <w:szCs w:val="28"/>
        </w:rPr>
        <w:t>100,0 %;</w:t>
      </w:r>
    </w:p>
    <w:bookmarkEnd w:id="55"/>
    <w:p w:rsidR="0084207D" w:rsidRPr="004F7B6C" w:rsidRDefault="0084207D" w:rsidP="0084207D">
      <w:pPr>
        <w:spacing w:after="0" w:line="240" w:lineRule="auto"/>
        <w:ind w:firstLine="708"/>
        <w:jc w:val="both"/>
        <w:rPr>
          <w:rFonts w:ascii="Times New Roman" w:hAnsi="Times New Roman"/>
          <w:iCs/>
          <w:sz w:val="28"/>
          <w:szCs w:val="28"/>
        </w:rPr>
      </w:pPr>
      <w:r w:rsidRPr="004F7B6C">
        <w:rPr>
          <w:rFonts w:ascii="Times New Roman" w:hAnsi="Times New Roman"/>
          <w:iCs/>
          <w:sz w:val="28"/>
          <w:szCs w:val="28"/>
        </w:rPr>
        <w:t>уровень удовлетворенности спроса отдельных категорий граждан на необходимые лекарственные препараты и медицинские изделия, а также специализированные продукты лечебного питания для детей-инвалидов по рецептам, предъявленных в аптечные учреждения</w:t>
      </w:r>
      <w:r w:rsidRPr="004F7B6C">
        <w:rPr>
          <w:rFonts w:ascii="Times New Roman" w:hAnsi="Times New Roman"/>
          <w:bCs/>
          <w:sz w:val="28"/>
          <w:szCs w:val="28"/>
          <w:lang w:eastAsia="ru-RU"/>
        </w:rPr>
        <w:t xml:space="preserve"> </w:t>
      </w:r>
      <w:r w:rsidRPr="004F7B6C">
        <w:rPr>
          <w:rFonts w:ascii="Times New Roman" w:hAnsi="Times New Roman"/>
          <w:iCs/>
          <w:sz w:val="28"/>
          <w:szCs w:val="28"/>
        </w:rPr>
        <w:t xml:space="preserve">ежегодно в </w:t>
      </w:r>
      <w:r w:rsidRPr="004F7B6C">
        <w:rPr>
          <w:rFonts w:ascii="Times New Roman" w:hAnsi="Times New Roman"/>
          <w:iCs/>
          <w:sz w:val="28"/>
          <w:szCs w:val="28"/>
        </w:rPr>
        <w:br/>
        <w:t>2025–2027 годах</w:t>
      </w:r>
      <w:r w:rsidRPr="004F7B6C">
        <w:rPr>
          <w:rFonts w:ascii="Times New Roman" w:hAnsi="Times New Roman"/>
          <w:bCs/>
          <w:sz w:val="28"/>
          <w:szCs w:val="28"/>
          <w:lang w:eastAsia="ru-RU"/>
        </w:rPr>
        <w:t xml:space="preserve"> – </w:t>
      </w:r>
      <w:r w:rsidRPr="004F7B6C">
        <w:rPr>
          <w:rFonts w:ascii="Times New Roman" w:hAnsi="Times New Roman"/>
          <w:iCs/>
          <w:sz w:val="28"/>
          <w:szCs w:val="28"/>
        </w:rPr>
        <w:t>100,0 %;</w:t>
      </w:r>
    </w:p>
    <w:p w:rsidR="0084207D" w:rsidRPr="004F7B6C" w:rsidRDefault="0084207D" w:rsidP="0084207D">
      <w:pPr>
        <w:spacing w:after="0" w:line="240" w:lineRule="auto"/>
        <w:ind w:firstLine="708"/>
        <w:jc w:val="both"/>
        <w:rPr>
          <w:rFonts w:ascii="Times New Roman" w:hAnsi="Times New Roman"/>
          <w:iCs/>
          <w:sz w:val="28"/>
          <w:szCs w:val="28"/>
        </w:rPr>
      </w:pPr>
      <w:r w:rsidRPr="004F7B6C">
        <w:rPr>
          <w:rFonts w:ascii="Times New Roman" w:hAnsi="Times New Roman"/>
          <w:iCs/>
          <w:sz w:val="28"/>
          <w:szCs w:val="28"/>
        </w:rPr>
        <w:t xml:space="preserve">уровень удовлетворенности потребности лиц, страдающих жизнеугрожающими и хроническими прогрессирующими редкими (орфанными) заболеваниями в необходимых лекарственных препаратах, ежегодно в 2025–2027 годах </w:t>
      </w:r>
      <w:r w:rsidRPr="004F7B6C">
        <w:rPr>
          <w:rFonts w:ascii="Times New Roman" w:hAnsi="Times New Roman"/>
          <w:bCs/>
          <w:sz w:val="28"/>
          <w:szCs w:val="28"/>
          <w:lang w:eastAsia="ru-RU"/>
        </w:rPr>
        <w:t xml:space="preserve">– </w:t>
      </w:r>
      <w:r w:rsidRPr="004F7B6C">
        <w:rPr>
          <w:rFonts w:ascii="Times New Roman" w:hAnsi="Times New Roman"/>
          <w:iCs/>
          <w:sz w:val="28"/>
          <w:szCs w:val="28"/>
        </w:rPr>
        <w:t>100,0 %;</w:t>
      </w:r>
    </w:p>
    <w:p w:rsidR="0084207D" w:rsidRPr="004F7B6C" w:rsidRDefault="0084207D" w:rsidP="0084207D">
      <w:pPr>
        <w:tabs>
          <w:tab w:val="left" w:pos="709"/>
        </w:tabs>
        <w:spacing w:after="0" w:line="240" w:lineRule="auto"/>
        <w:ind w:firstLine="708"/>
        <w:jc w:val="both"/>
        <w:rPr>
          <w:rFonts w:ascii="Times New Roman" w:hAnsi="Times New Roman"/>
          <w:bCs/>
          <w:iCs/>
          <w:sz w:val="28"/>
          <w:szCs w:val="28"/>
        </w:rPr>
      </w:pPr>
      <w:bookmarkStart w:id="56" w:name="_Hlk148027541"/>
      <w:r w:rsidRPr="004F7B6C">
        <w:rPr>
          <w:rFonts w:ascii="Times New Roman" w:hAnsi="Times New Roman"/>
          <w:iCs/>
          <w:sz w:val="28"/>
          <w:szCs w:val="28"/>
        </w:rPr>
        <w:t>доля отделений медицинской реабилитации, оснащенных современным медицинским реабилитационным оборудованием, в 2025 году</w:t>
      </w:r>
      <w:r w:rsidRPr="004F7B6C">
        <w:rPr>
          <w:rFonts w:ascii="Times New Roman" w:hAnsi="Times New Roman"/>
          <w:bCs/>
          <w:sz w:val="28"/>
          <w:szCs w:val="28"/>
          <w:lang w:eastAsia="ru-RU"/>
        </w:rPr>
        <w:t xml:space="preserve"> –</w:t>
      </w:r>
      <w:r w:rsidRPr="004F7B6C">
        <w:rPr>
          <w:rFonts w:ascii="Times New Roman" w:hAnsi="Times New Roman"/>
          <w:bCs/>
          <w:iCs/>
          <w:sz w:val="28"/>
          <w:szCs w:val="28"/>
        </w:rPr>
        <w:t xml:space="preserve"> 75,0 %;</w:t>
      </w:r>
    </w:p>
    <w:bookmarkEnd w:id="56"/>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iCs/>
          <w:sz w:val="28"/>
          <w:szCs w:val="28"/>
        </w:rPr>
        <w:t xml:space="preserve">доля критериев доступности и качества медицинской помощи, установленных в Программе государственных гарантий бесплатного оказания гражданам медицинской помощи на территории Забайкальского края, целевые значения которых достигнуты, ежегодно в 2025–2027 годах </w:t>
      </w:r>
      <w:r w:rsidRPr="004F7B6C">
        <w:rPr>
          <w:rFonts w:ascii="Times New Roman" w:hAnsi="Times New Roman"/>
          <w:bCs/>
          <w:sz w:val="28"/>
          <w:szCs w:val="28"/>
          <w:lang w:eastAsia="ru-RU"/>
        </w:rPr>
        <w:t xml:space="preserve">– </w:t>
      </w:r>
      <w:r w:rsidRPr="004F7B6C">
        <w:rPr>
          <w:rFonts w:ascii="Times New Roman" w:hAnsi="Times New Roman"/>
          <w:iCs/>
          <w:sz w:val="28"/>
          <w:szCs w:val="28"/>
        </w:rPr>
        <w:t>70,0 %.</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Социальная поддержка граждан</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Социальная поддержка граждан</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обеспечивающие достижение результатов федеральных проектов, входящих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891 761,4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2 656 110,9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1 742 943,6</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3"/>
              <w:rPr>
                <w:rFonts w:ascii="Times New Roman" w:hAnsi="Times New Roman"/>
                <w:bCs/>
                <w:color w:val="000000"/>
                <w:sz w:val="18"/>
                <w:szCs w:val="18"/>
              </w:rPr>
            </w:pPr>
            <w:r w:rsidRPr="004F7B6C">
              <w:rPr>
                <w:rFonts w:ascii="Times New Roman" w:hAnsi="Times New Roman"/>
                <w:bCs/>
                <w:color w:val="000000"/>
                <w:sz w:val="18"/>
                <w:szCs w:val="18"/>
              </w:rPr>
              <w:t>Финансовая поддержка семей при рождении детей (Забайкальский край)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891 761,4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718 343,4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718 983,7</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Разработка и реализация программы системной поддержки и повышения качества жизни граждан старшего поколения (Забайкальский край)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1 937 767,5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1 023 959,9</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не входящие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548 630,8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584 297,5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584 297,5</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жильем детей-сирот и детей, оставшихся без попечения родителей, лиц из их числа</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548 630,8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584 297,5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584 297,5</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16 858 693,3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16 091 461,8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16 475 301,7</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Предоставление мер социальной поддержки отдельным категориям граждан</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8 310 991,1</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7 506 268,6</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7 521 248,7</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Развитие социального обслуживания граждан пожилого возраста и инвалидов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2 436 530,4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2 383 768,7</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2 434 768,2</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Социальная поддержка и социальное обслуживание детей, находящихся в трудной жизненной ситуации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3 458 889,7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3 356 624,3</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3 513 163,9</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sz w:val="18"/>
                <w:szCs w:val="18"/>
              </w:rPr>
            </w:pPr>
            <w:r w:rsidRPr="004F7B6C">
              <w:rPr>
                <w:rFonts w:ascii="Times New Roman" w:hAnsi="Times New Roman"/>
                <w:bCs/>
                <w:sz w:val="18"/>
                <w:szCs w:val="18"/>
              </w:rPr>
              <w:t>Предоставление мер государственной поддержки семьям с детьми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1 899 494,9</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2 107 820,5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2 247 911,3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условий реализации государственной программы</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749 787,2</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736 979,7</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758 209,6</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Ресоциализация и адаптация лиц, освобожденных из мест лишения свободы</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3 000,0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lastRenderedPageBreak/>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18 299 085,5</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19 331 870,2</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18 802 542,8</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pStyle w:val="afc"/>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численность семей с детьми, охваченных мерами социальной поддержки, </w:t>
      </w:r>
      <w:r w:rsidRPr="004F7B6C">
        <w:rPr>
          <w:rFonts w:ascii="Times New Roman" w:hAnsi="Times New Roman"/>
          <w:iCs/>
          <w:sz w:val="28"/>
          <w:szCs w:val="28"/>
        </w:rPr>
        <w:t>ежегодно в 2025–2027 годах</w:t>
      </w:r>
      <w:r w:rsidRPr="004F7B6C">
        <w:rPr>
          <w:rFonts w:ascii="Times New Roman" w:hAnsi="Times New Roman"/>
          <w:bCs/>
          <w:sz w:val="28"/>
          <w:szCs w:val="28"/>
        </w:rPr>
        <w:t xml:space="preserve"> </w:t>
      </w:r>
      <w:r w:rsidRPr="004F7B6C">
        <w:rPr>
          <w:rFonts w:ascii="Times New Roman" w:hAnsi="Times New Roman"/>
          <w:sz w:val="28"/>
          <w:szCs w:val="28"/>
        </w:rPr>
        <w:t xml:space="preserve">– </w:t>
      </w:r>
      <w:r w:rsidRPr="004F7B6C">
        <w:rPr>
          <w:rFonts w:ascii="Times New Roman" w:hAnsi="Times New Roman"/>
          <w:bCs/>
          <w:sz w:val="28"/>
          <w:szCs w:val="28"/>
          <w:lang w:eastAsia="ru-RU"/>
        </w:rPr>
        <w:t xml:space="preserve">6 329 </w:t>
      </w:r>
      <w:r w:rsidRPr="004F7B6C">
        <w:rPr>
          <w:rFonts w:ascii="Times New Roman" w:hAnsi="Times New Roman"/>
          <w:bCs/>
          <w:sz w:val="28"/>
          <w:szCs w:val="28"/>
        </w:rPr>
        <w:t>человек;</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rPr>
      </w:pPr>
      <w:r w:rsidRPr="004F7B6C">
        <w:rPr>
          <w:rFonts w:ascii="Times New Roman" w:hAnsi="Times New Roman"/>
          <w:bCs/>
          <w:color w:val="000000"/>
          <w:sz w:val="28"/>
          <w:szCs w:val="28"/>
          <w:u w:color="000000"/>
        </w:rPr>
        <w:t xml:space="preserve">численность детей-сирот и детей, оставшихся без попечения родителей, лиц из их числа, обеспеченных благоустроенными жилыми помещениями специализированного жилищного фонда по договорам найма специализированных жилых помещений, в 2025 году – 128 </w:t>
      </w:r>
      <w:r w:rsidRPr="004F7B6C">
        <w:rPr>
          <w:rFonts w:ascii="Times New Roman" w:hAnsi="Times New Roman"/>
          <w:bCs/>
          <w:sz w:val="28"/>
          <w:szCs w:val="28"/>
        </w:rPr>
        <w:t>человек</w:t>
      </w:r>
      <w:r w:rsidRPr="004F7B6C">
        <w:rPr>
          <w:rFonts w:ascii="Times New Roman" w:hAnsi="Times New Roman"/>
          <w:bCs/>
          <w:color w:val="000000"/>
          <w:sz w:val="28"/>
          <w:szCs w:val="28"/>
          <w:u w:color="000000"/>
        </w:rPr>
        <w:t xml:space="preserve">, в 2026 и 2027 годах – 127 </w:t>
      </w:r>
      <w:r w:rsidRPr="004F7B6C">
        <w:rPr>
          <w:rFonts w:ascii="Times New Roman" w:hAnsi="Times New Roman"/>
          <w:bCs/>
          <w:sz w:val="28"/>
          <w:szCs w:val="28"/>
        </w:rPr>
        <w:t>человек ежегодно</w:t>
      </w:r>
      <w:r w:rsidRPr="004F7B6C">
        <w:rPr>
          <w:rFonts w:ascii="Times New Roman" w:hAnsi="Times New Roman"/>
          <w:bCs/>
          <w:color w:val="000000"/>
          <w:sz w:val="28"/>
          <w:szCs w:val="28"/>
          <w:u w:color="000000"/>
        </w:rPr>
        <w:t>;</w:t>
      </w:r>
    </w:p>
    <w:p w:rsidR="0084207D" w:rsidRPr="004F7B6C" w:rsidRDefault="0084207D" w:rsidP="0084207D">
      <w:pPr>
        <w:spacing w:after="0" w:line="240" w:lineRule="auto"/>
        <w:ind w:firstLine="709"/>
        <w:jc w:val="both"/>
        <w:rPr>
          <w:rFonts w:ascii="Times New Roman" w:hAnsi="Times New Roman"/>
          <w:bCs/>
          <w:sz w:val="28"/>
          <w:szCs w:val="28"/>
        </w:rPr>
      </w:pPr>
      <w:r w:rsidRPr="004F7B6C">
        <w:rPr>
          <w:rFonts w:ascii="Times New Roman" w:hAnsi="Times New Roman"/>
          <w:bCs/>
          <w:sz w:val="28"/>
          <w:szCs w:val="28"/>
        </w:rPr>
        <w:t xml:space="preserve">уровень удовлетворенности населения качеством государственных услуг в сфере социальной защиты в 2025 году – 94,0 %, в 2026 и 2027 годах </w:t>
      </w:r>
      <w:r w:rsidRPr="004F7B6C">
        <w:rPr>
          <w:rFonts w:ascii="Times New Roman" w:hAnsi="Times New Roman"/>
          <w:bCs/>
          <w:color w:val="000000"/>
          <w:sz w:val="28"/>
          <w:szCs w:val="28"/>
          <w:u w:color="000000"/>
        </w:rPr>
        <w:t xml:space="preserve">– </w:t>
      </w:r>
      <w:r w:rsidRPr="004F7B6C">
        <w:rPr>
          <w:rFonts w:ascii="Times New Roman" w:hAnsi="Times New Roman"/>
          <w:bCs/>
          <w:sz w:val="28"/>
          <w:szCs w:val="28"/>
        </w:rPr>
        <w:t>94,5 % ежегодно;</w:t>
      </w:r>
    </w:p>
    <w:p w:rsidR="0084207D" w:rsidRPr="004F7B6C" w:rsidRDefault="0084207D" w:rsidP="0084207D">
      <w:pPr>
        <w:spacing w:after="0" w:line="240" w:lineRule="auto"/>
        <w:ind w:firstLine="709"/>
        <w:jc w:val="both"/>
        <w:rPr>
          <w:rFonts w:ascii="Times New Roman" w:hAnsi="Times New Roman"/>
          <w:bCs/>
          <w:sz w:val="28"/>
          <w:szCs w:val="28"/>
        </w:rPr>
      </w:pPr>
      <w:r w:rsidRPr="004F7B6C">
        <w:rPr>
          <w:rFonts w:ascii="Times New Roman" w:hAnsi="Times New Roman"/>
          <w:bCs/>
          <w:sz w:val="28"/>
          <w:szCs w:val="28"/>
        </w:rPr>
        <w:t xml:space="preserve">доля граждан, охваченных различными формами социальной поддержки, от общего числа граждан, проживающих на территории Забайкальского края, в 2025 году </w:t>
      </w:r>
      <w:r w:rsidRPr="004F7B6C">
        <w:rPr>
          <w:rFonts w:ascii="Times New Roman" w:hAnsi="Times New Roman"/>
          <w:bCs/>
          <w:color w:val="000000"/>
          <w:sz w:val="28"/>
          <w:szCs w:val="28"/>
          <w:u w:color="000000"/>
        </w:rPr>
        <w:t xml:space="preserve">– </w:t>
      </w:r>
      <w:r w:rsidRPr="004F7B6C">
        <w:rPr>
          <w:rFonts w:ascii="Times New Roman" w:hAnsi="Times New Roman"/>
          <w:bCs/>
          <w:sz w:val="28"/>
          <w:szCs w:val="28"/>
        </w:rPr>
        <w:t xml:space="preserve">34,2 %, в 2026 и 2027 годах </w:t>
      </w:r>
      <w:r w:rsidRPr="004F7B6C">
        <w:rPr>
          <w:rFonts w:ascii="Times New Roman" w:hAnsi="Times New Roman"/>
          <w:bCs/>
          <w:color w:val="000000"/>
          <w:sz w:val="28"/>
          <w:szCs w:val="28"/>
          <w:u w:color="000000"/>
        </w:rPr>
        <w:t xml:space="preserve">– </w:t>
      </w:r>
      <w:r w:rsidRPr="004F7B6C">
        <w:rPr>
          <w:rFonts w:ascii="Times New Roman" w:hAnsi="Times New Roman"/>
          <w:bCs/>
          <w:sz w:val="28"/>
          <w:szCs w:val="28"/>
        </w:rPr>
        <w:t>34,1 % ежегодно;</w:t>
      </w:r>
    </w:p>
    <w:p w:rsidR="0084207D" w:rsidRPr="004F7B6C" w:rsidRDefault="0084207D" w:rsidP="0084207D">
      <w:pPr>
        <w:spacing w:after="0" w:line="240" w:lineRule="auto"/>
        <w:ind w:firstLine="709"/>
        <w:jc w:val="both"/>
        <w:rPr>
          <w:rFonts w:ascii="Times New Roman" w:hAnsi="Times New Roman"/>
          <w:bCs/>
          <w:sz w:val="28"/>
          <w:szCs w:val="28"/>
        </w:rPr>
      </w:pPr>
      <w:r w:rsidRPr="004F7B6C">
        <w:rPr>
          <w:rFonts w:ascii="Times New Roman" w:hAnsi="Times New Roman"/>
          <w:bCs/>
          <w:sz w:val="28"/>
          <w:szCs w:val="28"/>
        </w:rPr>
        <w:t xml:space="preserve">численность граждан, получивших региональную социальную доплату к пенсии в отчетном году, </w:t>
      </w:r>
      <w:r w:rsidRPr="004F7B6C">
        <w:rPr>
          <w:rFonts w:ascii="Times New Roman" w:hAnsi="Times New Roman"/>
          <w:iCs/>
          <w:sz w:val="28"/>
          <w:szCs w:val="28"/>
        </w:rPr>
        <w:t>ежегодно в 2025–2027 годах</w:t>
      </w:r>
      <w:r w:rsidRPr="004F7B6C">
        <w:rPr>
          <w:rFonts w:ascii="Times New Roman" w:hAnsi="Times New Roman"/>
          <w:bCs/>
          <w:sz w:val="28"/>
          <w:szCs w:val="28"/>
        </w:rPr>
        <w:t xml:space="preserve"> </w:t>
      </w:r>
      <w:r w:rsidRPr="004F7B6C">
        <w:rPr>
          <w:rFonts w:ascii="Times New Roman" w:hAnsi="Times New Roman"/>
          <w:sz w:val="28"/>
          <w:szCs w:val="28"/>
        </w:rPr>
        <w:t xml:space="preserve">– </w:t>
      </w:r>
      <w:r w:rsidRPr="004F7B6C">
        <w:rPr>
          <w:rFonts w:ascii="Times New Roman" w:hAnsi="Times New Roman"/>
          <w:bCs/>
          <w:sz w:val="28"/>
          <w:szCs w:val="28"/>
        </w:rPr>
        <w:t>56 000 человек;</w:t>
      </w:r>
    </w:p>
    <w:p w:rsidR="0084207D" w:rsidRPr="004F7B6C" w:rsidRDefault="0084207D" w:rsidP="0084207D">
      <w:pPr>
        <w:spacing w:after="0" w:line="240" w:lineRule="auto"/>
        <w:ind w:firstLine="709"/>
        <w:jc w:val="both"/>
        <w:rPr>
          <w:rFonts w:ascii="Times New Roman" w:hAnsi="Times New Roman"/>
          <w:bCs/>
          <w:sz w:val="28"/>
          <w:szCs w:val="28"/>
        </w:rPr>
      </w:pPr>
      <w:r w:rsidRPr="004F7B6C">
        <w:rPr>
          <w:rFonts w:ascii="Times New Roman" w:hAnsi="Times New Roman"/>
          <w:bCs/>
          <w:sz w:val="28"/>
          <w:szCs w:val="28"/>
        </w:rPr>
        <w:t xml:space="preserve">доля граждан, охваченных государственной социальной помощью на основании социального контракта, среднедушевой доход которых превысил величину прожиточного минимума, установленную в субъекте Российской Федерации, по окончании срока действия социального контракта в общей численности граждан, охваченных государственной социальной помощью на основании социального контракта, в 2025 году – 36,0 %, в 2026 и 2027 годах </w:t>
      </w:r>
      <w:r w:rsidRPr="004F7B6C">
        <w:rPr>
          <w:rFonts w:ascii="Times New Roman" w:hAnsi="Times New Roman"/>
          <w:bCs/>
          <w:color w:val="000000"/>
          <w:sz w:val="28"/>
          <w:szCs w:val="28"/>
          <w:u w:color="000000"/>
        </w:rPr>
        <w:t>–</w:t>
      </w:r>
      <w:r w:rsidRPr="004F7B6C">
        <w:rPr>
          <w:rFonts w:ascii="Times New Roman" w:hAnsi="Times New Roman"/>
          <w:bCs/>
          <w:sz w:val="28"/>
          <w:szCs w:val="28"/>
        </w:rPr>
        <w:t xml:space="preserve"> 38,0 % ежегодно;</w:t>
      </w:r>
    </w:p>
    <w:p w:rsidR="0084207D" w:rsidRPr="004F7B6C" w:rsidRDefault="0084207D" w:rsidP="0084207D">
      <w:pPr>
        <w:spacing w:after="0" w:line="240" w:lineRule="auto"/>
        <w:ind w:firstLine="709"/>
        <w:jc w:val="both"/>
        <w:rPr>
          <w:rFonts w:ascii="Times New Roman" w:hAnsi="Times New Roman"/>
          <w:bCs/>
          <w:sz w:val="28"/>
          <w:szCs w:val="28"/>
        </w:rPr>
      </w:pPr>
      <w:r w:rsidRPr="004F7B6C">
        <w:rPr>
          <w:rFonts w:ascii="Times New Roman" w:hAnsi="Times New Roman"/>
          <w:bCs/>
          <w:sz w:val="28"/>
          <w:szCs w:val="28"/>
        </w:rPr>
        <w:t>доля граждан, охваченных государственной социальной помощью на основании социального контракта, в общей численности малоимущих граждан в 2025 году – 5,7 %, в 2026 и 2027 годах – 5,9 % ежегодно;</w:t>
      </w:r>
    </w:p>
    <w:p w:rsidR="0084207D" w:rsidRPr="004F7B6C" w:rsidRDefault="0084207D" w:rsidP="0084207D">
      <w:pPr>
        <w:spacing w:after="0" w:line="240" w:lineRule="auto"/>
        <w:ind w:firstLine="709"/>
        <w:jc w:val="both"/>
        <w:rPr>
          <w:rFonts w:ascii="Times New Roman" w:hAnsi="Times New Roman"/>
          <w:bCs/>
          <w:sz w:val="28"/>
          <w:szCs w:val="28"/>
        </w:rPr>
      </w:pPr>
      <w:r w:rsidRPr="004F7B6C">
        <w:rPr>
          <w:rFonts w:ascii="Times New Roman" w:hAnsi="Times New Roman"/>
          <w:bCs/>
          <w:sz w:val="28"/>
          <w:szCs w:val="28"/>
        </w:rPr>
        <w:t>доля граждан, охваченных государственной социальной помощью на основании социального контракта, среднедушевой доход которых увеличился по окончании срока действия социального контракта, в сравнении со среднедушевым доходом этих граждан (семьи) до заключения социального контракта, в общей численности граждан, охваченных государственной социальной помощью на основании социального контракта, в 2025 году – 80,6 %, в 2026 и 2027 годах – 80,2 % ежегодно;</w:t>
      </w:r>
    </w:p>
    <w:p w:rsidR="0084207D" w:rsidRPr="004F7B6C" w:rsidRDefault="0084207D" w:rsidP="0084207D">
      <w:pPr>
        <w:spacing w:after="0" w:line="240" w:lineRule="auto"/>
        <w:ind w:firstLine="709"/>
        <w:jc w:val="both"/>
        <w:rPr>
          <w:rFonts w:ascii="Times New Roman" w:hAnsi="Times New Roman"/>
          <w:bCs/>
          <w:sz w:val="28"/>
          <w:szCs w:val="28"/>
        </w:rPr>
      </w:pPr>
      <w:r w:rsidRPr="004F7B6C">
        <w:rPr>
          <w:rFonts w:ascii="Times New Roman" w:hAnsi="Times New Roman"/>
          <w:bCs/>
          <w:sz w:val="28"/>
          <w:szCs w:val="28"/>
        </w:rPr>
        <w:t xml:space="preserve">удельный вес зданий стационарных учреждений социального обслуживания граждан пожилого возраста, инвалидов (взрослых и детей) и лиц без определенного места жительства и занятий, требующих реконструкции, зданий, находящихся в аварийном состоянии, и ветхих зданий в общем количестве зданий стационарных учреждений социального </w:t>
      </w:r>
      <w:r w:rsidRPr="004F7B6C">
        <w:rPr>
          <w:rFonts w:ascii="Times New Roman" w:hAnsi="Times New Roman"/>
          <w:bCs/>
          <w:sz w:val="28"/>
          <w:szCs w:val="28"/>
        </w:rPr>
        <w:lastRenderedPageBreak/>
        <w:t xml:space="preserve">обслуживания граждан пожилого возраста, инвалидов (взрослых и детей) и лиц без определенного места жительства и занятий </w:t>
      </w:r>
      <w:r w:rsidRPr="004F7B6C">
        <w:rPr>
          <w:rFonts w:ascii="Times New Roman" w:hAnsi="Times New Roman"/>
          <w:iCs/>
          <w:sz w:val="28"/>
          <w:szCs w:val="28"/>
        </w:rPr>
        <w:t xml:space="preserve">ежегодно в </w:t>
      </w:r>
      <w:r w:rsidRPr="004F7B6C">
        <w:rPr>
          <w:rFonts w:ascii="Times New Roman" w:hAnsi="Times New Roman"/>
          <w:iCs/>
          <w:sz w:val="28"/>
          <w:szCs w:val="28"/>
        </w:rPr>
        <w:br/>
        <w:t>2025–2027 годах</w:t>
      </w:r>
      <w:r w:rsidRPr="004F7B6C">
        <w:rPr>
          <w:rFonts w:ascii="Times New Roman" w:hAnsi="Times New Roman"/>
          <w:bCs/>
          <w:color w:val="000000"/>
          <w:sz w:val="28"/>
          <w:szCs w:val="28"/>
          <w:u w:color="000000"/>
        </w:rPr>
        <w:t xml:space="preserve"> – </w:t>
      </w:r>
      <w:r w:rsidRPr="004F7B6C">
        <w:rPr>
          <w:rFonts w:ascii="Times New Roman" w:hAnsi="Times New Roman"/>
          <w:bCs/>
          <w:sz w:val="28"/>
          <w:szCs w:val="28"/>
        </w:rPr>
        <w:t xml:space="preserve">2,5 %; </w:t>
      </w:r>
    </w:p>
    <w:p w:rsidR="0084207D" w:rsidRPr="004F7B6C" w:rsidRDefault="0084207D" w:rsidP="0084207D">
      <w:pPr>
        <w:spacing w:after="0" w:line="240" w:lineRule="auto"/>
        <w:ind w:firstLine="709"/>
        <w:jc w:val="both"/>
        <w:rPr>
          <w:rFonts w:ascii="Times New Roman" w:hAnsi="Times New Roman"/>
          <w:bCs/>
          <w:sz w:val="28"/>
          <w:szCs w:val="28"/>
        </w:rPr>
      </w:pPr>
      <w:r w:rsidRPr="004F7B6C">
        <w:rPr>
          <w:rFonts w:ascii="Times New Roman" w:hAnsi="Times New Roman"/>
          <w:bCs/>
          <w:sz w:val="28"/>
          <w:szCs w:val="28"/>
        </w:rPr>
        <w:t xml:space="preserve">удельный вес детей-инвалидов, получивших социальные услуги в учреждениях социального обслуживания, в общей численности детей-инвалидов </w:t>
      </w:r>
      <w:r w:rsidRPr="004F7B6C">
        <w:rPr>
          <w:rFonts w:ascii="Times New Roman" w:hAnsi="Times New Roman"/>
          <w:iCs/>
          <w:sz w:val="28"/>
          <w:szCs w:val="28"/>
        </w:rPr>
        <w:t>ежегодно в 2025–2027 годах</w:t>
      </w:r>
      <w:r w:rsidRPr="004F7B6C">
        <w:rPr>
          <w:rFonts w:ascii="Times New Roman" w:hAnsi="Times New Roman"/>
          <w:bCs/>
          <w:color w:val="000000"/>
          <w:sz w:val="28"/>
          <w:szCs w:val="28"/>
          <w:u w:color="000000"/>
        </w:rPr>
        <w:t xml:space="preserve"> – </w:t>
      </w:r>
      <w:r w:rsidRPr="004F7B6C">
        <w:rPr>
          <w:rFonts w:ascii="Times New Roman" w:hAnsi="Times New Roman"/>
          <w:bCs/>
          <w:sz w:val="28"/>
          <w:szCs w:val="28"/>
        </w:rPr>
        <w:t>0,25;</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bCs/>
          <w:sz w:val="28"/>
          <w:szCs w:val="28"/>
        </w:rPr>
        <w:t xml:space="preserve">доля семей с детьми, преодолевшими трудную жизненную ситуацию, посредствам социального сопровождения на уровне </w:t>
      </w:r>
      <w:r w:rsidRPr="004F7B6C">
        <w:rPr>
          <w:rFonts w:ascii="Times New Roman" w:hAnsi="Times New Roman"/>
          <w:iCs/>
          <w:sz w:val="28"/>
          <w:szCs w:val="28"/>
        </w:rPr>
        <w:t xml:space="preserve">ежегодно в </w:t>
      </w:r>
      <w:r w:rsidRPr="004F7B6C">
        <w:rPr>
          <w:rFonts w:ascii="Times New Roman" w:hAnsi="Times New Roman"/>
          <w:iCs/>
          <w:sz w:val="28"/>
          <w:szCs w:val="28"/>
        </w:rPr>
        <w:br/>
        <w:t>2025–2027 годах</w:t>
      </w:r>
      <w:r w:rsidRPr="004F7B6C">
        <w:rPr>
          <w:rFonts w:ascii="Times New Roman" w:hAnsi="Times New Roman"/>
          <w:bCs/>
          <w:color w:val="000000"/>
          <w:sz w:val="28"/>
          <w:szCs w:val="28"/>
          <w:u w:color="000000"/>
        </w:rPr>
        <w:t xml:space="preserve"> –</w:t>
      </w:r>
      <w:r w:rsidRPr="004F7B6C">
        <w:rPr>
          <w:rFonts w:ascii="Times New Roman" w:hAnsi="Times New Roman"/>
          <w:bCs/>
          <w:sz w:val="28"/>
          <w:szCs w:val="28"/>
        </w:rPr>
        <w:t xml:space="preserve"> 35,0 %; </w:t>
      </w:r>
    </w:p>
    <w:p w:rsidR="0084207D" w:rsidRPr="004F7B6C" w:rsidRDefault="0084207D" w:rsidP="0084207D">
      <w:pPr>
        <w:spacing w:after="0" w:line="240" w:lineRule="auto"/>
        <w:ind w:firstLine="709"/>
        <w:jc w:val="both"/>
        <w:rPr>
          <w:rFonts w:ascii="Times New Roman" w:hAnsi="Times New Roman"/>
          <w:bCs/>
          <w:sz w:val="28"/>
          <w:szCs w:val="28"/>
        </w:rPr>
      </w:pPr>
      <w:r w:rsidRPr="004F7B6C">
        <w:rPr>
          <w:rFonts w:ascii="Times New Roman" w:hAnsi="Times New Roman"/>
          <w:bCs/>
          <w:sz w:val="28"/>
          <w:szCs w:val="28"/>
        </w:rPr>
        <w:t xml:space="preserve">количество детей, устроенных в замещающие семьи (под опеку, на усыновление, в приемные семьи) в 2025 году – 1 185 человек, в </w:t>
      </w:r>
      <w:r w:rsidRPr="004F7B6C">
        <w:rPr>
          <w:rFonts w:ascii="Times New Roman" w:hAnsi="Times New Roman"/>
          <w:bCs/>
          <w:sz w:val="28"/>
          <w:szCs w:val="28"/>
        </w:rPr>
        <w:br/>
        <w:t>2026 и 2027 годах – 1 155 человек ежегодно;</w:t>
      </w:r>
    </w:p>
    <w:p w:rsidR="0084207D" w:rsidRPr="004F7B6C" w:rsidRDefault="0084207D" w:rsidP="0084207D">
      <w:pPr>
        <w:spacing w:after="0" w:line="240" w:lineRule="auto"/>
        <w:ind w:firstLine="709"/>
        <w:jc w:val="both"/>
        <w:rPr>
          <w:rFonts w:ascii="Times New Roman" w:hAnsi="Times New Roman"/>
          <w:bCs/>
          <w:sz w:val="28"/>
          <w:szCs w:val="28"/>
        </w:rPr>
      </w:pPr>
      <w:r w:rsidRPr="004F7B6C">
        <w:rPr>
          <w:rFonts w:ascii="Times New Roman" w:hAnsi="Times New Roman"/>
          <w:bCs/>
          <w:sz w:val="28"/>
          <w:szCs w:val="28"/>
        </w:rPr>
        <w:t>количество детей, сведения о которых внесены в региональный банк данных о детях-сиротах и детях, оставшихся без попечения родителей в отчетном году, в 2025 году – 1 121 человек, 2026 и 2027 годах – 1 100 человек ежегодно;</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bCs/>
          <w:sz w:val="28"/>
          <w:szCs w:val="28"/>
        </w:rPr>
        <w:t xml:space="preserve">удельный вес семей с детьми, получивших меры социальной поддержки, в общей численности семей с детьми, проживающих на территории Забайкальского края </w:t>
      </w:r>
      <w:r w:rsidRPr="004F7B6C">
        <w:rPr>
          <w:rFonts w:ascii="Times New Roman" w:hAnsi="Times New Roman"/>
          <w:iCs/>
          <w:sz w:val="28"/>
          <w:szCs w:val="28"/>
        </w:rPr>
        <w:t>ежегодно в 2025–2027 годах</w:t>
      </w:r>
      <w:r w:rsidRPr="004F7B6C">
        <w:rPr>
          <w:rFonts w:ascii="Times New Roman" w:hAnsi="Times New Roman"/>
          <w:bCs/>
          <w:color w:val="000000"/>
          <w:sz w:val="28"/>
          <w:szCs w:val="28"/>
          <w:u w:color="000000"/>
        </w:rPr>
        <w:t xml:space="preserve"> – 0,</w:t>
      </w:r>
      <w:r w:rsidRPr="004F7B6C">
        <w:rPr>
          <w:rFonts w:ascii="Times New Roman" w:hAnsi="Times New Roman"/>
          <w:bCs/>
          <w:sz w:val="28"/>
          <w:szCs w:val="28"/>
        </w:rPr>
        <w:t>31;</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bCs/>
          <w:sz w:val="28"/>
          <w:szCs w:val="28"/>
        </w:rPr>
        <w:t xml:space="preserve">численность привлеченных к труду осужденных в 2025 году </w:t>
      </w:r>
      <w:r w:rsidRPr="004F7B6C">
        <w:rPr>
          <w:rFonts w:ascii="Times New Roman" w:hAnsi="Times New Roman"/>
          <w:bCs/>
          <w:color w:val="000000"/>
          <w:sz w:val="28"/>
          <w:szCs w:val="28"/>
          <w:u w:color="000000"/>
        </w:rPr>
        <w:t>–</w:t>
      </w:r>
      <w:r w:rsidRPr="004F7B6C">
        <w:rPr>
          <w:rFonts w:ascii="Times New Roman" w:hAnsi="Times New Roman"/>
          <w:bCs/>
          <w:sz w:val="28"/>
          <w:szCs w:val="28"/>
        </w:rPr>
        <w:t xml:space="preserve"> </w:t>
      </w:r>
      <w:r w:rsidRPr="004F7B6C">
        <w:rPr>
          <w:rFonts w:ascii="Times New Roman" w:hAnsi="Times New Roman"/>
          <w:bCs/>
          <w:sz w:val="28"/>
          <w:szCs w:val="28"/>
        </w:rPr>
        <w:br/>
        <w:t>107 человек.</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Развитие физической культуры и спорта в Забайкальском крае</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Развитие физической культуры и спорта в Забайкальском крае</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обеспечивающие достижение результатов федеральных проектов, входящих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96 918,6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Создание для всех категорий и групп населения условий для занятий физической культуры и спортом, массовым спортом, в том числе повышение уровня обеспеченности населения объектами спорта, а также подготовка спортивного резерва (Забайкальский край)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96 918,6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не входящие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90 000,0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36 000,0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36 000,0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Бизнес-спринт (Я выбираю спорт)</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90 000,0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36 000,0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36 000,0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1 470 697,4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1 534 962,8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1 868 349,3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sz w:val="18"/>
                <w:szCs w:val="18"/>
              </w:rPr>
            </w:pPr>
            <w:r w:rsidRPr="004F7B6C">
              <w:rPr>
                <w:rFonts w:ascii="Times New Roman" w:hAnsi="Times New Roman"/>
                <w:bCs/>
                <w:sz w:val="18"/>
                <w:szCs w:val="18"/>
              </w:rPr>
              <w:t>Обеспечение, организация и проведение физкультурных и массовых спортивных мероприятий, направленных на привлечение граждан к систематическим занятиям физической культурой и спортом</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38 600,0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38 600,0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38 600,0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Проведение спортивных мероприятий, обеспечение подготовки спортсменов высокого класса</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745 628,7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731 434,3</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734 841,3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lastRenderedPageBreak/>
              <w:t>Обеспечение деятельности Министерства физической культуры и спорта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30 114,3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30 114,3</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30 114,3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3"/>
              <w:rPr>
                <w:rFonts w:ascii="Times New Roman" w:hAnsi="Times New Roman"/>
                <w:bCs/>
                <w:color w:val="000000"/>
                <w:sz w:val="18"/>
                <w:szCs w:val="18"/>
              </w:rPr>
            </w:pPr>
            <w:r w:rsidRPr="004F7B6C">
              <w:rPr>
                <w:rFonts w:ascii="Times New Roman" w:hAnsi="Times New Roman"/>
                <w:bCs/>
                <w:color w:val="000000"/>
                <w:sz w:val="18"/>
                <w:szCs w:val="18"/>
              </w:rPr>
              <w:t>Комплексное развитие спортивной инфраструктуры</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656 354,4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734 814,2</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1 064 793,7</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1 657 616,0</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1 570 962,8</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1 904 349,3</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spacing w:after="0" w:line="240" w:lineRule="auto"/>
        <w:ind w:firstLine="709"/>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 xml:space="preserve">доля граждан, систематически занимающихся физической культурой и спортом, </w:t>
      </w:r>
      <w:r w:rsidRPr="004F7B6C">
        <w:rPr>
          <w:rFonts w:ascii="Times New Roman" w:eastAsiaTheme="minorEastAsia" w:hAnsi="Times New Roman"/>
          <w:bCs/>
          <w:color w:val="000000" w:themeColor="text1"/>
          <w:sz w:val="28"/>
          <w:szCs w:val="28"/>
          <w:lang w:eastAsia="ru-RU"/>
        </w:rPr>
        <w:t>в 2025 году</w:t>
      </w:r>
      <w:r w:rsidRPr="004F7B6C">
        <w:rPr>
          <w:rFonts w:ascii="Times New Roman" w:hAnsi="Times New Roman"/>
          <w:bCs/>
          <w:color w:val="000000" w:themeColor="text1"/>
          <w:sz w:val="28"/>
          <w:szCs w:val="28"/>
          <w:lang w:eastAsia="ru-RU"/>
        </w:rPr>
        <w:t xml:space="preserve"> </w:t>
      </w:r>
      <w:r w:rsidRPr="004F7B6C">
        <w:rPr>
          <w:rFonts w:ascii="Times New Roman" w:eastAsiaTheme="minorEastAsia" w:hAnsi="Times New Roman"/>
          <w:bCs/>
          <w:color w:val="000000" w:themeColor="text1"/>
          <w:sz w:val="28"/>
          <w:szCs w:val="28"/>
          <w:lang w:eastAsia="ru-RU"/>
        </w:rPr>
        <w:t>– 57,5 %, в 2026 году</w:t>
      </w:r>
      <w:r w:rsidRPr="004F7B6C">
        <w:rPr>
          <w:rFonts w:ascii="Times New Roman" w:hAnsi="Times New Roman"/>
          <w:bCs/>
          <w:color w:val="000000" w:themeColor="text1"/>
          <w:sz w:val="28"/>
          <w:szCs w:val="28"/>
          <w:lang w:eastAsia="ru-RU"/>
        </w:rPr>
        <w:t xml:space="preserve"> </w:t>
      </w:r>
      <w:r w:rsidRPr="004F7B6C">
        <w:rPr>
          <w:rFonts w:ascii="Times New Roman" w:eastAsiaTheme="minorEastAsia" w:hAnsi="Times New Roman"/>
          <w:bCs/>
          <w:color w:val="000000" w:themeColor="text1"/>
          <w:sz w:val="28"/>
          <w:szCs w:val="28"/>
          <w:lang w:eastAsia="ru-RU"/>
        </w:rPr>
        <w:t>– 60,0 %, в 2027 году</w:t>
      </w:r>
      <w:r w:rsidRPr="004F7B6C">
        <w:rPr>
          <w:rFonts w:ascii="Times New Roman" w:hAnsi="Times New Roman"/>
          <w:bCs/>
          <w:color w:val="000000" w:themeColor="text1"/>
          <w:sz w:val="28"/>
          <w:szCs w:val="28"/>
          <w:lang w:eastAsia="ru-RU"/>
        </w:rPr>
        <w:t xml:space="preserve"> </w:t>
      </w:r>
      <w:r w:rsidRPr="004F7B6C">
        <w:rPr>
          <w:rFonts w:ascii="Times New Roman" w:eastAsiaTheme="minorEastAsia" w:hAnsi="Times New Roman"/>
          <w:bCs/>
          <w:color w:val="000000" w:themeColor="text1"/>
          <w:sz w:val="28"/>
          <w:szCs w:val="28"/>
          <w:lang w:eastAsia="ru-RU"/>
        </w:rPr>
        <w:t>– 61,5 %;</w:t>
      </w:r>
    </w:p>
    <w:p w:rsidR="0084207D" w:rsidRPr="004F7B6C" w:rsidRDefault="0084207D" w:rsidP="0084207D">
      <w:pPr>
        <w:spacing w:after="0" w:line="240" w:lineRule="auto"/>
        <w:ind w:firstLine="709"/>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 xml:space="preserve">уровень обеспеченности граждан спортивными сооружениями исходя из единовременной пропускной способности объектов спорта </w:t>
      </w:r>
      <w:r w:rsidRPr="004F7B6C">
        <w:rPr>
          <w:rFonts w:ascii="Times New Roman" w:eastAsiaTheme="minorEastAsia" w:hAnsi="Times New Roman"/>
          <w:bCs/>
          <w:color w:val="000000" w:themeColor="text1"/>
          <w:sz w:val="28"/>
          <w:szCs w:val="28"/>
          <w:lang w:eastAsia="ru-RU"/>
        </w:rPr>
        <w:t>в 2025 году – 49,0 %, в 2026 году – 50,0 %, в 2027 году – 50,1 %;</w:t>
      </w:r>
    </w:p>
    <w:p w:rsidR="0084207D" w:rsidRPr="004F7B6C" w:rsidRDefault="0084207D" w:rsidP="0084207D">
      <w:pPr>
        <w:spacing w:after="0" w:line="240" w:lineRule="auto"/>
        <w:ind w:firstLine="709"/>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 xml:space="preserve">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 </w:t>
      </w:r>
      <w:r w:rsidRPr="004F7B6C">
        <w:rPr>
          <w:rFonts w:ascii="Times New Roman" w:eastAsiaTheme="minorEastAsia" w:hAnsi="Times New Roman"/>
          <w:bCs/>
          <w:color w:val="000000" w:themeColor="text1"/>
          <w:sz w:val="28"/>
          <w:szCs w:val="28"/>
          <w:lang w:eastAsia="ru-RU"/>
        </w:rPr>
        <w:t>в 2025 году – 20,6 %, в 2026 году – 21,6</w:t>
      </w:r>
      <w:r w:rsidRPr="004F7B6C">
        <w:rPr>
          <w:rFonts w:eastAsiaTheme="minorEastAsia"/>
          <w:color w:val="000000" w:themeColor="text1"/>
        </w:rPr>
        <w:t> </w:t>
      </w:r>
      <w:r w:rsidRPr="004F7B6C">
        <w:rPr>
          <w:rFonts w:ascii="Times New Roman" w:eastAsiaTheme="minorEastAsia" w:hAnsi="Times New Roman"/>
          <w:bCs/>
          <w:color w:val="000000" w:themeColor="text1"/>
          <w:sz w:val="28"/>
          <w:szCs w:val="28"/>
          <w:lang w:eastAsia="ru-RU"/>
        </w:rPr>
        <w:t>%, в 2027 году – 21,8 %;</w:t>
      </w:r>
    </w:p>
    <w:p w:rsidR="0084207D" w:rsidRPr="004F7B6C" w:rsidRDefault="0084207D" w:rsidP="0084207D">
      <w:pPr>
        <w:spacing w:after="0" w:line="240" w:lineRule="auto"/>
        <w:ind w:firstLine="709"/>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 xml:space="preserve">доля сельского населения, систематически занимающегося физической культурой и спортом, </w:t>
      </w:r>
      <w:r w:rsidRPr="004F7B6C">
        <w:rPr>
          <w:rFonts w:ascii="Times New Roman" w:eastAsiaTheme="minorEastAsia" w:hAnsi="Times New Roman"/>
          <w:bCs/>
          <w:color w:val="000000" w:themeColor="text1"/>
          <w:sz w:val="28"/>
          <w:szCs w:val="28"/>
          <w:lang w:eastAsia="ru-RU"/>
        </w:rPr>
        <w:t xml:space="preserve">в 2025 году – 48,3 %, в 2026 году – 49,6 %, в 2027 году – 50,2 %; </w:t>
      </w:r>
    </w:p>
    <w:p w:rsidR="0084207D" w:rsidRPr="004F7B6C" w:rsidRDefault="0084207D" w:rsidP="0084207D">
      <w:pPr>
        <w:autoSpaceDE w:val="0"/>
        <w:autoSpaceDN w:val="0"/>
        <w:adjustRightInd w:val="0"/>
        <w:spacing w:after="0" w:line="240" w:lineRule="auto"/>
        <w:ind w:firstLine="709"/>
        <w:jc w:val="both"/>
        <w:rPr>
          <w:rFonts w:ascii="Times New Roman" w:eastAsiaTheme="minorEastAsia" w:hAnsi="Times New Roman"/>
          <w:bCs/>
          <w:color w:val="000000" w:themeColor="text1"/>
          <w:sz w:val="28"/>
          <w:szCs w:val="28"/>
          <w:lang w:eastAsia="ru-RU"/>
        </w:rPr>
      </w:pPr>
      <w:r w:rsidRPr="004F7B6C">
        <w:rPr>
          <w:rFonts w:ascii="Times New Roman" w:eastAsiaTheme="minorEastAsia" w:hAnsi="Times New Roman"/>
          <w:bCs/>
          <w:color w:val="000000" w:themeColor="text1"/>
          <w:sz w:val="28"/>
          <w:szCs w:val="28"/>
          <w:lang w:eastAsia="ru-RU"/>
        </w:rPr>
        <w:t xml:space="preserve">доля граждан трудоспособного возраста, систематически занимающихся физической культурой и спортом, в 2025 году – 47,0 %, в </w:t>
      </w:r>
      <w:r w:rsidRPr="004F7B6C">
        <w:rPr>
          <w:rFonts w:ascii="Times New Roman" w:eastAsiaTheme="minorEastAsia" w:hAnsi="Times New Roman"/>
          <w:bCs/>
          <w:color w:val="000000" w:themeColor="text1"/>
          <w:sz w:val="28"/>
          <w:szCs w:val="28"/>
          <w:lang w:eastAsia="ru-RU"/>
        </w:rPr>
        <w:br/>
        <w:t xml:space="preserve">2026 году – 52,2 %, в 2027 году </w:t>
      </w:r>
      <w:bookmarkStart w:id="57" w:name="_Hlk180054433"/>
      <w:r w:rsidRPr="004F7B6C">
        <w:rPr>
          <w:rFonts w:ascii="Times New Roman" w:eastAsiaTheme="minorEastAsia" w:hAnsi="Times New Roman"/>
          <w:bCs/>
          <w:color w:val="000000" w:themeColor="text1"/>
          <w:sz w:val="28"/>
          <w:szCs w:val="28"/>
          <w:lang w:eastAsia="ru-RU"/>
        </w:rPr>
        <w:t>–</w:t>
      </w:r>
      <w:bookmarkEnd w:id="57"/>
      <w:r w:rsidRPr="004F7B6C">
        <w:rPr>
          <w:rFonts w:ascii="Times New Roman" w:eastAsiaTheme="minorEastAsia" w:hAnsi="Times New Roman"/>
          <w:bCs/>
          <w:color w:val="000000" w:themeColor="text1"/>
          <w:sz w:val="28"/>
          <w:szCs w:val="28"/>
          <w:lang w:eastAsia="ru-RU"/>
        </w:rPr>
        <w:t xml:space="preserve"> 57,4 %;</w:t>
      </w:r>
    </w:p>
    <w:p w:rsidR="0084207D" w:rsidRPr="004F7B6C" w:rsidRDefault="0084207D" w:rsidP="0084207D">
      <w:pPr>
        <w:autoSpaceDE w:val="0"/>
        <w:autoSpaceDN w:val="0"/>
        <w:adjustRightInd w:val="0"/>
        <w:spacing w:after="0" w:line="240" w:lineRule="auto"/>
        <w:ind w:firstLine="709"/>
        <w:jc w:val="both"/>
        <w:rPr>
          <w:rFonts w:ascii="Times New Roman" w:eastAsiaTheme="minorEastAsia" w:hAnsi="Times New Roman"/>
          <w:bCs/>
          <w:color w:val="000000" w:themeColor="text1"/>
          <w:sz w:val="28"/>
          <w:szCs w:val="28"/>
          <w:lang w:eastAsia="ru-RU"/>
        </w:rPr>
      </w:pPr>
      <w:r w:rsidRPr="004F7B6C">
        <w:rPr>
          <w:rFonts w:ascii="Times New Roman" w:eastAsiaTheme="minorEastAsia" w:hAnsi="Times New Roman"/>
          <w:bCs/>
          <w:color w:val="000000" w:themeColor="text1"/>
          <w:sz w:val="28"/>
          <w:szCs w:val="28"/>
          <w:lang w:eastAsia="ru-RU"/>
        </w:rPr>
        <w:t xml:space="preserve">доля граждан в возрасте 3–29 лет, систематически занимающихся физической культурой и спортом, в общей численности граждан данной возрастной категории </w:t>
      </w:r>
      <w:r w:rsidRPr="004F7B6C">
        <w:rPr>
          <w:rFonts w:ascii="Times New Roman" w:hAnsi="Times New Roman"/>
          <w:iCs/>
          <w:sz w:val="28"/>
          <w:szCs w:val="28"/>
        </w:rPr>
        <w:t>ежегодно в 2025–2027 годах</w:t>
      </w:r>
      <w:r w:rsidRPr="004F7B6C">
        <w:rPr>
          <w:rFonts w:ascii="Times New Roman" w:eastAsiaTheme="minorEastAsia" w:hAnsi="Times New Roman"/>
          <w:bCs/>
          <w:color w:val="000000" w:themeColor="text1"/>
          <w:sz w:val="28"/>
          <w:szCs w:val="28"/>
          <w:lang w:eastAsia="ru-RU"/>
        </w:rPr>
        <w:t xml:space="preserve"> – 97,9 %;</w:t>
      </w:r>
    </w:p>
    <w:p w:rsidR="0084207D" w:rsidRPr="004F7B6C" w:rsidRDefault="0084207D" w:rsidP="0084207D">
      <w:pPr>
        <w:autoSpaceDE w:val="0"/>
        <w:autoSpaceDN w:val="0"/>
        <w:adjustRightInd w:val="0"/>
        <w:spacing w:after="0" w:line="240" w:lineRule="auto"/>
        <w:ind w:firstLine="709"/>
        <w:jc w:val="both"/>
        <w:rPr>
          <w:rFonts w:ascii="Times New Roman" w:eastAsiaTheme="minorEastAsia" w:hAnsi="Times New Roman"/>
          <w:bCs/>
          <w:color w:val="000000" w:themeColor="text1"/>
          <w:sz w:val="28"/>
          <w:szCs w:val="28"/>
          <w:lang w:eastAsia="ru-RU"/>
        </w:rPr>
      </w:pPr>
      <w:r w:rsidRPr="004F7B6C">
        <w:rPr>
          <w:rFonts w:ascii="Times New Roman" w:eastAsiaTheme="minorEastAsia" w:hAnsi="Times New Roman"/>
          <w:bCs/>
          <w:color w:val="000000" w:themeColor="text1"/>
          <w:sz w:val="28"/>
          <w:szCs w:val="28"/>
          <w:lang w:eastAsia="ru-RU"/>
        </w:rPr>
        <w:t>доля граждан в возрасте от 30 до 54 лет включительно (женщины) и до 59 лет включительно (мужчины), систематически занимающихся физической культурой и спортом, в общей численности граждан данной возрастной категории в 2025 году – 55,5 %, в 2026 году – 58,5 %, в 2027 году – 58,6 %;</w:t>
      </w:r>
    </w:p>
    <w:p w:rsidR="0084207D" w:rsidRDefault="0084207D" w:rsidP="0084207D">
      <w:pPr>
        <w:autoSpaceDE w:val="0"/>
        <w:autoSpaceDN w:val="0"/>
        <w:adjustRightInd w:val="0"/>
        <w:spacing w:after="0" w:line="240" w:lineRule="auto"/>
        <w:ind w:firstLine="709"/>
        <w:jc w:val="both"/>
        <w:rPr>
          <w:rFonts w:ascii="Times New Roman" w:eastAsiaTheme="minorEastAsia" w:hAnsi="Times New Roman"/>
          <w:bCs/>
          <w:color w:val="000000" w:themeColor="text1"/>
          <w:sz w:val="28"/>
          <w:szCs w:val="28"/>
          <w:lang w:eastAsia="ru-RU"/>
        </w:rPr>
      </w:pPr>
      <w:r w:rsidRPr="004F7B6C">
        <w:rPr>
          <w:rFonts w:ascii="Times New Roman" w:eastAsiaTheme="minorEastAsia" w:hAnsi="Times New Roman"/>
          <w:bCs/>
          <w:color w:val="000000" w:themeColor="text1"/>
          <w:sz w:val="28"/>
          <w:szCs w:val="28"/>
          <w:lang w:eastAsia="ru-RU"/>
        </w:rPr>
        <w:t>доля граждан в возрасте от 55 лет (женщины) и от 60 лет (мужчины) до 79 лет включительно, систематически занимающихся физической культурой и спортом, в общей численности граждан данной возрастной категории в 2025 году – 26,4 %, в 2026 году – 30,3 %, в 2027 году</w:t>
      </w:r>
      <w:r w:rsidR="0016304D">
        <w:rPr>
          <w:rFonts w:ascii="Times New Roman" w:eastAsiaTheme="minorEastAsia" w:hAnsi="Times New Roman"/>
          <w:bCs/>
          <w:color w:val="000000" w:themeColor="text1"/>
          <w:sz w:val="28"/>
          <w:szCs w:val="28"/>
          <w:lang w:eastAsia="ru-RU"/>
        </w:rPr>
        <w:t xml:space="preserve"> – 30,5 </w:t>
      </w:r>
      <w:r w:rsidRPr="004F7B6C">
        <w:rPr>
          <w:rFonts w:ascii="Times New Roman" w:eastAsiaTheme="minorEastAsia" w:hAnsi="Times New Roman"/>
          <w:bCs/>
          <w:color w:val="000000" w:themeColor="text1"/>
          <w:sz w:val="28"/>
          <w:szCs w:val="28"/>
          <w:lang w:eastAsia="ru-RU"/>
        </w:rPr>
        <w:t>%.</w:t>
      </w:r>
    </w:p>
    <w:p w:rsidR="0084207D" w:rsidRDefault="0084207D" w:rsidP="0084207D">
      <w:pPr>
        <w:autoSpaceDE w:val="0"/>
        <w:autoSpaceDN w:val="0"/>
        <w:adjustRightInd w:val="0"/>
        <w:spacing w:after="0" w:line="240" w:lineRule="auto"/>
        <w:ind w:firstLine="709"/>
        <w:jc w:val="both"/>
        <w:rPr>
          <w:rFonts w:ascii="Times New Roman" w:eastAsiaTheme="minorEastAsia" w:hAnsi="Times New Roman"/>
          <w:bCs/>
          <w:color w:val="000000" w:themeColor="text1"/>
          <w:sz w:val="28"/>
          <w:szCs w:val="28"/>
          <w:lang w:eastAsia="ru-RU"/>
        </w:rPr>
        <w:sectPr w:rsidR="0084207D" w:rsidSect="00B6617E">
          <w:pgSz w:w="11906" w:h="16838"/>
          <w:pgMar w:top="1134" w:right="850" w:bottom="1134" w:left="1701" w:header="708" w:footer="708" w:gutter="0"/>
          <w:cols w:space="708"/>
          <w:docGrid w:linePitch="360"/>
        </w:sectPr>
      </w:pP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 xml:space="preserve">Совершенствование государственного управления </w:t>
      </w:r>
      <w:r w:rsidRPr="004F7B6C">
        <w:rPr>
          <w:rFonts w:ascii="Times New Roman" w:hAnsi="Times New Roman"/>
          <w:b/>
          <w:color w:val="000000"/>
          <w:sz w:val="28"/>
          <w:szCs w:val="28"/>
          <w:shd w:val="clear" w:color="auto" w:fill="FFFFFF"/>
        </w:rPr>
        <w:br/>
        <w:t>Забайкальского края</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Совершенствование государственного управления Забайкальского края</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5 800,0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5 545,8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5 702,8</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Развитие государственной службы и резерва управленческих кадров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4 000,0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3 824,7</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3 932,9</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Развитие проектной деятельности в Забайкальском крае</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1 000,0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956,1</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983,3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Противодействие коррупции в Забайкальском крае</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478,1</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491,6</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Профилактика правонарушений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286,9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295,0</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5 800,0</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5 545,8</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5 702,8</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повышение уровня развития профессиональных компетенций государственных гражданских служащих Забайкальского края и лиц, включенных в резерв управленческих кадров, </w:t>
      </w:r>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85,0 %;</w:t>
      </w:r>
    </w:p>
    <w:p w:rsidR="0084207D" w:rsidRPr="004F7B6C" w:rsidRDefault="0084207D" w:rsidP="0084207D">
      <w:pPr>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реализация кадрового проекта Губернатора Забайкальского края "Забайкальский призыв" на региональном уровне </w:t>
      </w:r>
      <w:r w:rsidRPr="004F7B6C">
        <w:rPr>
          <w:rFonts w:ascii="Times New Roman" w:hAnsi="Times New Roman"/>
          <w:iCs/>
          <w:sz w:val="28"/>
          <w:szCs w:val="28"/>
        </w:rPr>
        <w:t xml:space="preserve">ежегодно в </w:t>
      </w:r>
      <w:r w:rsidRPr="004F7B6C">
        <w:rPr>
          <w:rFonts w:ascii="Times New Roman" w:hAnsi="Times New Roman"/>
          <w:iCs/>
          <w:sz w:val="28"/>
          <w:szCs w:val="28"/>
        </w:rPr>
        <w:br/>
        <w:t>2025–2027 годах</w:t>
      </w:r>
      <w:r w:rsidRPr="004F7B6C">
        <w:rPr>
          <w:rFonts w:ascii="Times New Roman" w:hAnsi="Times New Roman"/>
          <w:bCs/>
          <w:sz w:val="28"/>
          <w:szCs w:val="28"/>
          <w:lang w:eastAsia="ru-RU"/>
        </w:rPr>
        <w:t xml:space="preserve"> – 4 мероприятия;</w:t>
      </w:r>
    </w:p>
    <w:p w:rsidR="0084207D" w:rsidRPr="004F7B6C" w:rsidRDefault="0084207D" w:rsidP="0084207D">
      <w:pPr>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доля обучаемых участников проектных команд по образовательным программам в сфере проектного управления</w:t>
      </w:r>
      <w:r w:rsidRPr="004F7B6C">
        <w:rPr>
          <w:rFonts w:ascii="Times New Roman" w:hAnsi="Times New Roman"/>
          <w:iCs/>
          <w:sz w:val="28"/>
          <w:szCs w:val="28"/>
        </w:rPr>
        <w:t xml:space="preserve"> ежегодно в 2025–2027 годах</w:t>
      </w:r>
      <w:r w:rsidRPr="004F7B6C">
        <w:rPr>
          <w:rFonts w:ascii="Times New Roman" w:hAnsi="Times New Roman"/>
          <w:bCs/>
          <w:sz w:val="28"/>
          <w:szCs w:val="28"/>
          <w:lang w:eastAsia="ru-RU"/>
        </w:rPr>
        <w:t xml:space="preserve"> – </w:t>
      </w:r>
      <w:r w:rsidRPr="004F7B6C">
        <w:rPr>
          <w:rFonts w:ascii="Times New Roman" w:hAnsi="Times New Roman"/>
          <w:bCs/>
          <w:sz w:val="28"/>
          <w:szCs w:val="28"/>
          <w:lang w:eastAsia="ru-RU"/>
        </w:rPr>
        <w:br/>
        <w:t>50 человек;</w:t>
      </w:r>
    </w:p>
    <w:p w:rsidR="0084207D" w:rsidRPr="004F7B6C" w:rsidRDefault="0084207D" w:rsidP="0084207D">
      <w:pPr>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проведение ежегодного мероприятия по обновлению и сопровождению системы "Адвант" </w:t>
      </w:r>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1 единица;</w:t>
      </w:r>
    </w:p>
    <w:p w:rsidR="0084207D" w:rsidRPr="004F7B6C" w:rsidRDefault="0084207D" w:rsidP="0084207D">
      <w:pPr>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участники мероприятий, направленных на создание условий для противодействия коррупции в 2025 и 2026 годах – 58 человек, в 2027 году – 60 человек;</w:t>
      </w:r>
    </w:p>
    <w:p w:rsidR="0084207D" w:rsidRPr="004F7B6C" w:rsidRDefault="0084207D" w:rsidP="0084207D">
      <w:pPr>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проведение ежегодных социологических исследований в целях оценки уровня коррупции в Забайкальском крае </w:t>
      </w:r>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w:t>
      </w:r>
      <w:r w:rsidRPr="004F7B6C">
        <w:rPr>
          <w:rFonts w:ascii="Times New Roman" w:hAnsi="Times New Roman"/>
          <w:bCs/>
          <w:sz w:val="28"/>
          <w:szCs w:val="28"/>
          <w:lang w:eastAsia="ru-RU"/>
        </w:rPr>
        <w:br/>
        <w:t>1 единица;</w:t>
      </w:r>
    </w:p>
    <w:p w:rsidR="0084207D"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повышение престижности работы секретарей антитеррористических комиссий муниципальных образований </w:t>
      </w:r>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w:t>
      </w:r>
      <w:r w:rsidRPr="004F7B6C">
        <w:rPr>
          <w:rFonts w:ascii="Times New Roman" w:hAnsi="Times New Roman"/>
          <w:bCs/>
          <w:sz w:val="28"/>
          <w:szCs w:val="28"/>
          <w:lang w:eastAsia="ru-RU"/>
        </w:rPr>
        <w:br/>
        <w:t>4 человека.</w:t>
      </w:r>
    </w:p>
    <w:p w:rsidR="0084207D"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sectPr w:rsidR="0084207D" w:rsidSect="00B6617E">
          <w:pgSz w:w="11906" w:h="16838"/>
          <w:pgMar w:top="1134" w:right="850" w:bottom="1134" w:left="1701" w:header="708" w:footer="708" w:gutter="0"/>
          <w:cols w:space="708"/>
          <w:docGrid w:linePitch="360"/>
        </w:sectPr>
      </w:pP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lastRenderedPageBreak/>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Социально-экономическое развитие Агинского Бурятского округа Забайкальского края</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Социально-экономическое развитие Агинского Бурятского округа Забайкальского края</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149 001,1</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139 988,3</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143 638,9</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Создание эффективной сбалансированной экономики Агинского Бурятского округа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12 776,3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12 704,3</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12 748,6</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Развитие социальной сферы Агинского Бурятского округа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20 735,6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19 895,8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20 414,2</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Обеспечение условий реализации программы</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115 489,2</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107 388,2</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110 476,1</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149 001,1</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139 988,3</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143 638,9</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sz w:val="28"/>
          <w:szCs w:val="28"/>
          <w:lang w:eastAsia="ru-RU"/>
        </w:rPr>
        <w:t>обеспечение сохранности здания очистных сооружений объекта "Создание инженерной инфраструктуры пос. Агинское"</w:t>
      </w:r>
      <w:r w:rsidRPr="004F7B6C">
        <w:rPr>
          <w:rFonts w:ascii="Times New Roman" w:hAnsi="Times New Roman"/>
          <w:bCs/>
          <w:sz w:val="28"/>
          <w:szCs w:val="28"/>
          <w:lang w:eastAsia="ru-RU"/>
        </w:rPr>
        <w:t xml:space="preserve"> </w:t>
      </w:r>
      <w:r w:rsidRPr="004F7B6C">
        <w:rPr>
          <w:rFonts w:ascii="Times New Roman" w:hAnsi="Times New Roman"/>
          <w:iCs/>
          <w:sz w:val="28"/>
          <w:szCs w:val="28"/>
        </w:rPr>
        <w:t xml:space="preserve">ежегодно в </w:t>
      </w:r>
      <w:r w:rsidRPr="004F7B6C">
        <w:rPr>
          <w:rFonts w:ascii="Times New Roman" w:hAnsi="Times New Roman"/>
          <w:iCs/>
          <w:sz w:val="28"/>
          <w:szCs w:val="28"/>
        </w:rPr>
        <w:br/>
        <w:t>2025–2027 годах</w:t>
      </w:r>
      <w:r w:rsidRPr="004F7B6C">
        <w:rPr>
          <w:rFonts w:ascii="Times New Roman" w:hAnsi="Times New Roman"/>
          <w:bCs/>
          <w:sz w:val="28"/>
          <w:szCs w:val="28"/>
          <w:lang w:eastAsia="ru-RU"/>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4F7B6C">
        <w:rPr>
          <w:rFonts w:ascii="Times New Roman" w:hAnsi="Times New Roman"/>
          <w:sz w:val="28"/>
          <w:szCs w:val="28"/>
          <w:lang w:eastAsia="ru-RU"/>
        </w:rPr>
        <w:t>количество номеров изданий</w:t>
      </w:r>
      <w:r w:rsidRPr="004F7B6C">
        <w:rPr>
          <w:rFonts w:ascii="Times New Roman" w:hAnsi="Times New Roman"/>
          <w:bCs/>
          <w:sz w:val="28"/>
          <w:szCs w:val="28"/>
          <w:lang w:eastAsia="ru-RU"/>
        </w:rPr>
        <w:t xml:space="preserve"> газет </w:t>
      </w:r>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w:t>
      </w:r>
      <w:r w:rsidRPr="004F7B6C">
        <w:rPr>
          <w:rFonts w:ascii="Times New Roman" w:hAnsi="Times New Roman"/>
          <w:bCs/>
          <w:sz w:val="28"/>
          <w:szCs w:val="28"/>
          <w:lang w:eastAsia="ru-RU"/>
        </w:rPr>
        <w:br/>
        <w:t xml:space="preserve">207 единиц; </w:t>
      </w:r>
    </w:p>
    <w:p w:rsidR="0084207D" w:rsidRPr="004F7B6C" w:rsidRDefault="0084207D" w:rsidP="0084207D">
      <w:pPr>
        <w:autoSpaceDE w:val="0"/>
        <w:autoSpaceDN w:val="0"/>
        <w:adjustRightInd w:val="0"/>
        <w:spacing w:after="0" w:line="240" w:lineRule="auto"/>
        <w:ind w:firstLine="709"/>
        <w:jc w:val="both"/>
        <w:rPr>
          <w:rFonts w:ascii="Times New Roman" w:hAnsi="Times New Roman"/>
          <w:sz w:val="16"/>
          <w:szCs w:val="16"/>
          <w:lang w:eastAsia="ru-RU"/>
        </w:rPr>
      </w:pPr>
      <w:r w:rsidRPr="004F7B6C">
        <w:rPr>
          <w:rFonts w:ascii="Times New Roman" w:hAnsi="Times New Roman"/>
          <w:sz w:val="28"/>
          <w:szCs w:val="28"/>
          <w:lang w:eastAsia="ru-RU"/>
        </w:rPr>
        <w:t>количество печатных страниц</w:t>
      </w:r>
      <w:r w:rsidRPr="004F7B6C">
        <w:rPr>
          <w:rFonts w:ascii="Times New Roman" w:hAnsi="Times New Roman"/>
          <w:bCs/>
          <w:sz w:val="28"/>
          <w:szCs w:val="28"/>
          <w:lang w:eastAsia="ru-RU"/>
        </w:rPr>
        <w:t xml:space="preserve"> газет </w:t>
      </w:r>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w:t>
      </w:r>
      <w:r w:rsidRPr="004F7B6C">
        <w:rPr>
          <w:rFonts w:ascii="Times New Roman" w:hAnsi="Times New Roman"/>
          <w:bCs/>
          <w:sz w:val="28"/>
          <w:szCs w:val="28"/>
          <w:lang w:eastAsia="ru-RU"/>
        </w:rPr>
        <w:br/>
        <w:t>20 страниц;</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sz w:val="28"/>
          <w:szCs w:val="28"/>
          <w:lang w:eastAsia="ru-RU"/>
        </w:rPr>
        <w:t>объем тиража</w:t>
      </w:r>
      <w:r w:rsidRPr="004F7B6C">
        <w:rPr>
          <w:rFonts w:ascii="Times New Roman" w:hAnsi="Times New Roman"/>
          <w:bCs/>
          <w:sz w:val="28"/>
          <w:szCs w:val="28"/>
          <w:lang w:eastAsia="ru-RU"/>
        </w:rPr>
        <w:t xml:space="preserve"> газет </w:t>
      </w:r>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4 400 экземпляров;</w:t>
      </w:r>
    </w:p>
    <w:p w:rsidR="0084207D" w:rsidRPr="004F7B6C" w:rsidRDefault="0084207D" w:rsidP="0084207D">
      <w:pPr>
        <w:spacing w:after="0" w:line="240" w:lineRule="auto"/>
        <w:ind w:firstLine="709"/>
        <w:jc w:val="both"/>
        <w:rPr>
          <w:rFonts w:ascii="Times New Roman" w:hAnsi="Times New Roman"/>
          <w:sz w:val="28"/>
        </w:rPr>
      </w:pPr>
      <w:r w:rsidRPr="004F7B6C">
        <w:rPr>
          <w:rFonts w:ascii="Times New Roman" w:hAnsi="Times New Roman"/>
          <w:sz w:val="28"/>
        </w:rPr>
        <w:t>доля школьников и педагогов, участвующих в традиционных мероприятиях,</w:t>
      </w:r>
      <w:r w:rsidRPr="004F7B6C">
        <w:rPr>
          <w:rFonts w:ascii="Times New Roman" w:hAnsi="Times New Roman"/>
          <w:bCs/>
          <w:sz w:val="28"/>
          <w:szCs w:val="28"/>
        </w:rPr>
        <w:t xml:space="preserve"> в 2025 году </w:t>
      </w:r>
      <w:r w:rsidRPr="004F7B6C">
        <w:rPr>
          <w:rFonts w:ascii="Times New Roman" w:hAnsi="Times New Roman"/>
          <w:bCs/>
          <w:sz w:val="28"/>
          <w:szCs w:val="28"/>
          <w:lang w:eastAsia="ru-RU"/>
        </w:rPr>
        <w:t>–</w:t>
      </w:r>
      <w:r w:rsidRPr="004F7B6C">
        <w:rPr>
          <w:rFonts w:ascii="Times New Roman" w:hAnsi="Times New Roman"/>
          <w:bCs/>
          <w:sz w:val="28"/>
          <w:szCs w:val="28"/>
        </w:rPr>
        <w:t xml:space="preserve"> 63,0 %, в 2026 году </w:t>
      </w:r>
      <w:r w:rsidRPr="004F7B6C">
        <w:rPr>
          <w:rFonts w:ascii="Times New Roman" w:hAnsi="Times New Roman"/>
          <w:bCs/>
          <w:sz w:val="28"/>
          <w:szCs w:val="28"/>
          <w:lang w:eastAsia="ru-RU"/>
        </w:rPr>
        <w:t>–</w:t>
      </w:r>
      <w:r w:rsidRPr="004F7B6C">
        <w:rPr>
          <w:rFonts w:ascii="Times New Roman" w:hAnsi="Times New Roman"/>
          <w:bCs/>
          <w:sz w:val="28"/>
          <w:szCs w:val="28"/>
        </w:rPr>
        <w:t xml:space="preserve"> 64,0 %, в 2027 году </w:t>
      </w:r>
      <w:r w:rsidRPr="004F7B6C">
        <w:rPr>
          <w:rFonts w:ascii="Times New Roman" w:hAnsi="Times New Roman"/>
          <w:bCs/>
          <w:sz w:val="28"/>
          <w:szCs w:val="28"/>
          <w:lang w:eastAsia="ru-RU"/>
        </w:rPr>
        <w:t>–</w:t>
      </w:r>
      <w:r w:rsidRPr="004F7B6C">
        <w:rPr>
          <w:rFonts w:ascii="Times New Roman" w:hAnsi="Times New Roman"/>
          <w:bCs/>
          <w:sz w:val="28"/>
          <w:szCs w:val="28"/>
        </w:rPr>
        <w:t xml:space="preserve"> 65,0 %;</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sz w:val="28"/>
        </w:rPr>
        <w:t>обеспеченность обучающихся общеобразовательных школ учебной литературой по бурятскому языку и литературе</w:t>
      </w:r>
      <w:r w:rsidRPr="004F7B6C">
        <w:rPr>
          <w:rFonts w:ascii="Times New Roman" w:hAnsi="Times New Roman"/>
          <w:bCs/>
          <w:sz w:val="28"/>
          <w:szCs w:val="28"/>
        </w:rPr>
        <w:t xml:space="preserve"> в 2025 году </w:t>
      </w:r>
      <w:r w:rsidRPr="004F7B6C">
        <w:rPr>
          <w:rFonts w:ascii="Times New Roman" w:hAnsi="Times New Roman"/>
          <w:bCs/>
          <w:sz w:val="28"/>
          <w:szCs w:val="28"/>
          <w:lang w:eastAsia="ru-RU"/>
        </w:rPr>
        <w:t>–</w:t>
      </w:r>
      <w:r w:rsidRPr="004F7B6C">
        <w:rPr>
          <w:rFonts w:ascii="Times New Roman" w:hAnsi="Times New Roman"/>
          <w:bCs/>
          <w:sz w:val="28"/>
          <w:szCs w:val="28"/>
        </w:rPr>
        <w:t xml:space="preserve"> 75,0 %, в </w:t>
      </w:r>
      <w:r w:rsidRPr="004F7B6C">
        <w:rPr>
          <w:rFonts w:ascii="Times New Roman" w:hAnsi="Times New Roman"/>
          <w:bCs/>
          <w:sz w:val="28"/>
          <w:szCs w:val="28"/>
        </w:rPr>
        <w:br/>
        <w:t xml:space="preserve">2026 году </w:t>
      </w:r>
      <w:r w:rsidRPr="004F7B6C">
        <w:rPr>
          <w:rFonts w:ascii="Times New Roman" w:hAnsi="Times New Roman"/>
          <w:bCs/>
          <w:sz w:val="28"/>
          <w:szCs w:val="28"/>
          <w:lang w:eastAsia="ru-RU"/>
        </w:rPr>
        <w:t>–</w:t>
      </w:r>
      <w:r w:rsidRPr="004F7B6C">
        <w:rPr>
          <w:rFonts w:ascii="Times New Roman" w:hAnsi="Times New Roman"/>
          <w:bCs/>
          <w:sz w:val="28"/>
          <w:szCs w:val="28"/>
        </w:rPr>
        <w:t xml:space="preserve"> 76,0 %, в 2027 году </w:t>
      </w:r>
      <w:r w:rsidRPr="004F7B6C">
        <w:rPr>
          <w:rFonts w:ascii="Times New Roman" w:hAnsi="Times New Roman"/>
          <w:bCs/>
          <w:sz w:val="28"/>
          <w:szCs w:val="28"/>
          <w:lang w:eastAsia="ru-RU"/>
        </w:rPr>
        <w:t>–</w:t>
      </w:r>
      <w:r w:rsidRPr="004F7B6C">
        <w:rPr>
          <w:rFonts w:ascii="Times New Roman" w:hAnsi="Times New Roman"/>
          <w:bCs/>
          <w:sz w:val="28"/>
          <w:szCs w:val="28"/>
        </w:rPr>
        <w:t xml:space="preserve"> 78,0 %;</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sz w:val="28"/>
        </w:rPr>
        <w:t>количество школьников участвующих в мероприятиях по сохранению и развитию бурятского языка,</w:t>
      </w:r>
      <w:r w:rsidRPr="004F7B6C">
        <w:rPr>
          <w:rFonts w:ascii="Times New Roman" w:hAnsi="Times New Roman"/>
          <w:bCs/>
          <w:sz w:val="28"/>
          <w:szCs w:val="28"/>
        </w:rPr>
        <w:t xml:space="preserve"> в 2025 году – 6 900 человек, в 2026 году – </w:t>
      </w:r>
      <w:r w:rsidRPr="004F7B6C">
        <w:rPr>
          <w:rFonts w:ascii="Times New Roman" w:hAnsi="Times New Roman"/>
          <w:bCs/>
          <w:sz w:val="28"/>
          <w:szCs w:val="28"/>
        </w:rPr>
        <w:br/>
        <w:t>7000 человек, в 2027 году – 7100 человек;</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bCs/>
          <w:sz w:val="28"/>
          <w:szCs w:val="28"/>
        </w:rPr>
        <w:t>к</w:t>
      </w:r>
      <w:r w:rsidRPr="004F7B6C">
        <w:rPr>
          <w:rFonts w:ascii="Times New Roman" w:hAnsi="Times New Roman"/>
          <w:sz w:val="28"/>
        </w:rPr>
        <w:t>оличество участников спортивно-массовых мероприятий, в том числе по национальным видам спорта</w:t>
      </w:r>
      <w:r w:rsidRPr="004F7B6C">
        <w:rPr>
          <w:rFonts w:ascii="Times New Roman" w:hAnsi="Times New Roman"/>
          <w:bCs/>
          <w:sz w:val="28"/>
          <w:szCs w:val="28"/>
        </w:rPr>
        <w:t xml:space="preserve"> в 2025 году – 12 300 человек, в 2026 году – 12 680 человек, в 2027 году – 13 000 человек;</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bCs/>
          <w:sz w:val="28"/>
          <w:szCs w:val="28"/>
        </w:rPr>
        <w:t>к</w:t>
      </w:r>
      <w:r w:rsidRPr="004F7B6C">
        <w:rPr>
          <w:rFonts w:ascii="Times New Roman" w:hAnsi="Times New Roman"/>
          <w:sz w:val="28"/>
        </w:rPr>
        <w:t>оличество участников традиционных культурно-массовых мероприятий, фестивалей и конкурсов, в том числе по сохранению культурного наследия</w:t>
      </w:r>
      <w:r w:rsidRPr="004F7B6C">
        <w:rPr>
          <w:rFonts w:ascii="Times New Roman" w:hAnsi="Times New Roman"/>
          <w:bCs/>
          <w:sz w:val="28"/>
          <w:szCs w:val="28"/>
        </w:rPr>
        <w:t xml:space="preserve"> в 2025 году – 8 500 человек, в 2026 году – </w:t>
      </w:r>
      <w:r w:rsidRPr="004F7B6C">
        <w:rPr>
          <w:rFonts w:ascii="Times New Roman" w:hAnsi="Times New Roman"/>
          <w:bCs/>
          <w:sz w:val="28"/>
          <w:szCs w:val="28"/>
        </w:rPr>
        <w:br/>
        <w:t>8 700 человек, в 2027 году – 8 900 человек;</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bCs/>
          <w:sz w:val="28"/>
          <w:szCs w:val="28"/>
        </w:rPr>
        <w:lastRenderedPageBreak/>
        <w:t>о</w:t>
      </w:r>
      <w:r w:rsidRPr="004F7B6C">
        <w:rPr>
          <w:rFonts w:ascii="Times New Roman" w:hAnsi="Times New Roman"/>
          <w:sz w:val="28"/>
        </w:rPr>
        <w:t>бъем тиража изданных книг</w:t>
      </w:r>
      <w:r w:rsidRPr="004F7B6C">
        <w:rPr>
          <w:rFonts w:ascii="Times New Roman" w:hAnsi="Times New Roman"/>
          <w:bCs/>
          <w:sz w:val="28"/>
          <w:szCs w:val="28"/>
        </w:rPr>
        <w:t xml:space="preserve"> в 2025 и 2026 годах – 1,2 тыс. экз. ежегодно, в 2027 году – 1,5 тыс. экз.</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sz w:val="28"/>
          <w:szCs w:val="28"/>
        </w:rPr>
        <w:t xml:space="preserve">Комплексные меры по улучшению наркологической ситуации </w:t>
      </w:r>
      <w:r w:rsidRPr="004F7B6C">
        <w:rPr>
          <w:rFonts w:ascii="Times New Roman" w:hAnsi="Times New Roman"/>
          <w:b/>
          <w:sz w:val="28"/>
          <w:szCs w:val="28"/>
        </w:rPr>
        <w:br/>
        <w:t>в Забайкальском крае</w:t>
      </w:r>
      <w:r w:rsidRPr="004F7B6C">
        <w:rPr>
          <w:rFonts w:ascii="Times New Roman" w:hAnsi="Times New Roman"/>
          <w:b/>
          <w:bCs/>
          <w:color w:val="000000"/>
          <w:sz w:val="28"/>
          <w:szCs w:val="28"/>
          <w:shd w:val="clear" w:color="auto" w:fill="FFFFFF"/>
        </w:rPr>
        <w:t>"</w:t>
      </w:r>
    </w:p>
    <w:p w:rsidR="0084207D" w:rsidRPr="004F7B6C" w:rsidRDefault="0084207D" w:rsidP="0084207D">
      <w:pPr>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sz w:val="28"/>
          <w:szCs w:val="28"/>
        </w:rPr>
        <w:t>Комплексные меры по улучшению наркологической ситуации в Забайкальском крае</w:t>
      </w:r>
      <w:r w:rsidRPr="004F7B6C">
        <w:rPr>
          <w:rFonts w:ascii="Times New Roman" w:hAnsi="Times New Roman"/>
          <w:bCs/>
          <w:sz w:val="28"/>
          <w:szCs w:val="28"/>
          <w:lang w:eastAsia="ru-RU"/>
        </w:rPr>
        <w:t>"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color w:val="000000"/>
                <w:sz w:val="18"/>
                <w:szCs w:val="18"/>
              </w:rPr>
            </w:pPr>
            <w:r w:rsidRPr="004F7B6C">
              <w:rPr>
                <w:rFonts w:ascii="Times New Roman" w:hAnsi="Times New Roman"/>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bCs/>
                <w:sz w:val="18"/>
                <w:szCs w:val="18"/>
                <w:lang w:eastAsia="ru-RU"/>
              </w:rPr>
            </w:pPr>
            <w:r w:rsidRPr="004F7B6C">
              <w:rPr>
                <w:rFonts w:ascii="Times New Roman" w:hAnsi="Times New Roman"/>
                <w:bCs/>
                <w:sz w:val="18"/>
                <w:szCs w:val="18"/>
                <w:lang w:eastAsia="ru-RU"/>
              </w:rPr>
              <w:t>3 433,3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bCs/>
                <w:sz w:val="18"/>
                <w:szCs w:val="18"/>
                <w:lang w:eastAsia="ru-RU"/>
              </w:rPr>
            </w:pPr>
            <w:r w:rsidRPr="004F7B6C">
              <w:rPr>
                <w:rFonts w:ascii="Times New Roman" w:hAnsi="Times New Roman"/>
                <w:bCs/>
                <w:sz w:val="18"/>
                <w:szCs w:val="18"/>
                <w:lang w:eastAsia="ru-RU"/>
              </w:rPr>
              <w:t>3 282,8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bCs/>
                <w:sz w:val="18"/>
                <w:szCs w:val="18"/>
                <w:lang w:eastAsia="ru-RU"/>
              </w:rPr>
            </w:pPr>
            <w:r w:rsidRPr="004F7B6C">
              <w:rPr>
                <w:rFonts w:ascii="Times New Roman" w:hAnsi="Times New Roman"/>
                <w:bCs/>
                <w:sz w:val="18"/>
                <w:szCs w:val="18"/>
                <w:lang w:eastAsia="ru-RU"/>
              </w:rPr>
              <w:t>3 375,7</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Выявление, лечение и реабилитация лиц с наркологическими расстройствами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bCs/>
                <w:sz w:val="18"/>
                <w:szCs w:val="18"/>
                <w:lang w:eastAsia="ru-RU"/>
              </w:rPr>
              <w:t>3 433,3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bCs/>
                <w:sz w:val="18"/>
                <w:szCs w:val="18"/>
                <w:lang w:eastAsia="ru-RU"/>
              </w:rPr>
              <w:t>3 282,8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bCs/>
                <w:sz w:val="18"/>
                <w:szCs w:val="18"/>
                <w:lang w:eastAsia="ru-RU"/>
              </w:rPr>
              <w:t>3 375,7</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sz w:val="18"/>
                <w:szCs w:val="18"/>
              </w:rPr>
            </w:pPr>
            <w:r w:rsidRPr="0084207D">
              <w:rPr>
                <w:rFonts w:ascii="Times New Roman" w:hAnsi="Times New Roman"/>
                <w:b/>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bCs/>
                <w:sz w:val="18"/>
                <w:szCs w:val="18"/>
                <w:lang w:eastAsia="ru-RU"/>
              </w:rPr>
            </w:pPr>
            <w:r w:rsidRPr="0084207D">
              <w:rPr>
                <w:rFonts w:ascii="Times New Roman" w:hAnsi="Times New Roman"/>
                <w:b/>
                <w:bCs/>
                <w:sz w:val="18"/>
                <w:szCs w:val="18"/>
                <w:lang w:eastAsia="ru-RU"/>
              </w:rPr>
              <w:t>3 433,3</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bCs/>
                <w:sz w:val="18"/>
                <w:szCs w:val="18"/>
                <w:lang w:eastAsia="ru-RU"/>
              </w:rPr>
            </w:pPr>
            <w:r w:rsidRPr="0084207D">
              <w:rPr>
                <w:rFonts w:ascii="Times New Roman" w:hAnsi="Times New Roman"/>
                <w:b/>
                <w:bCs/>
                <w:sz w:val="18"/>
                <w:szCs w:val="18"/>
                <w:lang w:eastAsia="ru-RU"/>
              </w:rPr>
              <w:t>3 282,8</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bCs/>
                <w:sz w:val="18"/>
                <w:szCs w:val="18"/>
                <w:lang w:eastAsia="ru-RU"/>
              </w:rPr>
            </w:pPr>
            <w:r w:rsidRPr="0084207D">
              <w:rPr>
                <w:rFonts w:ascii="Times New Roman" w:hAnsi="Times New Roman"/>
                <w:b/>
                <w:bCs/>
                <w:sz w:val="18"/>
                <w:szCs w:val="18"/>
                <w:lang w:eastAsia="ru-RU"/>
              </w:rPr>
              <w:t>3 375,7</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результатов:</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уровень алкоголизации и наркотизации населения Забайкальского края (на 100 тыс. населения) </w:t>
      </w:r>
      <w:bookmarkStart w:id="58" w:name="_Hlk179791955"/>
      <w:r w:rsidRPr="004F7B6C">
        <w:rPr>
          <w:rFonts w:ascii="Times New Roman" w:hAnsi="Times New Roman"/>
          <w:bCs/>
          <w:sz w:val="28"/>
          <w:szCs w:val="28"/>
          <w:lang w:eastAsia="ru-RU"/>
        </w:rPr>
        <w:t xml:space="preserve">в 2025 году – 190 человек, </w:t>
      </w:r>
      <w:bookmarkEnd w:id="58"/>
      <w:r w:rsidRPr="004F7B6C">
        <w:rPr>
          <w:rFonts w:ascii="Times New Roman" w:hAnsi="Times New Roman"/>
          <w:bCs/>
          <w:sz w:val="28"/>
          <w:szCs w:val="28"/>
          <w:lang w:eastAsia="ru-RU"/>
        </w:rPr>
        <w:t>в 2026 году – 185 человек,</w:t>
      </w:r>
      <w:r w:rsidRPr="004F7B6C">
        <w:t xml:space="preserve"> </w:t>
      </w:r>
      <w:r w:rsidRPr="004F7B6C">
        <w:rPr>
          <w:rFonts w:ascii="Times New Roman" w:hAnsi="Times New Roman"/>
          <w:bCs/>
          <w:sz w:val="28"/>
          <w:szCs w:val="28"/>
          <w:lang w:eastAsia="ru-RU"/>
        </w:rPr>
        <w:t>в 2027 году – 180 человек;</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уровень информированности населения по вопросам здорового образа жизни </w:t>
      </w:r>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75,0 %;</w:t>
      </w:r>
    </w:p>
    <w:p w:rsidR="0084207D" w:rsidRPr="004F7B6C" w:rsidRDefault="0084207D" w:rsidP="0084207D">
      <w:pPr>
        <w:spacing w:after="0" w:line="240" w:lineRule="auto"/>
        <w:ind w:firstLine="709"/>
        <w:jc w:val="both"/>
        <w:rPr>
          <w:rFonts w:ascii="Times New Roman" w:hAnsi="Times New Roman"/>
          <w:bCs/>
          <w:sz w:val="28"/>
          <w:szCs w:val="28"/>
        </w:rPr>
      </w:pPr>
      <w:r w:rsidRPr="004F7B6C">
        <w:rPr>
          <w:rFonts w:ascii="Times New Roman" w:hAnsi="Times New Roman"/>
          <w:sz w:val="28"/>
          <w:szCs w:val="28"/>
        </w:rPr>
        <w:t>число больных наркологическими расстройствами, находящихся в ремиссии более 2-х лет</w:t>
      </w:r>
      <w:r w:rsidRPr="004F7B6C">
        <w:rPr>
          <w:rFonts w:ascii="Times New Roman" w:hAnsi="Times New Roman"/>
          <w:bCs/>
          <w:sz w:val="28"/>
          <w:szCs w:val="28"/>
        </w:rPr>
        <w:t>, в 2025 и 2026 годах</w:t>
      </w:r>
      <w:r w:rsidRPr="004F7B6C">
        <w:rPr>
          <w:rFonts w:ascii="Times New Roman" w:hAnsi="Times New Roman"/>
          <w:bCs/>
          <w:sz w:val="28"/>
          <w:szCs w:val="28"/>
          <w:lang w:eastAsia="ru-RU"/>
        </w:rPr>
        <w:t xml:space="preserve"> – </w:t>
      </w:r>
      <w:r w:rsidRPr="004F7B6C">
        <w:rPr>
          <w:rFonts w:ascii="Times New Roman" w:hAnsi="Times New Roman"/>
          <w:bCs/>
          <w:sz w:val="28"/>
          <w:szCs w:val="28"/>
        </w:rPr>
        <w:t>10,9 % ежегодно, в 2027 году</w:t>
      </w:r>
      <w:r w:rsidRPr="004F7B6C">
        <w:rPr>
          <w:rFonts w:ascii="Times New Roman" w:hAnsi="Times New Roman"/>
          <w:bCs/>
          <w:sz w:val="28"/>
          <w:szCs w:val="28"/>
          <w:lang w:eastAsia="ru-RU"/>
        </w:rPr>
        <w:t xml:space="preserve"> – </w:t>
      </w:r>
      <w:r w:rsidRPr="004F7B6C">
        <w:rPr>
          <w:rFonts w:ascii="Times New Roman" w:hAnsi="Times New Roman"/>
          <w:bCs/>
          <w:sz w:val="28"/>
          <w:szCs w:val="28"/>
        </w:rPr>
        <w:t>11,0 %;</w:t>
      </w:r>
    </w:p>
    <w:p w:rsidR="0084207D" w:rsidRPr="004F7B6C" w:rsidRDefault="0084207D" w:rsidP="0084207D">
      <w:pPr>
        <w:spacing w:after="0" w:line="240" w:lineRule="auto"/>
        <w:ind w:firstLine="709"/>
        <w:jc w:val="both"/>
        <w:rPr>
          <w:rFonts w:ascii="Times New Roman" w:hAnsi="Times New Roman"/>
          <w:bCs/>
          <w:sz w:val="28"/>
          <w:szCs w:val="28"/>
        </w:rPr>
      </w:pPr>
      <w:r w:rsidRPr="004F7B6C">
        <w:rPr>
          <w:rFonts w:ascii="Times New Roman" w:hAnsi="Times New Roman"/>
          <w:sz w:val="28"/>
          <w:szCs w:val="28"/>
        </w:rPr>
        <w:t>доля пациентов с наркологическими расстройствами, повторно госпитализированных в течении года,</w:t>
      </w:r>
      <w:r w:rsidRPr="004F7B6C">
        <w:rPr>
          <w:rFonts w:ascii="Times New Roman" w:hAnsi="Times New Roman"/>
          <w:bCs/>
          <w:sz w:val="28"/>
          <w:szCs w:val="28"/>
        </w:rPr>
        <w:t xml:space="preserve"> в 2025 и 2026 годах – 19,1 % ежегодно, в 2027 году – 19,0 %;</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sz w:val="28"/>
          <w:szCs w:val="28"/>
        </w:rPr>
        <w:t>приобретение методических рекомендаций, наглядных пособий, видеофильмов, направленных на профилактику табакокурения, потребления никотинсодержащей продукции, наркомании и алкоголизма</w:t>
      </w:r>
      <w:r w:rsidRPr="004F7B6C">
        <w:rPr>
          <w:rFonts w:ascii="Times New Roman" w:hAnsi="Times New Roman"/>
          <w:iCs/>
          <w:sz w:val="28"/>
          <w:szCs w:val="28"/>
        </w:rPr>
        <w:t xml:space="preserve"> ежегодно в 2025–2027 годах</w:t>
      </w:r>
      <w:r w:rsidRPr="004F7B6C">
        <w:rPr>
          <w:rFonts w:ascii="Times New Roman" w:hAnsi="Times New Roman"/>
          <w:bCs/>
          <w:sz w:val="28"/>
          <w:szCs w:val="28"/>
        </w:rPr>
        <w:t xml:space="preserve"> – 3 300 штук;</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sz w:val="28"/>
          <w:szCs w:val="28"/>
        </w:rPr>
        <w:t>охват населения г. Читы профилактическими мероприятиями, направленными на профилактику табакокурения, потребления никотинсодержащей продукции, наркомании и алкоголизма,</w:t>
      </w:r>
      <w:r w:rsidRPr="004F7B6C">
        <w:rPr>
          <w:rFonts w:ascii="Times New Roman" w:hAnsi="Times New Roman"/>
          <w:bCs/>
          <w:sz w:val="28"/>
          <w:szCs w:val="28"/>
        </w:rPr>
        <w:t xml:space="preserve"> в 2025 году – 1,72 %, в 2026 году – 1,73 %, в 2027 году – 1,74 %;</w:t>
      </w:r>
    </w:p>
    <w:p w:rsidR="0084207D" w:rsidRDefault="0084207D" w:rsidP="0084207D">
      <w:pPr>
        <w:autoSpaceDE w:val="0"/>
        <w:autoSpaceDN w:val="0"/>
        <w:adjustRightInd w:val="0"/>
        <w:spacing w:after="0" w:line="240" w:lineRule="auto"/>
        <w:ind w:firstLine="709"/>
        <w:jc w:val="both"/>
        <w:rPr>
          <w:rFonts w:ascii="Times New Roman" w:hAnsi="Times New Roman"/>
          <w:bCs/>
          <w:sz w:val="28"/>
          <w:szCs w:val="28"/>
        </w:rPr>
      </w:pPr>
      <w:r w:rsidRPr="004F7B6C">
        <w:rPr>
          <w:rFonts w:ascii="Times New Roman" w:hAnsi="Times New Roman"/>
          <w:sz w:val="28"/>
          <w:szCs w:val="28"/>
        </w:rPr>
        <w:t>охват воспитанников детских домов и интернатных учреждений, вовлеченных в занятиях физической культурой и спортом мероприятиями, направленными на профилактику табакокурения, потребления никотинсодержащей продукции, наркомании и алкоголизма,</w:t>
      </w:r>
      <w:r w:rsidRPr="004F7B6C">
        <w:rPr>
          <w:rFonts w:ascii="Times New Roman" w:hAnsi="Times New Roman"/>
          <w:bCs/>
          <w:sz w:val="28"/>
          <w:szCs w:val="28"/>
        </w:rPr>
        <w:t xml:space="preserve"> в 2025 году – 67,0 %, в 2026 году – 67,6 %, в 2027 году – 68,2 %.</w:t>
      </w:r>
    </w:p>
    <w:p w:rsidR="0084207D" w:rsidRDefault="0084207D" w:rsidP="0084207D">
      <w:pPr>
        <w:autoSpaceDE w:val="0"/>
        <w:autoSpaceDN w:val="0"/>
        <w:adjustRightInd w:val="0"/>
        <w:spacing w:after="0" w:line="240" w:lineRule="auto"/>
        <w:ind w:firstLine="709"/>
        <w:jc w:val="both"/>
        <w:rPr>
          <w:rFonts w:ascii="Times New Roman" w:hAnsi="Times New Roman"/>
          <w:bCs/>
          <w:sz w:val="28"/>
          <w:szCs w:val="28"/>
        </w:rPr>
        <w:sectPr w:rsidR="0084207D" w:rsidSect="00B6617E">
          <w:pgSz w:w="11906" w:h="16838"/>
          <w:pgMar w:top="1134" w:right="850" w:bottom="1134" w:left="1701" w:header="708" w:footer="708" w:gutter="0"/>
          <w:cols w:space="708"/>
          <w:docGrid w:linePitch="360"/>
        </w:sectPr>
      </w:pP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lastRenderedPageBreak/>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Доступная среда</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Доступная среда</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both"/>
              <w:rPr>
                <w:rFonts w:ascii="Times New Roman" w:hAnsi="Times New Roman"/>
                <w:bCs/>
                <w:sz w:val="18"/>
                <w:szCs w:val="18"/>
              </w:rPr>
            </w:pPr>
            <w:r w:rsidRPr="004F7B6C">
              <w:rPr>
                <w:rFonts w:ascii="Times New Roman" w:hAnsi="Times New Roman"/>
                <w:bCs/>
                <w:sz w:val="18"/>
                <w:szCs w:val="18"/>
              </w:rPr>
              <w:t>Региональные проекты, не входящие в состав национальных проектов</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16 051,2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16 977,0</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16 977,0</w:t>
            </w:r>
          </w:p>
        </w:tc>
      </w:tr>
      <w:tr w:rsidR="0084207D" w:rsidRPr="004F7B6C" w:rsidTr="003D6A92">
        <w:trPr>
          <w:cantSplit/>
          <w:tblHeader/>
        </w:trPr>
        <w:tc>
          <w:tcPr>
            <w:tcW w:w="5245" w:type="dxa"/>
            <w:vAlign w:val="center"/>
          </w:tcPr>
          <w:p w:rsidR="0084207D" w:rsidRPr="004F7B6C" w:rsidRDefault="0084207D" w:rsidP="003D6A92">
            <w:pPr>
              <w:spacing w:after="0" w:line="240" w:lineRule="auto"/>
              <w:ind w:firstLine="313"/>
              <w:jc w:val="both"/>
              <w:rPr>
                <w:rFonts w:ascii="Times New Roman" w:hAnsi="Times New Roman"/>
                <w:bCs/>
                <w:sz w:val="18"/>
                <w:szCs w:val="18"/>
              </w:rPr>
            </w:pPr>
            <w:r w:rsidRPr="004F7B6C">
              <w:rPr>
                <w:rFonts w:ascii="Times New Roman" w:hAnsi="Times New Roman"/>
                <w:bCs/>
                <w:sz w:val="18"/>
                <w:szCs w:val="18"/>
              </w:rPr>
              <w:t>Формирование системы комплексной реабилитации и абилитации инвалидов, в том числе детей-инвалидов</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16 051,2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16 977,0</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16 977,0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1 486,7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1 421,5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1 461,8</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Забайкальском крае</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806,7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769,5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796,7</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Повышение доступности и качества реабилитационных услуг, социальная интеграция инвалидов в Забайкальском крае</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680,0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652,0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665,1</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17 537,9</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18 398,5</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18 438,8</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rPr>
      </w:pPr>
      <w:r w:rsidRPr="004F7B6C">
        <w:rPr>
          <w:rFonts w:ascii="Times New Roman" w:hAnsi="Times New Roman"/>
          <w:bCs/>
          <w:sz w:val="28"/>
          <w:szCs w:val="28"/>
        </w:rPr>
        <w:t xml:space="preserve">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 </w:t>
      </w:r>
      <w:r w:rsidRPr="004F7B6C">
        <w:rPr>
          <w:rFonts w:ascii="Times New Roman" w:hAnsi="Times New Roman"/>
          <w:iCs/>
          <w:sz w:val="28"/>
          <w:szCs w:val="28"/>
        </w:rPr>
        <w:t>ежегодно в 2025–2027 годах</w:t>
      </w:r>
      <w:r w:rsidRPr="004F7B6C">
        <w:rPr>
          <w:rFonts w:ascii="Times New Roman" w:hAnsi="Times New Roman"/>
          <w:bCs/>
          <w:sz w:val="28"/>
          <w:szCs w:val="28"/>
        </w:rPr>
        <w:t xml:space="preserve"> – 74,1 %;</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sz w:val="28"/>
          <w:szCs w:val="28"/>
        </w:rPr>
        <w:t xml:space="preserve">доля инвалидов, в отношении которых осуществлялись мероприятия по реабилитации и (или) абилитации, в общей численности инвалидов, имеющих такие рекомендации в индивидуальной программе реабилитации или абилитации (дети), </w:t>
      </w:r>
      <w:r w:rsidRPr="004F7B6C">
        <w:rPr>
          <w:rFonts w:ascii="Times New Roman" w:hAnsi="Times New Roman"/>
          <w:iCs/>
          <w:sz w:val="28"/>
          <w:szCs w:val="28"/>
        </w:rPr>
        <w:t>ежегодно в 2025–2027 годах</w:t>
      </w:r>
      <w:r w:rsidRPr="004F7B6C">
        <w:rPr>
          <w:rFonts w:ascii="Times New Roman" w:hAnsi="Times New Roman"/>
          <w:bCs/>
          <w:sz w:val="28"/>
          <w:szCs w:val="28"/>
        </w:rPr>
        <w:t xml:space="preserve"> – 94,0 %;</w:t>
      </w:r>
    </w:p>
    <w:p w:rsidR="0084207D" w:rsidRDefault="0084207D" w:rsidP="0084207D">
      <w:pPr>
        <w:autoSpaceDE w:val="0"/>
        <w:autoSpaceDN w:val="0"/>
        <w:adjustRightInd w:val="0"/>
        <w:spacing w:after="0" w:line="240" w:lineRule="auto"/>
        <w:ind w:firstLine="709"/>
        <w:jc w:val="both"/>
        <w:rPr>
          <w:rFonts w:ascii="Times New Roman" w:hAnsi="Times New Roman"/>
          <w:bCs/>
          <w:sz w:val="28"/>
          <w:szCs w:val="28"/>
        </w:rPr>
      </w:pPr>
      <w:r w:rsidRPr="004F7B6C">
        <w:rPr>
          <w:rFonts w:ascii="Times New Roman" w:hAnsi="Times New Roman"/>
          <w:sz w:val="28"/>
          <w:szCs w:val="28"/>
        </w:rPr>
        <w:t>доля граждан, признающих навыки, достоинства и способности инвалидов, в общей численности опрошенных граждан</w:t>
      </w:r>
      <w:r w:rsidRPr="004F7B6C">
        <w:rPr>
          <w:rFonts w:ascii="Times New Roman" w:hAnsi="Times New Roman"/>
          <w:iCs/>
          <w:sz w:val="28"/>
          <w:szCs w:val="28"/>
        </w:rPr>
        <w:t xml:space="preserve"> ежегодно в </w:t>
      </w:r>
      <w:r w:rsidRPr="004F7B6C">
        <w:rPr>
          <w:rFonts w:ascii="Times New Roman" w:hAnsi="Times New Roman"/>
          <w:iCs/>
          <w:sz w:val="28"/>
          <w:szCs w:val="28"/>
        </w:rPr>
        <w:br/>
        <w:t>2025–2027 годах</w:t>
      </w:r>
      <w:r w:rsidRPr="004F7B6C">
        <w:rPr>
          <w:rFonts w:ascii="Times New Roman" w:hAnsi="Times New Roman"/>
          <w:bCs/>
          <w:sz w:val="28"/>
          <w:szCs w:val="28"/>
        </w:rPr>
        <w:t xml:space="preserve"> – 60,9 %.</w:t>
      </w:r>
    </w:p>
    <w:p w:rsidR="0084207D" w:rsidRDefault="0084207D" w:rsidP="0084207D">
      <w:pPr>
        <w:autoSpaceDE w:val="0"/>
        <w:autoSpaceDN w:val="0"/>
        <w:adjustRightInd w:val="0"/>
        <w:spacing w:after="0" w:line="240" w:lineRule="auto"/>
        <w:ind w:firstLine="709"/>
        <w:jc w:val="both"/>
        <w:rPr>
          <w:rFonts w:ascii="Times New Roman" w:hAnsi="Times New Roman"/>
          <w:bCs/>
          <w:sz w:val="28"/>
          <w:szCs w:val="28"/>
        </w:rPr>
        <w:sectPr w:rsidR="0084207D" w:rsidSect="00B6617E">
          <w:pgSz w:w="11906" w:h="16838"/>
          <w:pgMar w:top="1134" w:right="850" w:bottom="1134" w:left="1701" w:header="708" w:footer="708" w:gutter="0"/>
          <w:cols w:space="708"/>
          <w:docGrid w:linePitch="360"/>
        </w:sectPr>
      </w:pP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lastRenderedPageBreak/>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Обеспечение градостроительной деятельности на территории Забайкальского края</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Обеспечение градостроительной деятельности на территории Забайкальского края</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29 573,1</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28 276,8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29 077,1</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3"/>
              <w:rPr>
                <w:rFonts w:ascii="Times New Roman" w:hAnsi="Times New Roman"/>
                <w:bCs/>
                <w:color w:val="000000"/>
                <w:sz w:val="18"/>
                <w:szCs w:val="18"/>
              </w:rPr>
            </w:pPr>
            <w:r w:rsidRPr="004F7B6C">
              <w:rPr>
                <w:rFonts w:ascii="Times New Roman" w:hAnsi="Times New Roman"/>
                <w:bCs/>
                <w:color w:val="000000"/>
                <w:sz w:val="18"/>
                <w:szCs w:val="18"/>
              </w:rPr>
              <w:t>Территориальное планирование</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27 005,0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25 821,3</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26 552,1</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Защита прав граждан – участников долевого строительства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2 568,1</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2 455,5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2 525,0</w:t>
            </w:r>
          </w:p>
        </w:tc>
      </w:tr>
      <w:tr w:rsidR="0084207D" w:rsidRPr="0084207D"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29 573,1</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28 276,8</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29 077,1</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к 2027 году выполнить показатель "Доля зон с особыми условиями использования территории и планируемых объектов регионального значения Забайкальского края", а также обеспечить функционирование государственной информационной системы по обеспечению градостроительной деятельности, введенной в эксплуатацию в 2023 году.</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Развитие жилищно-коммунального хозяйства Забайкальского края</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Развитие жилищно-коммунального хозяйства Забайкальского края</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не входящие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61 385,4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41 209,6</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41 209,6</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3"/>
              <w:rPr>
                <w:rFonts w:ascii="Times New Roman" w:hAnsi="Times New Roman"/>
                <w:bCs/>
                <w:color w:val="000000"/>
                <w:sz w:val="18"/>
                <w:szCs w:val="18"/>
              </w:rPr>
            </w:pPr>
            <w:r w:rsidRPr="004F7B6C">
              <w:rPr>
                <w:rFonts w:ascii="Times New Roman" w:hAnsi="Times New Roman"/>
                <w:bCs/>
                <w:color w:val="000000"/>
                <w:sz w:val="18"/>
                <w:szCs w:val="18"/>
              </w:rPr>
              <w:t>Проведение проектирования, строительства, модернизации, реконструкции и капитального ремонта объектов коммунальной инфраструктуры на территории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61 385,4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41 209,6</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41 209,6</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3 980 423,0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4 049 212,9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4 129 778,4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Оказание содействия муниципальным образованиям Забайкальского края в реализации первоочередных мероприятий по модернизации объектов теплоэнергетики и капитального ремонта объектов коммунальной инфраструктуры, находящихся в муниципальной собственности, и приобретение коммунальной техники и оборудования с применением механизма лизинга</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518 405,3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455 559,0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393 291,7</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Приобретение материалов и оборудования для создания аварийно-восстановительного материального резерва на ликвидацию аварийных ситуаций на объектах ЖКХ</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10 000,0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9 561,7</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9 832,3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lastRenderedPageBreak/>
              <w:t>Предоставление субсидий юридическим лицам (за исключением государственных (муниципальных) учреждений), индивидуальным предпринимателям, оказывающим услуги теплоснабжения, водоснабжения и водоотведения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3 380 370,1</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3 515 585,0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3 656 208,4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Обеспечение деятельности некоммерческих организаций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71 647,6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68 507,2</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70 446,0</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4 041 808,4</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4 090 422,5</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4 170 988,0</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увеличение количества введенных в эксплуатацию объектов коммунальной инфраструктуры </w:t>
      </w:r>
      <w:r w:rsidRPr="004F7B6C">
        <w:rPr>
          <w:rFonts w:ascii="Times New Roman" w:hAnsi="Times New Roman"/>
          <w:iCs/>
          <w:sz w:val="28"/>
          <w:szCs w:val="28"/>
        </w:rPr>
        <w:t>ежегодно в 2025–2027 годах</w:t>
      </w:r>
      <w:r w:rsidRPr="004F7B6C">
        <w:rPr>
          <w:rFonts w:ascii="Times New Roman" w:hAnsi="Times New Roman"/>
          <w:bCs/>
          <w:sz w:val="28"/>
          <w:szCs w:val="28"/>
        </w:rPr>
        <w:t xml:space="preserve"> – </w:t>
      </w:r>
      <w:r w:rsidRPr="004F7B6C">
        <w:rPr>
          <w:rFonts w:ascii="Times New Roman" w:hAnsi="Times New Roman"/>
          <w:bCs/>
          <w:sz w:val="28"/>
          <w:szCs w:val="28"/>
          <w:lang w:eastAsia="ru-RU"/>
        </w:rPr>
        <w:t>1 единица;</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снижение уровня износа коммунальной инфраструктуры в 2025 году – 72 ,0%, в 2026 году – 71,0 %, в 2027 году – 70,0 %;</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создание аварийно-восстановительного материального резерва на ликвидацию аварийных ситуаций на объектах ЖКХ </w:t>
      </w:r>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1 единица.</w:t>
      </w:r>
    </w:p>
    <w:p w:rsidR="0084207D" w:rsidRPr="004F7B6C" w:rsidRDefault="0084207D" w:rsidP="0084207D">
      <w:pPr>
        <w:spacing w:before="120" w:after="120" w:line="240" w:lineRule="auto"/>
        <w:jc w:val="center"/>
        <w:rPr>
          <w:rFonts w:ascii="Calibri" w:hAnsi="Calibri"/>
          <w:b/>
          <w:bCs/>
          <w:sz w:val="28"/>
          <w:szCs w:val="28"/>
        </w:rPr>
      </w:pPr>
      <w:r w:rsidRPr="004F7B6C">
        <w:rPr>
          <w:rFonts w:ascii="Times New Roman" w:hAnsi="Times New Roman"/>
          <w:b/>
          <w:bCs/>
          <w:sz w:val="28"/>
          <w:szCs w:val="28"/>
        </w:rPr>
        <w:t xml:space="preserve">Государственная программа Забайкальского края по переселению граждан из жилищного фонда, признанного аварийным или непригодным для проживания, и (или) с высоким уровнем износа </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по переселению граждан из жилищного фонда, признанного аварийным или непригодным для проживания, и (или) с высоким уровнем износа</w:t>
      </w:r>
      <w:r w:rsidRPr="004F7B6C">
        <w:rPr>
          <w:rFonts w:ascii="Times New Roman" w:hAnsi="Times New Roman" w:cs="Arial"/>
          <w:bCs/>
          <w:sz w:val="28"/>
          <w:szCs w:val="28"/>
          <w:lang w:eastAsia="ru-RU"/>
        </w:rPr>
        <w:t xml:space="preserve"> </w:t>
      </w:r>
      <w:r w:rsidRPr="004F7B6C">
        <w:rPr>
          <w:rFonts w:ascii="Times New Roman" w:hAnsi="Times New Roman"/>
          <w:bCs/>
          <w:sz w:val="28"/>
          <w:szCs w:val="28"/>
          <w:lang w:eastAsia="ru-RU"/>
        </w:rPr>
        <w:t>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306 192,0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Переселение граждан из ветхого и аварийного жилья в зоне Байкало-Амурской магистрали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17 743,3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Оказание мер социальной поддержки граждан, жилые помещения которых утрачены или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288 448,7</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0,0</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306 192,0</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0,0</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0,0</w:t>
            </w:r>
          </w:p>
        </w:tc>
      </w:tr>
    </w:tbl>
    <w:p w:rsidR="0084207D" w:rsidRPr="004F7B6C" w:rsidRDefault="0084207D" w:rsidP="0084207D">
      <w:pPr>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bCs/>
          <w:sz w:val="28"/>
          <w:szCs w:val="28"/>
        </w:rPr>
        <w:t>количество переселенных граждан (в зоне Байкало-Амурской магистрали) в 2025 году – 0,006 тыс. человек;</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bCs/>
          <w:sz w:val="28"/>
          <w:szCs w:val="28"/>
        </w:rPr>
        <w:t>площадь расселяемого аварийного жилищного фонда (в зоне Байкало-Амурской магистрали) в 2025 году – 0,108 тыс. квадратных метров;</w:t>
      </w:r>
    </w:p>
    <w:p w:rsidR="0084207D" w:rsidRPr="004F7B6C" w:rsidRDefault="0084207D" w:rsidP="0084207D">
      <w:pPr>
        <w:spacing w:after="0" w:line="240" w:lineRule="auto"/>
        <w:ind w:firstLine="708"/>
        <w:jc w:val="both"/>
        <w:rPr>
          <w:rFonts w:ascii="Times New Roman" w:hAnsi="Times New Roman"/>
          <w:bCs/>
          <w:sz w:val="28"/>
          <w:szCs w:val="28"/>
        </w:rPr>
      </w:pPr>
      <w:r w:rsidRPr="004F7B6C">
        <w:rPr>
          <w:rFonts w:ascii="Times New Roman" w:hAnsi="Times New Roman"/>
          <w:bCs/>
          <w:sz w:val="28"/>
          <w:szCs w:val="28"/>
        </w:rPr>
        <w:lastRenderedPageBreak/>
        <w:t>предоставление выплат гражданам на приобретение или строительство жилых помещений общей площадью в 2025 году – 3 805,76 квадратных метров;</w:t>
      </w:r>
    </w:p>
    <w:p w:rsidR="0084207D" w:rsidRPr="004F7B6C" w:rsidRDefault="0084207D" w:rsidP="0084207D">
      <w:pPr>
        <w:spacing w:after="0" w:line="240" w:lineRule="auto"/>
        <w:ind w:firstLine="709"/>
        <w:jc w:val="both"/>
        <w:rPr>
          <w:rFonts w:ascii="Times New Roman" w:hAnsi="Times New Roman"/>
          <w:color w:val="000000" w:themeColor="text1"/>
          <w:sz w:val="28"/>
          <w:szCs w:val="28"/>
        </w:rPr>
      </w:pPr>
      <w:r w:rsidRPr="004F7B6C">
        <w:rPr>
          <w:rFonts w:ascii="Times New Roman" w:hAnsi="Times New Roman"/>
          <w:bCs/>
          <w:sz w:val="28"/>
          <w:szCs w:val="28"/>
        </w:rPr>
        <w:t>предоставление выплат гражданам на осуществление капитального ремонта поврежденных жилых помещений общей площадью в 2025 году – 3 382,00 квадратных метров.</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Сохранение, использование, популяризация и государственная охрана объектов культурного наследия</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Сохранение, использование, популяризация и государственная охрана объектов культурного наследия</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18 523,5</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17 860,5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18 311,4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sz w:val="18"/>
                <w:szCs w:val="16"/>
                <w:lang w:eastAsia="ru-RU"/>
              </w:rPr>
              <w:t>Сохранение, использование, популяризация и государственная охрана объектов культурного наследия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18 523,5</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17 860,5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18 311,4</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18 523,5</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17 860,5</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18 311,4</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autoSpaceDE w:val="0"/>
        <w:autoSpaceDN w:val="0"/>
        <w:adjustRightInd w:val="0"/>
        <w:spacing w:after="0" w:line="240" w:lineRule="auto"/>
        <w:ind w:firstLine="708"/>
        <w:jc w:val="both"/>
        <w:rPr>
          <w:rFonts w:ascii="Times New Roman" w:hAnsi="Times New Roman"/>
          <w:bCs/>
          <w:sz w:val="28"/>
          <w:szCs w:val="28"/>
        </w:rPr>
      </w:pPr>
      <w:r w:rsidRPr="004F7B6C">
        <w:rPr>
          <w:rFonts w:ascii="Times New Roman" w:hAnsi="Times New Roman"/>
          <w:sz w:val="28"/>
          <w:szCs w:val="28"/>
        </w:rPr>
        <w:t xml:space="preserve">доля объектов культурного наследия, находящихся в удовлетворительном состоянии, в общем количестве объектов культурного наследия федерального и регионального значения, расположенных на территории Забайкальского края, </w:t>
      </w:r>
      <w:r w:rsidRPr="004F7B6C">
        <w:rPr>
          <w:rFonts w:ascii="Times New Roman" w:hAnsi="Times New Roman"/>
          <w:bCs/>
          <w:sz w:val="28"/>
          <w:szCs w:val="28"/>
        </w:rPr>
        <w:t>в 2025 году – 34,72 %, в 2026 году – 34,88 %, в 2027 году – 34,92 %;</w:t>
      </w:r>
    </w:p>
    <w:p w:rsidR="0084207D" w:rsidRPr="004F7B6C" w:rsidRDefault="0084207D" w:rsidP="0084207D">
      <w:pPr>
        <w:autoSpaceDE w:val="0"/>
        <w:autoSpaceDN w:val="0"/>
        <w:adjustRightInd w:val="0"/>
        <w:spacing w:after="0" w:line="240" w:lineRule="auto"/>
        <w:ind w:firstLine="708"/>
        <w:jc w:val="both"/>
        <w:rPr>
          <w:rFonts w:ascii="Times New Roman" w:hAnsi="Times New Roman"/>
          <w:bCs/>
          <w:sz w:val="28"/>
          <w:szCs w:val="28"/>
        </w:rPr>
      </w:pPr>
      <w:r w:rsidRPr="004F7B6C">
        <w:rPr>
          <w:rFonts w:ascii="Times New Roman" w:hAnsi="Times New Roman"/>
          <w:bCs/>
          <w:sz w:val="28"/>
          <w:szCs w:val="28"/>
          <w:lang w:eastAsia="ru-RU"/>
        </w:rPr>
        <w:t xml:space="preserve">доля объектов культурного наследия, информация о которых подготовлена для внесения в электронную базу данных единого государственного реестра объектов культурного наследия (памятников истории и культуры) народов Российской Федерации, в общем количестве объектов культурного наследия федерального и регионального значения, расположенных на территории Забайкальского края, </w:t>
      </w:r>
      <w:r w:rsidRPr="004F7B6C">
        <w:rPr>
          <w:rFonts w:ascii="Times New Roman" w:hAnsi="Times New Roman"/>
          <w:bCs/>
          <w:sz w:val="28"/>
          <w:szCs w:val="28"/>
        </w:rPr>
        <w:t xml:space="preserve">в 2025 году – 84,7 %, </w:t>
      </w:r>
      <w:r w:rsidRPr="004F7B6C">
        <w:rPr>
          <w:rFonts w:ascii="Times New Roman" w:hAnsi="Times New Roman"/>
          <w:bCs/>
          <w:sz w:val="28"/>
          <w:szCs w:val="28"/>
        </w:rPr>
        <w:br/>
        <w:t>в 2026 году – 85,2 %, в 2027 году – 86,2 %;</w:t>
      </w:r>
    </w:p>
    <w:p w:rsidR="0084207D" w:rsidRPr="004F7B6C" w:rsidRDefault="0084207D" w:rsidP="0084207D">
      <w:pPr>
        <w:autoSpaceDE w:val="0"/>
        <w:autoSpaceDN w:val="0"/>
        <w:adjustRightInd w:val="0"/>
        <w:spacing w:after="0" w:line="240" w:lineRule="auto"/>
        <w:ind w:firstLine="708"/>
        <w:jc w:val="both"/>
        <w:rPr>
          <w:rFonts w:ascii="Times New Roman" w:hAnsi="Times New Roman"/>
          <w:bCs/>
          <w:sz w:val="28"/>
          <w:szCs w:val="28"/>
        </w:rPr>
      </w:pPr>
      <w:r w:rsidRPr="004F7B6C">
        <w:rPr>
          <w:rFonts w:ascii="Times New Roman" w:hAnsi="Times New Roman"/>
          <w:bCs/>
          <w:sz w:val="28"/>
          <w:szCs w:val="28"/>
          <w:lang w:eastAsia="ru-RU"/>
        </w:rPr>
        <w:t xml:space="preserve">доля объектов культурного наследия федерального значения, в отношении которых были осуществлены плановые мероприятия по контролю их состояния, в общем числе объектов культурного наследия федерального значения, расположенных на территории Забайкальского края, </w:t>
      </w:r>
      <w:r w:rsidRPr="004F7B6C">
        <w:rPr>
          <w:rFonts w:ascii="Times New Roman" w:hAnsi="Times New Roman"/>
          <w:bCs/>
          <w:sz w:val="28"/>
          <w:szCs w:val="28"/>
        </w:rPr>
        <w:t>в 2025 году – 28,3 %, в 2026 году – 36,6 %, в 2027 году – 44,9 %;</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доля граждан, занимающихся волонтерской (добровольческой) деятельностью или вовлеченных в деятельность волонтерских (добровольческих) организаций в сфере сохранения объектов культурного наследия, </w:t>
      </w:r>
      <w:r w:rsidRPr="004F7B6C">
        <w:rPr>
          <w:rFonts w:ascii="Times New Roman" w:hAnsi="Times New Roman"/>
          <w:bCs/>
          <w:sz w:val="28"/>
          <w:szCs w:val="28"/>
        </w:rPr>
        <w:t>в 2025 году – 12,2 %, в 2026 году – 12,64 %, в 2027 году – 13,64 %.</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lastRenderedPageBreak/>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Комплексное развитие сельских территорий</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Комплексное развитие сельских территорий</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не входящие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416 894,2</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119 126,4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119 126,4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sz w:val="18"/>
                <w:szCs w:val="16"/>
                <w:lang w:eastAsia="ru-RU"/>
              </w:rPr>
              <w:t>Развитие транспортной инфраструктуры на сельских территориях</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119 795,3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48 535,3</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48 535,3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sz w:val="18"/>
                <w:szCs w:val="16"/>
                <w:lang w:eastAsia="ru-RU"/>
              </w:rPr>
            </w:pPr>
            <w:r w:rsidRPr="004F7B6C">
              <w:rPr>
                <w:rFonts w:ascii="Times New Roman" w:hAnsi="Times New Roman"/>
                <w:sz w:val="18"/>
                <w:szCs w:val="16"/>
                <w:lang w:eastAsia="ru-RU"/>
              </w:rPr>
              <w:t>Современный облик сельских территорий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297 098,9</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70 591,1</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70 591,1</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416 894,2</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119 126,4</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119 126,4</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реализация проектов комплексного развития сельских территорий (агломераций) (в части строительства и реконструкции (модернизации) объектов капитального строительства) ежегодно в 2025</w:t>
      </w:r>
      <w:r w:rsidRPr="004F7B6C">
        <w:rPr>
          <w:rFonts w:ascii="Times New Roman" w:hAnsi="Times New Roman"/>
          <w:color w:val="000000"/>
          <w:sz w:val="28"/>
          <w:szCs w:val="28"/>
        </w:rPr>
        <w:t>–202</w:t>
      </w:r>
      <w:r>
        <w:rPr>
          <w:rFonts w:ascii="Times New Roman" w:hAnsi="Times New Roman"/>
          <w:color w:val="000000"/>
          <w:sz w:val="28"/>
          <w:szCs w:val="28"/>
        </w:rPr>
        <w:t>6</w:t>
      </w:r>
      <w:r w:rsidRPr="004F7B6C">
        <w:rPr>
          <w:rFonts w:ascii="Times New Roman" w:hAnsi="Times New Roman"/>
          <w:color w:val="000000"/>
          <w:sz w:val="28"/>
          <w:szCs w:val="28"/>
        </w:rPr>
        <w:t xml:space="preserve"> годах – </w:t>
      </w:r>
      <w:r w:rsidRPr="004F7B6C">
        <w:rPr>
          <w:rFonts w:ascii="Times New Roman" w:hAnsi="Times New Roman"/>
          <w:color w:val="000000"/>
          <w:sz w:val="28"/>
          <w:szCs w:val="28"/>
        </w:rPr>
        <w:br/>
      </w:r>
      <w:r w:rsidRPr="004F7B6C">
        <w:rPr>
          <w:rFonts w:ascii="Times New Roman CYR" w:hAnsi="Times New Roman CYR" w:cs="Times New Roman CYR"/>
          <w:sz w:val="28"/>
          <w:szCs w:val="28"/>
        </w:rPr>
        <w:t xml:space="preserve">1 </w:t>
      </w:r>
      <w:r w:rsidRPr="004F7B6C">
        <w:rPr>
          <w:rFonts w:ascii="Times New Roman" w:hAnsi="Times New Roman"/>
          <w:bCs/>
          <w:sz w:val="28"/>
          <w:szCs w:val="28"/>
          <w:lang w:eastAsia="ru-RU"/>
        </w:rPr>
        <w:t>объект;</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доля сельского населения, проживающего на сельских территориях, на которых реализованы проекты комплексного развития сельских территорий (агломераций), </w:t>
      </w:r>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8,8 %.</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Развитие дорожного хозяйства Забайкальского края</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Развитие дорожного хозяйства Забайкальского края</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bCs/>
                <w:color w:val="000000"/>
                <w:sz w:val="18"/>
                <w:szCs w:val="18"/>
              </w:rPr>
            </w:pPr>
            <w:r w:rsidRPr="004F7B6C">
              <w:rPr>
                <w:rFonts w:ascii="Times New Roman" w:hAnsi="Times New Roman"/>
                <w:bCs/>
                <w:color w:val="000000"/>
                <w:sz w:val="18"/>
                <w:szCs w:val="18"/>
              </w:rPr>
              <w:t>Региональные проекты, обеспечивающие достижение результатов федеральных проектов, входящих в состав национальных проектов</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11 980 235,8</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12 879 199,1</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11 981 543,4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sz w:val="18"/>
                <w:szCs w:val="16"/>
                <w:lang w:eastAsia="ru-RU"/>
              </w:rPr>
            </w:pPr>
            <w:r w:rsidRPr="004F7B6C">
              <w:rPr>
                <w:rFonts w:ascii="Times New Roman" w:hAnsi="Times New Roman"/>
                <w:sz w:val="18"/>
                <w:szCs w:val="16"/>
                <w:lang w:eastAsia="ru-RU"/>
              </w:rPr>
              <w:t>Региональная и местная дорожная сеть</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10 953 977,5</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12 780 498,0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11 887 663,7</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sz w:val="18"/>
                <w:szCs w:val="16"/>
                <w:lang w:eastAsia="ru-RU"/>
              </w:rPr>
            </w:pPr>
            <w:r w:rsidRPr="004F7B6C">
              <w:rPr>
                <w:rFonts w:ascii="Times New Roman" w:hAnsi="Times New Roman"/>
                <w:sz w:val="18"/>
                <w:szCs w:val="16"/>
                <w:lang w:eastAsia="ru-RU"/>
              </w:rPr>
              <w:t>Общесистемные меры развития дорожного хозяйства</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1 026 258,3</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98 701,1</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93 879,7</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sz w:val="18"/>
                <w:szCs w:val="16"/>
                <w:lang w:eastAsia="ru-RU"/>
              </w:rPr>
            </w:pPr>
            <w:r w:rsidRPr="004F7B6C">
              <w:rPr>
                <w:rFonts w:ascii="Times New Roman" w:hAnsi="Times New Roman"/>
                <w:sz w:val="18"/>
                <w:szCs w:val="16"/>
                <w:lang w:eastAsia="ru-RU"/>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5 158 028,0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5 861 756,8</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7 219 807,3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sz w:val="18"/>
                <w:szCs w:val="16"/>
                <w:lang w:eastAsia="ru-RU"/>
              </w:rPr>
            </w:pPr>
            <w:r w:rsidRPr="004F7B6C">
              <w:rPr>
                <w:rFonts w:ascii="Times New Roman" w:hAnsi="Times New Roman"/>
                <w:sz w:val="18"/>
                <w:szCs w:val="16"/>
                <w:lang w:eastAsia="ru-RU"/>
              </w:rPr>
              <w:t>Модернизация автомобильных дорог регионального и межмуниципального значения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3 573 414,6</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4 473 172,4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3 898 450,7</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Межбюджетные трансферты, предоставляемые из дорожного фонда Забайкальского края бюджетам муниципальных образований Забайкальского края</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1 075 132,4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879 322,4</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2 812 094,6</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bCs/>
                <w:color w:val="000000"/>
                <w:sz w:val="18"/>
                <w:szCs w:val="18"/>
              </w:rPr>
            </w:pPr>
            <w:r w:rsidRPr="004F7B6C">
              <w:rPr>
                <w:rFonts w:ascii="Times New Roman" w:hAnsi="Times New Roman"/>
                <w:bCs/>
                <w:color w:val="000000"/>
                <w:sz w:val="18"/>
                <w:szCs w:val="18"/>
              </w:rPr>
              <w:t>Содержание подведомственных учреждений и оплата платежей по кредитам</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509 481,0</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509 262,0</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509 262,0</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17 138 263,8</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18 740 955,9</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19 201 350,7</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lastRenderedPageBreak/>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 xml:space="preserve">протяженность автомобильных дорог регионального (межмуниципального) и местного значения, на которых завершены работы по строительству, реконструкции, капитальному ремонту и ремонту в отчетном году, </w:t>
      </w:r>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w:t>
      </w:r>
      <w:r w:rsidRPr="004F7B6C">
        <w:rPr>
          <w:rFonts w:ascii="Times New Roman" w:hAnsi="Times New Roman"/>
          <w:bCs/>
          <w:color w:val="000000" w:themeColor="text1"/>
          <w:sz w:val="28"/>
          <w:szCs w:val="28"/>
          <w:lang w:eastAsia="ru-RU"/>
        </w:rPr>
        <w:t>300 километров;</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доля протяженности автомобильных дорог общего пользования регионального (межмуниципального) значения, соответствующих нормативным требованиям к транспортно-эксплуатационным показателям на 31 декабря отчетного года, в 2025 году – 44,97 %, в 2026 году – 46,0 %,</w:t>
      </w:r>
      <w:r w:rsidR="0016304D">
        <w:rPr>
          <w:rFonts w:ascii="Times New Roman" w:hAnsi="Times New Roman"/>
          <w:bCs/>
          <w:color w:val="000000" w:themeColor="text1"/>
          <w:sz w:val="28"/>
          <w:szCs w:val="28"/>
          <w:lang w:eastAsia="ru-RU"/>
        </w:rPr>
        <w:br/>
      </w:r>
      <w:r w:rsidRPr="004F7B6C">
        <w:rPr>
          <w:rFonts w:ascii="Times New Roman" w:hAnsi="Times New Roman"/>
          <w:bCs/>
          <w:color w:val="000000" w:themeColor="text1"/>
          <w:sz w:val="28"/>
          <w:szCs w:val="28"/>
          <w:lang w:eastAsia="ru-RU"/>
        </w:rPr>
        <w:t>в 2027 году – 47,0 %.</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 xml:space="preserve">Реализация государственной национальной политики, развитие институтов региональной политики и гражданского общества </w:t>
      </w:r>
      <w:r w:rsidRPr="004F7B6C">
        <w:rPr>
          <w:rFonts w:ascii="Times New Roman" w:hAnsi="Times New Roman"/>
          <w:b/>
          <w:color w:val="000000"/>
          <w:sz w:val="28"/>
          <w:szCs w:val="28"/>
          <w:shd w:val="clear" w:color="auto" w:fill="FFFFFF"/>
        </w:rPr>
        <w:br/>
        <w:t>в Забайкальском крае</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Реализация государственной национальной политики, развитие институтов региональной политики и гражданского общества в Забайкальском крае</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trHeight w:val="345"/>
        </w:trPr>
        <w:tc>
          <w:tcPr>
            <w:tcW w:w="5245" w:type="dxa"/>
            <w:vAlign w:val="center"/>
          </w:tcPr>
          <w:p w:rsidR="0084207D" w:rsidRPr="004F7B6C" w:rsidRDefault="0084207D" w:rsidP="003D6A92">
            <w:pPr>
              <w:spacing w:after="0" w:line="240" w:lineRule="auto"/>
              <w:rPr>
                <w:rFonts w:ascii="Times New Roman" w:hAnsi="Times New Roman"/>
                <w:sz w:val="18"/>
                <w:szCs w:val="16"/>
                <w:lang w:eastAsia="ru-RU"/>
              </w:rPr>
            </w:pPr>
            <w:r w:rsidRPr="004F7B6C">
              <w:rPr>
                <w:rFonts w:ascii="Times New Roman" w:hAnsi="Times New Roman"/>
                <w:sz w:val="18"/>
                <w:szCs w:val="16"/>
                <w:lang w:eastAsia="ru-RU"/>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443 944,5</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401 098,7</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409 059,6</w:t>
            </w:r>
          </w:p>
        </w:tc>
      </w:tr>
      <w:tr w:rsidR="0084207D" w:rsidRPr="004F7B6C" w:rsidTr="003D6A92">
        <w:trPr>
          <w:trHeight w:val="345"/>
        </w:trPr>
        <w:tc>
          <w:tcPr>
            <w:tcW w:w="5245" w:type="dxa"/>
            <w:vAlign w:val="center"/>
          </w:tcPr>
          <w:p w:rsidR="0084207D" w:rsidRPr="004F7B6C" w:rsidRDefault="0084207D" w:rsidP="003D6A92">
            <w:pPr>
              <w:spacing w:after="0" w:line="240" w:lineRule="auto"/>
              <w:ind w:firstLine="318"/>
              <w:rPr>
                <w:rFonts w:ascii="Times New Roman" w:hAnsi="Times New Roman"/>
                <w:sz w:val="18"/>
                <w:szCs w:val="16"/>
                <w:lang w:eastAsia="ru-RU"/>
              </w:rPr>
            </w:pPr>
            <w:r w:rsidRPr="004F7B6C">
              <w:rPr>
                <w:rFonts w:ascii="Times New Roman" w:hAnsi="Times New Roman"/>
                <w:sz w:val="18"/>
                <w:szCs w:val="16"/>
                <w:lang w:eastAsia="ru-RU"/>
              </w:rPr>
              <w:t>Реализация региональной политики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198 339,9</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189 646,5</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195 013,7</w:t>
            </w:r>
          </w:p>
        </w:tc>
      </w:tr>
      <w:tr w:rsidR="0084207D" w:rsidRPr="004F7B6C" w:rsidTr="003D6A92">
        <w:trPr>
          <w:trHeight w:val="345"/>
        </w:trPr>
        <w:tc>
          <w:tcPr>
            <w:tcW w:w="5245" w:type="dxa"/>
            <w:vAlign w:val="center"/>
          </w:tcPr>
          <w:p w:rsidR="0084207D" w:rsidRPr="004F7B6C" w:rsidRDefault="0084207D" w:rsidP="003D6A92">
            <w:pPr>
              <w:spacing w:after="0" w:line="240" w:lineRule="auto"/>
              <w:ind w:firstLine="318"/>
              <w:rPr>
                <w:rFonts w:ascii="Times New Roman" w:hAnsi="Times New Roman"/>
                <w:sz w:val="18"/>
                <w:szCs w:val="16"/>
                <w:lang w:eastAsia="ru-RU"/>
              </w:rPr>
            </w:pPr>
            <w:r w:rsidRPr="004F7B6C">
              <w:rPr>
                <w:rFonts w:ascii="Times New Roman" w:hAnsi="Times New Roman"/>
                <w:sz w:val="18"/>
                <w:szCs w:val="16"/>
                <w:lang w:eastAsia="ru-RU"/>
              </w:rPr>
              <w:t>Развитие молодежной политики</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95 848,4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91 647,3</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94 241,0</w:t>
            </w:r>
          </w:p>
        </w:tc>
      </w:tr>
      <w:tr w:rsidR="0084207D" w:rsidRPr="004F7B6C" w:rsidTr="003D6A92">
        <w:trPr>
          <w:trHeight w:val="345"/>
        </w:trPr>
        <w:tc>
          <w:tcPr>
            <w:tcW w:w="5245" w:type="dxa"/>
            <w:vAlign w:val="center"/>
          </w:tcPr>
          <w:p w:rsidR="0084207D" w:rsidRPr="004F7B6C" w:rsidRDefault="0084207D" w:rsidP="003D6A92">
            <w:pPr>
              <w:spacing w:after="0" w:line="240" w:lineRule="auto"/>
              <w:ind w:firstLine="318"/>
              <w:rPr>
                <w:rFonts w:ascii="Times New Roman" w:hAnsi="Times New Roman"/>
                <w:sz w:val="18"/>
                <w:szCs w:val="16"/>
                <w:lang w:eastAsia="ru-RU"/>
              </w:rPr>
            </w:pPr>
            <w:r w:rsidRPr="004F7B6C">
              <w:rPr>
                <w:rFonts w:ascii="Times New Roman" w:hAnsi="Times New Roman"/>
                <w:sz w:val="18"/>
                <w:szCs w:val="16"/>
                <w:lang w:eastAsia="ru-RU"/>
              </w:rPr>
              <w:t>Развитие территорий муниципальных образований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149 756,2</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119 804,9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119 804,9</w:t>
            </w:r>
          </w:p>
        </w:tc>
      </w:tr>
      <w:tr w:rsidR="0084207D" w:rsidRPr="004F7B6C" w:rsidTr="003D6A92">
        <w:trPr>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443 944,5</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401 098,7</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409 059,6</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количество субъектов ТОС, получивших государственную поддержку, в 2025 году – 124 единицы, в 2026 году – 119 единиц, в 2027 году – </w:t>
      </w:r>
      <w:r w:rsidRPr="004F7B6C">
        <w:rPr>
          <w:rFonts w:ascii="Times New Roman" w:hAnsi="Times New Roman"/>
          <w:bCs/>
          <w:sz w:val="28"/>
          <w:szCs w:val="28"/>
          <w:lang w:eastAsia="ru-RU"/>
        </w:rPr>
        <w:br/>
        <w:t>121 единица;</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количество муниципальных районов, муниципальных и городских округов Забайкальского края, субъекты ТОС которых приняли участие в краевых Слетах ТОС, </w:t>
      </w:r>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34 единицы;</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количество муниципальных районов, муниципальных и городских округов Забайкальского края, на территории которых проведены социологические исследования, </w:t>
      </w:r>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35 единиц;</w:t>
      </w:r>
    </w:p>
    <w:p w:rsidR="0084207D" w:rsidRPr="004F7B6C" w:rsidRDefault="0084207D" w:rsidP="0084207D">
      <w:pPr>
        <w:spacing w:after="0" w:line="240" w:lineRule="auto"/>
        <w:ind w:firstLine="709"/>
        <w:jc w:val="both"/>
        <w:rPr>
          <w:rFonts w:ascii="Times New Roman"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 xml:space="preserve">количество членов казачьих обществ, принявших на себя обязательства по несению государственной и иной службы российского казачества, </w:t>
      </w:r>
      <w:r w:rsidRPr="004F7B6C">
        <w:rPr>
          <w:rFonts w:ascii="Times New Roman" w:eastAsiaTheme="minorEastAsia" w:hAnsi="Times New Roman"/>
          <w:bCs/>
          <w:color w:val="000000" w:themeColor="text1"/>
          <w:sz w:val="28"/>
          <w:szCs w:val="28"/>
          <w:lang w:eastAsia="ru-RU"/>
        </w:rPr>
        <w:t xml:space="preserve">в </w:t>
      </w:r>
      <w:r w:rsidRPr="004F7B6C">
        <w:rPr>
          <w:rFonts w:ascii="Times New Roman" w:eastAsiaTheme="minorEastAsia" w:hAnsi="Times New Roman"/>
          <w:bCs/>
          <w:color w:val="000000" w:themeColor="text1"/>
          <w:sz w:val="28"/>
          <w:szCs w:val="28"/>
          <w:lang w:eastAsia="ru-RU"/>
        </w:rPr>
        <w:br/>
      </w:r>
      <w:r w:rsidRPr="004F7B6C">
        <w:rPr>
          <w:rFonts w:ascii="Times New Roman" w:eastAsiaTheme="minorEastAsia" w:hAnsi="Times New Roman"/>
          <w:bCs/>
          <w:color w:val="000000" w:themeColor="text1"/>
          <w:sz w:val="28"/>
          <w:szCs w:val="28"/>
          <w:lang w:eastAsia="ru-RU"/>
        </w:rPr>
        <w:lastRenderedPageBreak/>
        <w:t>2025 году – 1</w:t>
      </w:r>
      <w:r w:rsidRPr="004F7B6C">
        <w:rPr>
          <w:rFonts w:ascii="Times New Roman" w:hAnsi="Times New Roman"/>
          <w:sz w:val="18"/>
          <w:szCs w:val="18"/>
          <w:lang w:eastAsia="ru-RU"/>
        </w:rPr>
        <w:t> </w:t>
      </w:r>
      <w:r w:rsidRPr="004F7B6C">
        <w:rPr>
          <w:rFonts w:ascii="Times New Roman" w:eastAsiaTheme="minorEastAsia" w:hAnsi="Times New Roman"/>
          <w:bCs/>
          <w:color w:val="000000" w:themeColor="text1"/>
          <w:sz w:val="28"/>
          <w:szCs w:val="28"/>
          <w:lang w:eastAsia="ru-RU"/>
        </w:rPr>
        <w:t>216 единиц, в 2026 году – 1</w:t>
      </w:r>
      <w:r w:rsidRPr="004F7B6C">
        <w:rPr>
          <w:rFonts w:ascii="Times New Roman" w:hAnsi="Times New Roman"/>
          <w:sz w:val="18"/>
          <w:szCs w:val="18"/>
          <w:lang w:eastAsia="ru-RU"/>
        </w:rPr>
        <w:t> </w:t>
      </w:r>
      <w:r w:rsidRPr="004F7B6C">
        <w:rPr>
          <w:rFonts w:ascii="Times New Roman" w:eastAsiaTheme="minorEastAsia" w:hAnsi="Times New Roman"/>
          <w:bCs/>
          <w:color w:val="000000" w:themeColor="text1"/>
          <w:sz w:val="28"/>
          <w:szCs w:val="28"/>
          <w:lang w:eastAsia="ru-RU"/>
        </w:rPr>
        <w:t xml:space="preserve">221 единица, в 2027 году – </w:t>
      </w:r>
      <w:r w:rsidRPr="004F7B6C">
        <w:rPr>
          <w:rFonts w:ascii="Times New Roman" w:eastAsiaTheme="minorEastAsia" w:hAnsi="Times New Roman"/>
          <w:bCs/>
          <w:color w:val="000000" w:themeColor="text1"/>
          <w:sz w:val="28"/>
          <w:szCs w:val="28"/>
          <w:lang w:eastAsia="ru-RU"/>
        </w:rPr>
        <w:br/>
        <w:t>1</w:t>
      </w:r>
      <w:r w:rsidRPr="004F7B6C">
        <w:rPr>
          <w:rFonts w:ascii="Times New Roman" w:hAnsi="Times New Roman"/>
          <w:sz w:val="18"/>
          <w:szCs w:val="18"/>
          <w:lang w:eastAsia="ru-RU"/>
        </w:rPr>
        <w:t> </w:t>
      </w:r>
      <w:r w:rsidRPr="004F7B6C">
        <w:rPr>
          <w:rFonts w:ascii="Times New Roman" w:eastAsiaTheme="minorEastAsia" w:hAnsi="Times New Roman"/>
          <w:bCs/>
          <w:color w:val="000000" w:themeColor="text1"/>
          <w:sz w:val="28"/>
          <w:szCs w:val="28"/>
          <w:lang w:eastAsia="ru-RU"/>
        </w:rPr>
        <w:t>215 единиц;</w:t>
      </w:r>
    </w:p>
    <w:p w:rsidR="0084207D" w:rsidRPr="004F7B6C" w:rsidRDefault="0084207D" w:rsidP="0084207D">
      <w:pPr>
        <w:autoSpaceDE w:val="0"/>
        <w:autoSpaceDN w:val="0"/>
        <w:adjustRightInd w:val="0"/>
        <w:spacing w:after="0" w:line="240" w:lineRule="auto"/>
        <w:ind w:firstLine="709"/>
        <w:jc w:val="both"/>
        <w:rPr>
          <w:rFonts w:ascii="Times New Roman" w:eastAsiaTheme="minorEastAsia" w:hAnsi="Times New Roman"/>
          <w:bCs/>
          <w:color w:val="000000" w:themeColor="text1"/>
          <w:sz w:val="28"/>
          <w:szCs w:val="28"/>
          <w:lang w:eastAsia="ru-RU"/>
        </w:rPr>
      </w:pPr>
      <w:r w:rsidRPr="004F7B6C">
        <w:rPr>
          <w:rFonts w:ascii="Times New Roman" w:hAnsi="Times New Roman"/>
          <w:bCs/>
          <w:color w:val="000000" w:themeColor="text1"/>
          <w:sz w:val="28"/>
          <w:szCs w:val="28"/>
          <w:lang w:eastAsia="ru-RU"/>
        </w:rPr>
        <w:t xml:space="preserve">количество НКО, получивших государственную поддержку, </w:t>
      </w:r>
      <w:r w:rsidRPr="004F7B6C">
        <w:rPr>
          <w:rFonts w:ascii="Times New Roman" w:eastAsiaTheme="minorEastAsia" w:hAnsi="Times New Roman"/>
          <w:bCs/>
          <w:color w:val="000000" w:themeColor="text1"/>
          <w:sz w:val="28"/>
          <w:szCs w:val="28"/>
          <w:lang w:eastAsia="ru-RU"/>
        </w:rPr>
        <w:t>в 2025 и 2026 годах – 25 единиц ежегодно, в 2027 году – 26 единиц;</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численность молодежи, вовлеченной в мероприятия, направленные на социализацию молодежи, </w:t>
      </w:r>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55,5 тыс. чел.;</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количество мероприятий для молодежи в 2025 и 2026 годах – 279 единиц ежегодно, в 2027 году – 280 единиц;</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численность молодежи, вовлеченной в мероприятия, направленные на патриотическое воспитание молодежи, в 2025 году – 10,255 тыс. чел., в </w:t>
      </w:r>
      <w:r w:rsidRPr="004F7B6C">
        <w:rPr>
          <w:rFonts w:ascii="Times New Roman" w:hAnsi="Times New Roman"/>
          <w:bCs/>
          <w:sz w:val="28"/>
          <w:szCs w:val="28"/>
          <w:lang w:eastAsia="ru-RU"/>
        </w:rPr>
        <w:br/>
        <w:t>2026 и 2027 годах – 10,45 тыс. чел. ежегодно;</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количество мероприятий для молодежи, в 2025 году – 134 единицы, в 2026 и 2027 годах – 137 единиц ежегодно;</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количество муниципальных образований, получивших государственную поддержку </w:t>
      </w:r>
      <w:r w:rsidRPr="004F7B6C">
        <w:rPr>
          <w:rFonts w:ascii="Times New Roman" w:hAnsi="Times New Roman"/>
          <w:iCs/>
          <w:sz w:val="28"/>
          <w:szCs w:val="28"/>
        </w:rPr>
        <w:t>ежегодно, в 2025–2027 годах</w:t>
      </w:r>
      <w:r w:rsidRPr="004F7B6C">
        <w:rPr>
          <w:rFonts w:ascii="Times New Roman" w:hAnsi="Times New Roman"/>
          <w:bCs/>
          <w:sz w:val="28"/>
          <w:szCs w:val="28"/>
          <w:lang w:eastAsia="ru-RU"/>
        </w:rPr>
        <w:t xml:space="preserve"> – 145 единиц.</w:t>
      </w:r>
    </w:p>
    <w:p w:rsidR="0084207D" w:rsidRPr="009A1EB8" w:rsidRDefault="0084207D" w:rsidP="0084207D">
      <w:pPr>
        <w:spacing w:before="120" w:after="0" w:line="240" w:lineRule="auto"/>
        <w:jc w:val="center"/>
        <w:rPr>
          <w:rFonts w:ascii="Times New Roman" w:hAnsi="Times New Roman"/>
          <w:b/>
          <w:bCs/>
          <w:sz w:val="28"/>
          <w:szCs w:val="28"/>
        </w:rPr>
      </w:pPr>
      <w:r w:rsidRPr="004F7B6C">
        <w:rPr>
          <w:rFonts w:ascii="Times New Roman" w:hAnsi="Times New Roman"/>
          <w:b/>
          <w:bCs/>
          <w:sz w:val="28"/>
          <w:szCs w:val="28"/>
        </w:rPr>
        <w:t xml:space="preserve">Государственная программа Забайкальского </w:t>
      </w:r>
      <w:r w:rsidRPr="009A1EB8">
        <w:rPr>
          <w:rFonts w:ascii="Times New Roman" w:hAnsi="Times New Roman"/>
          <w:b/>
          <w:bCs/>
          <w:sz w:val="28"/>
          <w:szCs w:val="28"/>
        </w:rPr>
        <w:t xml:space="preserve">края </w:t>
      </w:r>
    </w:p>
    <w:p w:rsidR="0084207D" w:rsidRPr="004F7B6C" w:rsidRDefault="0084207D" w:rsidP="0084207D">
      <w:pPr>
        <w:spacing w:after="120" w:line="240" w:lineRule="auto"/>
        <w:jc w:val="center"/>
        <w:rPr>
          <w:rFonts w:ascii="Times New Roman" w:hAnsi="Times New Roman"/>
          <w:b/>
          <w:bCs/>
          <w:sz w:val="28"/>
          <w:szCs w:val="28"/>
        </w:rPr>
      </w:pPr>
      <w:r w:rsidRPr="004F7B6C">
        <w:rPr>
          <w:rFonts w:ascii="Times New Roman" w:hAnsi="Times New Roman"/>
          <w:b/>
          <w:bCs/>
          <w:color w:val="000000"/>
          <w:sz w:val="28"/>
          <w:szCs w:val="28"/>
          <w:shd w:val="clear" w:color="auto" w:fill="FFFFFF"/>
        </w:rPr>
        <w:t>"</w:t>
      </w:r>
      <w:r w:rsidRPr="004F7B6C">
        <w:rPr>
          <w:rFonts w:ascii="Times New Roman" w:hAnsi="Times New Roman"/>
          <w:b/>
          <w:color w:val="000000"/>
          <w:sz w:val="28"/>
          <w:szCs w:val="28"/>
          <w:shd w:val="clear" w:color="auto" w:fill="FFFFFF"/>
        </w:rPr>
        <w:t>Энергосбережение и развитие энергетики в Забайкальском крае</w:t>
      </w:r>
      <w:r w:rsidRPr="004F7B6C">
        <w:rPr>
          <w:rFonts w:ascii="Times New Roman" w:hAnsi="Times New Roman"/>
          <w:b/>
          <w:bCs/>
          <w:color w:val="000000"/>
          <w:sz w:val="28"/>
          <w:szCs w:val="28"/>
          <w:shd w:val="clear" w:color="auto" w:fill="FFFFFF"/>
        </w:rPr>
        <w:t>"</w:t>
      </w:r>
    </w:p>
    <w:p w:rsidR="0084207D" w:rsidRPr="004F7B6C"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 xml:space="preserve">Расходы бюджета Забайкальского края в </w:t>
      </w:r>
      <w:r w:rsidRPr="004F7B6C">
        <w:rPr>
          <w:rFonts w:ascii="Times New Roman" w:hAnsi="Times New Roman"/>
          <w:sz w:val="28"/>
          <w:szCs w:val="28"/>
        </w:rPr>
        <w:t>2025–2027</w:t>
      </w:r>
      <w:r w:rsidRPr="004F7B6C">
        <w:rPr>
          <w:rFonts w:ascii="Times New Roman" w:hAnsi="Times New Roman"/>
          <w:bCs/>
          <w:sz w:val="28"/>
          <w:szCs w:val="28"/>
          <w:lang w:eastAsia="ru-RU"/>
        </w:rPr>
        <w:t xml:space="preserve"> годах на реализацию государственной программы Забайкальского края </w:t>
      </w:r>
      <w:r w:rsidRPr="004F7B6C">
        <w:rPr>
          <w:rFonts w:ascii="Times New Roman" w:hAnsi="Times New Roman"/>
          <w:bCs/>
          <w:color w:val="000000"/>
          <w:sz w:val="28"/>
          <w:szCs w:val="28"/>
          <w:shd w:val="clear" w:color="auto" w:fill="FFFFFF"/>
        </w:rPr>
        <w:t>"</w:t>
      </w:r>
      <w:r w:rsidRPr="004F7B6C">
        <w:rPr>
          <w:rFonts w:ascii="Times New Roman" w:hAnsi="Times New Roman"/>
          <w:color w:val="000000"/>
          <w:sz w:val="28"/>
          <w:szCs w:val="28"/>
          <w:shd w:val="clear" w:color="auto" w:fill="FFFFFF"/>
        </w:rPr>
        <w:t>Энергосбережение и развитие энергетики в Забайкальском крае</w:t>
      </w:r>
      <w:r w:rsidRPr="004F7B6C">
        <w:rPr>
          <w:rFonts w:ascii="Times New Roman" w:hAnsi="Times New Roman"/>
          <w:bCs/>
          <w:color w:val="000000"/>
          <w:sz w:val="28"/>
          <w:szCs w:val="28"/>
          <w:shd w:val="clear" w:color="auto" w:fill="FFFFFF"/>
        </w:rPr>
        <w:t>"</w:t>
      </w:r>
      <w:r w:rsidRPr="004F7B6C">
        <w:rPr>
          <w:rFonts w:ascii="Times New Roman" w:hAnsi="Times New Roman"/>
          <w:bCs/>
          <w:sz w:val="28"/>
          <w:szCs w:val="28"/>
          <w:lang w:eastAsia="ru-RU"/>
        </w:rPr>
        <w:t xml:space="preserve">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bCs/>
          <w:sz w:val="18"/>
          <w:szCs w:val="18"/>
          <w:lang w:eastAsia="ru-RU"/>
        </w:rPr>
      </w:pPr>
      <w:r w:rsidRPr="004F7B6C">
        <w:rPr>
          <w:rFonts w:ascii="Times New Roman" w:hAnsi="Times New Roman"/>
          <w:bCs/>
          <w:sz w:val="18"/>
          <w:szCs w:val="18"/>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both"/>
              <w:rPr>
                <w:rFonts w:ascii="Times New Roman" w:hAnsi="Times New Roman"/>
                <w:bCs/>
                <w:sz w:val="18"/>
                <w:szCs w:val="18"/>
              </w:rPr>
            </w:pPr>
            <w:r w:rsidRPr="004F7B6C">
              <w:rPr>
                <w:rFonts w:ascii="Times New Roman" w:hAnsi="Times New Roman"/>
                <w:bCs/>
                <w:sz w:val="18"/>
                <w:szCs w:val="18"/>
              </w:rPr>
              <w:t>Региональные проекты, не входящие в состав национальных проектов</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288 815,2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278 775,3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278 565,3</w:t>
            </w:r>
          </w:p>
        </w:tc>
      </w:tr>
      <w:tr w:rsidR="0084207D" w:rsidRPr="004F7B6C" w:rsidTr="003D6A92">
        <w:trPr>
          <w:cantSplit/>
          <w:tblHeader/>
        </w:trPr>
        <w:tc>
          <w:tcPr>
            <w:tcW w:w="5245" w:type="dxa"/>
            <w:vAlign w:val="center"/>
          </w:tcPr>
          <w:p w:rsidR="0084207D" w:rsidRPr="004F7B6C" w:rsidRDefault="0084207D" w:rsidP="003D6A92">
            <w:pPr>
              <w:spacing w:after="0" w:line="240" w:lineRule="auto"/>
              <w:ind w:firstLine="313"/>
              <w:jc w:val="both"/>
              <w:rPr>
                <w:rFonts w:ascii="Times New Roman" w:hAnsi="Times New Roman"/>
                <w:bCs/>
                <w:sz w:val="18"/>
                <w:szCs w:val="18"/>
              </w:rPr>
            </w:pPr>
            <w:r w:rsidRPr="004F7B6C">
              <w:rPr>
                <w:rFonts w:ascii="Times New Roman" w:hAnsi="Times New Roman"/>
                <w:bCs/>
                <w:sz w:val="18"/>
                <w:szCs w:val="18"/>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288 815,2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278 775,3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278 565,3</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sz w:val="18"/>
                <w:szCs w:val="16"/>
                <w:lang w:eastAsia="ru-RU"/>
              </w:rPr>
            </w:pPr>
            <w:r w:rsidRPr="004F7B6C">
              <w:rPr>
                <w:rFonts w:ascii="Times New Roman" w:hAnsi="Times New Roman"/>
                <w:sz w:val="18"/>
                <w:szCs w:val="16"/>
                <w:lang w:eastAsia="ru-RU"/>
              </w:rPr>
              <w:t>Комплексы процессных мероприятий</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242 467,4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240 708,9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241 794,5</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ind w:firstLine="318"/>
              <w:rPr>
                <w:rFonts w:ascii="Times New Roman" w:hAnsi="Times New Roman"/>
                <w:sz w:val="18"/>
                <w:szCs w:val="16"/>
                <w:lang w:eastAsia="ru-RU"/>
              </w:rPr>
            </w:pPr>
            <w:r w:rsidRPr="004F7B6C">
              <w:rPr>
                <w:rFonts w:ascii="Times New Roman" w:hAnsi="Times New Roman"/>
                <w:sz w:val="18"/>
                <w:szCs w:val="16"/>
                <w:lang w:eastAsia="ru-RU"/>
              </w:rPr>
              <w:t>Развитие энергетической инфраструктуры</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242 467,4</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240 708,9</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241 794,5</w:t>
            </w:r>
          </w:p>
        </w:tc>
      </w:tr>
      <w:tr w:rsidR="0084207D" w:rsidRPr="004F7B6C" w:rsidTr="003D6A92">
        <w:trPr>
          <w:cantSplit/>
          <w:trHeight w:val="345"/>
        </w:trPr>
        <w:tc>
          <w:tcPr>
            <w:tcW w:w="5245" w:type="dxa"/>
            <w:vAlign w:val="center"/>
          </w:tcPr>
          <w:p w:rsidR="0084207D" w:rsidRPr="0084207D" w:rsidRDefault="0084207D" w:rsidP="003D6A92">
            <w:pPr>
              <w:spacing w:after="0" w:line="240" w:lineRule="auto"/>
              <w:rPr>
                <w:rFonts w:ascii="Times New Roman" w:hAnsi="Times New Roman"/>
                <w:b/>
                <w:bCs/>
                <w:color w:val="000000"/>
                <w:sz w:val="18"/>
                <w:szCs w:val="18"/>
              </w:rPr>
            </w:pPr>
            <w:r w:rsidRPr="0084207D">
              <w:rPr>
                <w:rFonts w:ascii="Times New Roman" w:hAnsi="Times New Roman"/>
                <w:b/>
                <w:bCs/>
                <w:color w:val="000000"/>
                <w:sz w:val="18"/>
                <w:szCs w:val="18"/>
              </w:rPr>
              <w:t>Общий объем</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531 282,6</w:t>
            </w:r>
          </w:p>
        </w:tc>
        <w:tc>
          <w:tcPr>
            <w:tcW w:w="1417"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519 484,2</w:t>
            </w:r>
          </w:p>
        </w:tc>
        <w:tc>
          <w:tcPr>
            <w:tcW w:w="1418" w:type="dxa"/>
            <w:vAlign w:val="center"/>
          </w:tcPr>
          <w:p w:rsidR="0084207D" w:rsidRPr="0084207D" w:rsidRDefault="0084207D" w:rsidP="003D6A92">
            <w:pPr>
              <w:widowControl w:val="0"/>
              <w:autoSpaceDE w:val="0"/>
              <w:autoSpaceDN w:val="0"/>
              <w:adjustRightInd w:val="0"/>
              <w:spacing w:after="0" w:line="240" w:lineRule="auto"/>
              <w:ind w:right="-5"/>
              <w:jc w:val="center"/>
              <w:rPr>
                <w:rFonts w:ascii="Times New Roman" w:hAnsi="Times New Roman"/>
                <w:b/>
                <w:sz w:val="18"/>
                <w:szCs w:val="18"/>
                <w:lang w:eastAsia="ru-RU"/>
              </w:rPr>
            </w:pPr>
            <w:r w:rsidRPr="0084207D">
              <w:rPr>
                <w:rFonts w:ascii="Times New Roman" w:hAnsi="Times New Roman"/>
                <w:b/>
                <w:sz w:val="18"/>
                <w:szCs w:val="18"/>
                <w:lang w:eastAsia="ru-RU"/>
              </w:rPr>
              <w:t>520 359,8</w:t>
            </w:r>
          </w:p>
        </w:tc>
      </w:tr>
    </w:tbl>
    <w:p w:rsidR="0084207D" w:rsidRPr="004F7B6C" w:rsidRDefault="0084207D" w:rsidP="0084207D">
      <w:pPr>
        <w:autoSpaceDE w:val="0"/>
        <w:autoSpaceDN w:val="0"/>
        <w:adjustRightInd w:val="0"/>
        <w:spacing w:before="120" w:after="0" w:line="240" w:lineRule="auto"/>
        <w:ind w:firstLine="709"/>
        <w:jc w:val="both"/>
        <w:rPr>
          <w:rFonts w:ascii="Times New Roman" w:hAnsi="Times New Roman"/>
          <w:bCs/>
          <w:sz w:val="28"/>
          <w:szCs w:val="28"/>
          <w:lang w:eastAsia="ru-RU"/>
        </w:rPr>
      </w:pPr>
      <w:r w:rsidRPr="004F7B6C">
        <w:rPr>
          <w:rFonts w:ascii="Times New Roman" w:hAnsi="Times New Roman"/>
          <w:bCs/>
          <w:sz w:val="28"/>
          <w:szCs w:val="28"/>
          <w:lang w:eastAsia="ru-RU"/>
        </w:rPr>
        <w:t>Бюджетные ассигнования на реализацию государственной программы позволят достичь следующих показателей:</w:t>
      </w:r>
    </w:p>
    <w:p w:rsidR="0084207D" w:rsidRPr="004F7B6C" w:rsidRDefault="0084207D" w:rsidP="0084207D">
      <w:pPr>
        <w:spacing w:after="0" w:line="240" w:lineRule="auto"/>
        <w:ind w:firstLine="709"/>
        <w:jc w:val="both"/>
        <w:rPr>
          <w:rFonts w:ascii="Times New Roman" w:hAnsi="Times New Roman"/>
          <w:bCs/>
          <w:sz w:val="28"/>
          <w:szCs w:val="28"/>
        </w:rPr>
      </w:pPr>
      <w:r w:rsidRPr="004F7B6C">
        <w:rPr>
          <w:rFonts w:ascii="Times New Roman" w:hAnsi="Times New Roman"/>
          <w:sz w:val="28"/>
          <w:szCs w:val="28"/>
        </w:rPr>
        <w:t>бесперебойное обеспечение населения электрической энергией</w:t>
      </w:r>
      <w:r w:rsidRPr="009A7AD6">
        <w:rPr>
          <w:rFonts w:ascii="Times New Roman" w:hAnsi="Times New Roman"/>
          <w:sz w:val="28"/>
          <w:szCs w:val="28"/>
        </w:rPr>
        <w:t xml:space="preserve"> в</w:t>
      </w:r>
      <w:r w:rsidRPr="009A7AD6">
        <w:t xml:space="preserve"> </w:t>
      </w:r>
      <w:r w:rsidRPr="009A7AD6">
        <w:rPr>
          <w:rFonts w:ascii="Times New Roman" w:hAnsi="Times New Roman"/>
          <w:sz w:val="28"/>
          <w:szCs w:val="28"/>
        </w:rPr>
        <w:t>нас</w:t>
      </w:r>
      <w:r w:rsidR="00945919">
        <w:rPr>
          <w:rFonts w:ascii="Times New Roman" w:hAnsi="Times New Roman"/>
          <w:sz w:val="28"/>
          <w:szCs w:val="28"/>
        </w:rPr>
        <w:t>е</w:t>
      </w:r>
      <w:r w:rsidRPr="009A7AD6">
        <w:rPr>
          <w:rFonts w:ascii="Times New Roman" w:hAnsi="Times New Roman"/>
          <w:sz w:val="28"/>
          <w:szCs w:val="28"/>
        </w:rPr>
        <w:t>ленных пунктах, не обеспеченных централизованным электроснабжением</w:t>
      </w:r>
      <w:r>
        <w:rPr>
          <w:rFonts w:ascii="Times New Roman" w:hAnsi="Times New Roman"/>
          <w:sz w:val="28"/>
          <w:szCs w:val="28"/>
        </w:rPr>
        <w:t xml:space="preserve"> </w:t>
      </w:r>
      <w:r w:rsidRPr="004F7B6C">
        <w:rPr>
          <w:rFonts w:ascii="Times New Roman" w:hAnsi="Times New Roman"/>
          <w:sz w:val="28"/>
          <w:szCs w:val="28"/>
        </w:rPr>
        <w:t>(в сутки</w:t>
      </w:r>
      <w:r w:rsidRPr="004F7B6C">
        <w:t>)</w:t>
      </w:r>
      <w:r w:rsidR="00945919" w:rsidRPr="00945919">
        <w:rPr>
          <w:rFonts w:ascii="Times New Roman" w:hAnsi="Times New Roman"/>
          <w:sz w:val="28"/>
          <w:szCs w:val="28"/>
        </w:rPr>
        <w:t>,</w:t>
      </w:r>
      <w:r w:rsidRPr="004F7B6C">
        <w:rPr>
          <w:rFonts w:ascii="Times New Roman" w:hAnsi="Times New Roman"/>
          <w:bCs/>
          <w:sz w:val="28"/>
          <w:szCs w:val="28"/>
        </w:rPr>
        <w:t xml:space="preserve"> в 2025 году – 19 часов, в 2026 году – 21 час, в 2027 году – 23 часа;</w:t>
      </w:r>
    </w:p>
    <w:p w:rsidR="0084207D" w:rsidRPr="004F7B6C" w:rsidRDefault="0084207D" w:rsidP="0084207D">
      <w:pPr>
        <w:spacing w:after="0" w:line="240" w:lineRule="auto"/>
        <w:ind w:firstLine="709"/>
        <w:jc w:val="both"/>
        <w:rPr>
          <w:rFonts w:ascii="Times New Roman" w:hAnsi="Times New Roman"/>
          <w:sz w:val="28"/>
          <w:szCs w:val="28"/>
        </w:rPr>
      </w:pPr>
      <w:r w:rsidRPr="004F7B6C">
        <w:rPr>
          <w:rFonts w:ascii="Times New Roman" w:hAnsi="Times New Roman"/>
          <w:sz w:val="28"/>
          <w:szCs w:val="28"/>
        </w:rPr>
        <w:t xml:space="preserve">устройство (создание) установок наружного освещения в 2025 году </w:t>
      </w:r>
      <w:r w:rsidRPr="004F7B6C">
        <w:rPr>
          <w:rFonts w:ascii="Times New Roman" w:hAnsi="Times New Roman"/>
          <w:bCs/>
          <w:sz w:val="28"/>
          <w:szCs w:val="28"/>
        </w:rPr>
        <w:t>–</w:t>
      </w:r>
      <w:r w:rsidRPr="004F7B6C">
        <w:rPr>
          <w:rFonts w:ascii="Times New Roman" w:hAnsi="Times New Roman"/>
          <w:sz w:val="28"/>
          <w:szCs w:val="28"/>
        </w:rPr>
        <w:t xml:space="preserve"> 3 456 единиц;</w:t>
      </w:r>
    </w:p>
    <w:p w:rsidR="0084207D" w:rsidRDefault="0084207D" w:rsidP="0084207D">
      <w:pPr>
        <w:autoSpaceDE w:val="0"/>
        <w:autoSpaceDN w:val="0"/>
        <w:adjustRightInd w:val="0"/>
        <w:spacing w:after="0" w:line="240" w:lineRule="auto"/>
        <w:ind w:firstLine="709"/>
        <w:jc w:val="both"/>
        <w:rPr>
          <w:rFonts w:ascii="Times New Roman" w:hAnsi="Times New Roman"/>
          <w:bCs/>
          <w:color w:val="000000"/>
          <w:sz w:val="28"/>
          <w:szCs w:val="28"/>
          <w:shd w:val="clear" w:color="auto" w:fill="FFFFFF"/>
        </w:rPr>
      </w:pPr>
      <w:r w:rsidRPr="004F7B6C">
        <w:rPr>
          <w:rFonts w:ascii="Times New Roman" w:hAnsi="Times New Roman"/>
          <w:sz w:val="28"/>
          <w:szCs w:val="28"/>
        </w:rPr>
        <w:t>замена неэффективного осветительного оборудования</w:t>
      </w:r>
      <w:r w:rsidRPr="004F7B6C">
        <w:rPr>
          <w:rFonts w:ascii="Times New Roman" w:hAnsi="Times New Roman"/>
          <w:bCs/>
          <w:color w:val="000000"/>
          <w:sz w:val="28"/>
          <w:szCs w:val="28"/>
          <w:shd w:val="clear" w:color="auto" w:fill="FFFFFF"/>
        </w:rPr>
        <w:t xml:space="preserve"> ежегодно в </w:t>
      </w:r>
      <w:r w:rsidRPr="004F7B6C">
        <w:rPr>
          <w:rFonts w:ascii="Times New Roman" w:hAnsi="Times New Roman"/>
          <w:iCs/>
          <w:sz w:val="28"/>
          <w:szCs w:val="28"/>
        </w:rPr>
        <w:t xml:space="preserve">2025–2027 годах </w:t>
      </w:r>
      <w:r w:rsidRPr="004F7B6C">
        <w:rPr>
          <w:rFonts w:ascii="Times New Roman" w:hAnsi="Times New Roman"/>
          <w:bCs/>
          <w:sz w:val="28"/>
          <w:szCs w:val="28"/>
          <w:lang w:eastAsia="ru-RU"/>
        </w:rPr>
        <w:t>–</w:t>
      </w:r>
      <w:r w:rsidRPr="004F7B6C">
        <w:rPr>
          <w:rFonts w:ascii="Times New Roman" w:hAnsi="Times New Roman"/>
          <w:bCs/>
          <w:color w:val="000000"/>
          <w:sz w:val="28"/>
          <w:szCs w:val="28"/>
          <w:shd w:val="clear" w:color="auto" w:fill="FFFFFF"/>
        </w:rPr>
        <w:t xml:space="preserve"> 12 641 единиц.</w:t>
      </w:r>
    </w:p>
    <w:p w:rsidR="0084207D" w:rsidRDefault="0084207D" w:rsidP="0084207D">
      <w:pPr>
        <w:autoSpaceDE w:val="0"/>
        <w:autoSpaceDN w:val="0"/>
        <w:adjustRightInd w:val="0"/>
        <w:spacing w:after="0" w:line="240" w:lineRule="auto"/>
        <w:ind w:firstLine="709"/>
        <w:jc w:val="both"/>
        <w:rPr>
          <w:rFonts w:ascii="Times New Roman" w:hAnsi="Times New Roman"/>
          <w:bCs/>
          <w:color w:val="000000"/>
          <w:sz w:val="28"/>
          <w:szCs w:val="28"/>
          <w:shd w:val="clear" w:color="auto" w:fill="FFFFFF"/>
        </w:rPr>
        <w:sectPr w:rsidR="0084207D" w:rsidSect="00B6617E">
          <w:pgSz w:w="11906" w:h="16838"/>
          <w:pgMar w:top="1134" w:right="850" w:bottom="1134" w:left="1701" w:header="708" w:footer="708" w:gutter="0"/>
          <w:cols w:space="708"/>
          <w:docGrid w:linePitch="360"/>
        </w:sectPr>
      </w:pPr>
    </w:p>
    <w:p w:rsidR="0084207D" w:rsidRPr="004F7B6C" w:rsidRDefault="0084207D" w:rsidP="0084207D">
      <w:pPr>
        <w:autoSpaceDE w:val="0"/>
        <w:autoSpaceDN w:val="0"/>
        <w:adjustRightInd w:val="0"/>
        <w:spacing w:after="120" w:line="240" w:lineRule="auto"/>
        <w:contextualSpacing/>
        <w:jc w:val="center"/>
        <w:rPr>
          <w:rFonts w:ascii="Times New Roman" w:hAnsi="Times New Roman"/>
          <w:b/>
          <w:sz w:val="28"/>
          <w:szCs w:val="28"/>
        </w:rPr>
      </w:pPr>
      <w:r w:rsidRPr="004F7B6C">
        <w:rPr>
          <w:rFonts w:ascii="Times New Roman" w:hAnsi="Times New Roman"/>
          <w:b/>
          <w:sz w:val="28"/>
          <w:szCs w:val="28"/>
        </w:rPr>
        <w:lastRenderedPageBreak/>
        <w:t>Расходы бюджета Забайкальского края на осуществление непрограммных направлений деятельности</w:t>
      </w:r>
    </w:p>
    <w:p w:rsidR="0084207D" w:rsidRPr="004F7B6C" w:rsidRDefault="0084207D" w:rsidP="0084207D">
      <w:pPr>
        <w:autoSpaceDE w:val="0"/>
        <w:autoSpaceDN w:val="0"/>
        <w:adjustRightInd w:val="0"/>
        <w:spacing w:before="240" w:after="0" w:line="240" w:lineRule="auto"/>
        <w:ind w:firstLine="709"/>
        <w:jc w:val="both"/>
        <w:rPr>
          <w:rFonts w:ascii="Times New Roman" w:hAnsi="Times New Roman"/>
          <w:sz w:val="28"/>
          <w:szCs w:val="28"/>
        </w:rPr>
      </w:pPr>
      <w:r w:rsidRPr="004F7B6C">
        <w:rPr>
          <w:rFonts w:ascii="Times New Roman" w:hAnsi="Times New Roman"/>
          <w:sz w:val="28"/>
          <w:szCs w:val="28"/>
        </w:rPr>
        <w:t>Сведения об объеме бюджетных ассигнований на осуществление непрограммных направлений деятельности представлены в таблице:</w:t>
      </w:r>
    </w:p>
    <w:p w:rsidR="0084207D" w:rsidRPr="004F7B6C" w:rsidRDefault="0084207D" w:rsidP="0084207D">
      <w:pPr>
        <w:autoSpaceDE w:val="0"/>
        <w:autoSpaceDN w:val="0"/>
        <w:adjustRightInd w:val="0"/>
        <w:spacing w:after="0" w:line="240" w:lineRule="auto"/>
        <w:ind w:firstLine="709"/>
        <w:jc w:val="right"/>
        <w:rPr>
          <w:rFonts w:ascii="Times New Roman" w:hAnsi="Times New Roman"/>
          <w:sz w:val="18"/>
          <w:szCs w:val="18"/>
        </w:rPr>
      </w:pPr>
      <w:r w:rsidRPr="004F7B6C">
        <w:rPr>
          <w:rFonts w:ascii="Times New Roman" w:hAnsi="Times New Roman"/>
          <w:sz w:val="18"/>
          <w:szCs w:val="18"/>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84207D" w:rsidRPr="004F7B6C" w:rsidTr="003D6A92">
        <w:trPr>
          <w:cantSplit/>
          <w:trHeight w:val="307"/>
          <w:tblHeader/>
        </w:trPr>
        <w:tc>
          <w:tcPr>
            <w:tcW w:w="5245" w:type="dxa"/>
            <w:vMerge w:val="restart"/>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Наименование структурных элементов</w:t>
            </w:r>
          </w:p>
        </w:tc>
        <w:tc>
          <w:tcPr>
            <w:tcW w:w="4253" w:type="dxa"/>
            <w:gridSpan w:val="3"/>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Проект</w:t>
            </w:r>
          </w:p>
        </w:tc>
      </w:tr>
      <w:tr w:rsidR="0084207D" w:rsidRPr="004F7B6C" w:rsidTr="003D6A92">
        <w:trPr>
          <w:cantSplit/>
          <w:trHeight w:val="270"/>
          <w:tblHeader/>
        </w:trPr>
        <w:tc>
          <w:tcPr>
            <w:tcW w:w="5245" w:type="dxa"/>
            <w:vMerge/>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2025 год</w:t>
            </w:r>
          </w:p>
        </w:tc>
        <w:tc>
          <w:tcPr>
            <w:tcW w:w="1417"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2026 год</w:t>
            </w:r>
          </w:p>
        </w:tc>
        <w:tc>
          <w:tcPr>
            <w:tcW w:w="1418" w:type="dxa"/>
            <w:vAlign w:val="center"/>
          </w:tcPr>
          <w:p w:rsidR="0084207D" w:rsidRPr="004F7B6C" w:rsidRDefault="0084207D" w:rsidP="003D6A92">
            <w:pPr>
              <w:autoSpaceDE w:val="0"/>
              <w:autoSpaceDN w:val="0"/>
              <w:adjustRightInd w:val="0"/>
              <w:spacing w:after="0" w:line="240" w:lineRule="auto"/>
              <w:jc w:val="center"/>
              <w:rPr>
                <w:rFonts w:ascii="Times New Roman" w:hAnsi="Times New Roman"/>
                <w:bCs/>
                <w:sz w:val="18"/>
                <w:szCs w:val="18"/>
                <w:lang w:eastAsia="ru-RU"/>
              </w:rPr>
            </w:pPr>
            <w:r w:rsidRPr="004F7B6C">
              <w:rPr>
                <w:rFonts w:ascii="Times New Roman" w:hAnsi="Times New Roman"/>
                <w:bCs/>
                <w:sz w:val="18"/>
                <w:szCs w:val="18"/>
                <w:lang w:eastAsia="ru-RU"/>
              </w:rPr>
              <w:t>2027 год</w:t>
            </w:r>
          </w:p>
        </w:tc>
      </w:tr>
      <w:tr w:rsidR="0084207D" w:rsidRPr="004F7B6C" w:rsidTr="003D6A92">
        <w:trPr>
          <w:cantSplit/>
          <w:tblHeader/>
        </w:trPr>
        <w:tc>
          <w:tcPr>
            <w:tcW w:w="5245"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1</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2</w:t>
            </w:r>
          </w:p>
        </w:tc>
        <w:tc>
          <w:tcPr>
            <w:tcW w:w="1417"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3</w:t>
            </w:r>
          </w:p>
        </w:tc>
        <w:tc>
          <w:tcPr>
            <w:tcW w:w="1418" w:type="dxa"/>
            <w:vAlign w:val="center"/>
          </w:tcPr>
          <w:p w:rsidR="0084207D" w:rsidRPr="004F7B6C" w:rsidRDefault="0084207D" w:rsidP="003D6A92">
            <w:pPr>
              <w:spacing w:after="0" w:line="240" w:lineRule="auto"/>
              <w:jc w:val="center"/>
              <w:rPr>
                <w:rFonts w:ascii="Times New Roman" w:hAnsi="Times New Roman"/>
                <w:bCs/>
                <w:sz w:val="18"/>
                <w:szCs w:val="18"/>
              </w:rPr>
            </w:pPr>
            <w:r w:rsidRPr="004F7B6C">
              <w:rPr>
                <w:rFonts w:ascii="Times New Roman" w:hAnsi="Times New Roman"/>
                <w:bCs/>
                <w:sz w:val="18"/>
                <w:szCs w:val="18"/>
              </w:rPr>
              <w:t>4</w:t>
            </w:r>
          </w:p>
        </w:tc>
      </w:tr>
      <w:tr w:rsidR="0084207D" w:rsidRPr="004F7B6C" w:rsidTr="003D6A92">
        <w:trPr>
          <w:cantSplit/>
          <w:trHeight w:val="345"/>
        </w:trPr>
        <w:tc>
          <w:tcPr>
            <w:tcW w:w="5245" w:type="dxa"/>
            <w:vAlign w:val="center"/>
          </w:tcPr>
          <w:p w:rsidR="0084207D" w:rsidRPr="004F7B6C" w:rsidRDefault="0084207D" w:rsidP="003D6A92">
            <w:pPr>
              <w:spacing w:after="0" w:line="240" w:lineRule="auto"/>
              <w:rPr>
                <w:rFonts w:ascii="Times New Roman" w:hAnsi="Times New Roman"/>
                <w:sz w:val="18"/>
                <w:szCs w:val="16"/>
                <w:lang w:eastAsia="ru-RU"/>
              </w:rPr>
            </w:pPr>
            <w:r w:rsidRPr="004F7B6C">
              <w:rPr>
                <w:rFonts w:ascii="Times New Roman" w:hAnsi="Times New Roman"/>
                <w:sz w:val="18"/>
                <w:szCs w:val="18"/>
              </w:rPr>
              <w:t>Расходы на непрограммную деятельность</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eastAsia="ru-RU"/>
              </w:rPr>
            </w:pPr>
            <w:r w:rsidRPr="004F7B6C">
              <w:rPr>
                <w:rFonts w:ascii="Times New Roman" w:hAnsi="Times New Roman"/>
                <w:sz w:val="18"/>
                <w:szCs w:val="18"/>
                <w:lang w:eastAsia="ru-RU"/>
              </w:rPr>
              <w:t>23 378 250,1</w:t>
            </w:r>
          </w:p>
        </w:tc>
        <w:tc>
          <w:tcPr>
            <w:tcW w:w="1417"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val="en-US" w:eastAsia="ru-RU"/>
              </w:rPr>
            </w:pPr>
            <w:r w:rsidRPr="004F7B6C">
              <w:rPr>
                <w:rFonts w:ascii="Times New Roman" w:hAnsi="Times New Roman"/>
                <w:sz w:val="18"/>
                <w:szCs w:val="18"/>
                <w:lang w:eastAsia="ru-RU"/>
              </w:rPr>
              <w:t>16 </w:t>
            </w:r>
            <w:r w:rsidRPr="004F7B6C">
              <w:rPr>
                <w:rFonts w:ascii="Times New Roman" w:hAnsi="Times New Roman"/>
                <w:sz w:val="18"/>
                <w:szCs w:val="18"/>
                <w:lang w:val="en-US" w:eastAsia="ru-RU"/>
              </w:rPr>
              <w:t>49</w:t>
            </w:r>
            <w:r>
              <w:rPr>
                <w:rFonts w:ascii="Times New Roman" w:hAnsi="Times New Roman"/>
                <w:sz w:val="18"/>
                <w:szCs w:val="18"/>
                <w:lang w:eastAsia="ru-RU"/>
              </w:rPr>
              <w:t>8</w:t>
            </w:r>
            <w:r w:rsidRPr="004F7B6C">
              <w:rPr>
                <w:rFonts w:ascii="Times New Roman" w:hAnsi="Times New Roman"/>
                <w:sz w:val="18"/>
                <w:szCs w:val="18"/>
                <w:lang w:val="en-US" w:eastAsia="ru-RU"/>
              </w:rPr>
              <w:t> </w:t>
            </w:r>
            <w:r>
              <w:rPr>
                <w:rFonts w:ascii="Times New Roman" w:hAnsi="Times New Roman"/>
                <w:sz w:val="18"/>
                <w:szCs w:val="18"/>
                <w:lang w:eastAsia="ru-RU"/>
              </w:rPr>
              <w:t>970</w:t>
            </w:r>
            <w:r w:rsidRPr="004F7B6C">
              <w:rPr>
                <w:rFonts w:ascii="Times New Roman" w:hAnsi="Times New Roman"/>
                <w:sz w:val="18"/>
                <w:szCs w:val="18"/>
                <w:lang w:eastAsia="ru-RU"/>
              </w:rPr>
              <w:t>,</w:t>
            </w:r>
            <w:r w:rsidRPr="004F7B6C">
              <w:rPr>
                <w:rFonts w:ascii="Times New Roman" w:hAnsi="Times New Roman"/>
                <w:sz w:val="18"/>
                <w:szCs w:val="18"/>
                <w:lang w:val="en-US" w:eastAsia="ru-RU"/>
              </w:rPr>
              <w:t>2</w:t>
            </w:r>
          </w:p>
        </w:tc>
        <w:tc>
          <w:tcPr>
            <w:tcW w:w="1418" w:type="dxa"/>
            <w:vAlign w:val="center"/>
          </w:tcPr>
          <w:p w:rsidR="0084207D" w:rsidRPr="004F7B6C" w:rsidRDefault="0084207D" w:rsidP="003D6A92">
            <w:pPr>
              <w:widowControl w:val="0"/>
              <w:autoSpaceDE w:val="0"/>
              <w:autoSpaceDN w:val="0"/>
              <w:adjustRightInd w:val="0"/>
              <w:spacing w:after="0" w:line="240" w:lineRule="auto"/>
              <w:ind w:right="-5"/>
              <w:jc w:val="center"/>
              <w:rPr>
                <w:rFonts w:ascii="Times New Roman" w:hAnsi="Times New Roman"/>
                <w:sz w:val="18"/>
                <w:szCs w:val="18"/>
                <w:lang w:val="en-US" w:eastAsia="ru-RU"/>
              </w:rPr>
            </w:pPr>
            <w:r w:rsidRPr="004F7B6C">
              <w:rPr>
                <w:rFonts w:ascii="Times New Roman" w:hAnsi="Times New Roman"/>
                <w:sz w:val="18"/>
                <w:szCs w:val="18"/>
                <w:lang w:eastAsia="ru-RU"/>
              </w:rPr>
              <w:t>16 891 8</w:t>
            </w:r>
            <w:r w:rsidRPr="004F7B6C">
              <w:rPr>
                <w:rFonts w:ascii="Times New Roman" w:hAnsi="Times New Roman"/>
                <w:sz w:val="18"/>
                <w:szCs w:val="18"/>
                <w:lang w:val="en-US" w:eastAsia="ru-RU"/>
              </w:rPr>
              <w:t>69</w:t>
            </w:r>
            <w:r w:rsidRPr="004F7B6C">
              <w:rPr>
                <w:rFonts w:ascii="Times New Roman" w:hAnsi="Times New Roman"/>
                <w:sz w:val="18"/>
                <w:szCs w:val="18"/>
                <w:lang w:eastAsia="ru-RU"/>
              </w:rPr>
              <w:t>,</w:t>
            </w:r>
            <w:r w:rsidRPr="004F7B6C">
              <w:rPr>
                <w:rFonts w:ascii="Times New Roman" w:hAnsi="Times New Roman"/>
                <w:sz w:val="18"/>
                <w:szCs w:val="18"/>
                <w:lang w:val="en-US" w:eastAsia="ru-RU"/>
              </w:rPr>
              <w:t>9</w:t>
            </w:r>
          </w:p>
        </w:tc>
      </w:tr>
    </w:tbl>
    <w:p w:rsidR="0084207D" w:rsidRPr="004F7B6C" w:rsidRDefault="0084207D" w:rsidP="0084207D">
      <w:pPr>
        <w:tabs>
          <w:tab w:val="left" w:pos="7088"/>
        </w:tabs>
        <w:spacing w:before="120" w:after="0" w:line="240" w:lineRule="auto"/>
        <w:ind w:firstLine="709"/>
        <w:jc w:val="both"/>
        <w:rPr>
          <w:rFonts w:ascii="Times New Roman" w:hAnsi="Times New Roman"/>
          <w:sz w:val="28"/>
          <w:szCs w:val="28"/>
        </w:rPr>
      </w:pPr>
      <w:r w:rsidRPr="004F7B6C">
        <w:rPr>
          <w:rFonts w:ascii="Times New Roman" w:hAnsi="Times New Roman"/>
          <w:sz w:val="28"/>
          <w:szCs w:val="28"/>
        </w:rPr>
        <w:t xml:space="preserve">Бюджетные ассигнования по непрограммным направлениям деятельности предусмотрены в 2025 году в сумме </w:t>
      </w:r>
      <w:r w:rsidRPr="004F7B6C">
        <w:rPr>
          <w:rFonts w:ascii="Times New Roman" w:hAnsi="Times New Roman"/>
          <w:bCs/>
          <w:color w:val="000000"/>
          <w:sz w:val="28"/>
          <w:szCs w:val="28"/>
        </w:rPr>
        <w:t>23 378 250,1</w:t>
      </w:r>
      <w:r w:rsidRPr="004F7B6C">
        <w:rPr>
          <w:rFonts w:ascii="Times New Roman" w:hAnsi="Times New Roman"/>
          <w:sz w:val="28"/>
          <w:szCs w:val="28"/>
        </w:rPr>
        <w:t xml:space="preserve"> тыс. рублей, в 2026 году</w:t>
      </w:r>
      <w:r w:rsidRPr="004F7B6C">
        <w:rPr>
          <w:rFonts w:ascii="Times New Roman" w:hAnsi="Times New Roman"/>
          <w:bCs/>
          <w:color w:val="000000"/>
          <w:sz w:val="28"/>
          <w:szCs w:val="28"/>
        </w:rPr>
        <w:t xml:space="preserve"> 16 49</w:t>
      </w:r>
      <w:r>
        <w:rPr>
          <w:rFonts w:ascii="Times New Roman" w:hAnsi="Times New Roman"/>
          <w:bCs/>
          <w:color w:val="000000"/>
          <w:sz w:val="28"/>
          <w:szCs w:val="28"/>
        </w:rPr>
        <w:t>8</w:t>
      </w:r>
      <w:r w:rsidRPr="004F7B6C">
        <w:rPr>
          <w:rFonts w:ascii="Times New Roman" w:hAnsi="Times New Roman"/>
          <w:bCs/>
          <w:color w:val="000000"/>
          <w:sz w:val="28"/>
          <w:szCs w:val="28"/>
          <w:lang w:val="en-US"/>
        </w:rPr>
        <w:t> </w:t>
      </w:r>
      <w:r>
        <w:rPr>
          <w:rFonts w:ascii="Times New Roman" w:hAnsi="Times New Roman"/>
          <w:bCs/>
          <w:color w:val="000000"/>
          <w:sz w:val="28"/>
          <w:szCs w:val="28"/>
        </w:rPr>
        <w:t>970</w:t>
      </w:r>
      <w:r w:rsidRPr="004F7B6C">
        <w:rPr>
          <w:rFonts w:ascii="Times New Roman" w:hAnsi="Times New Roman"/>
          <w:bCs/>
          <w:color w:val="000000"/>
          <w:sz w:val="28"/>
          <w:szCs w:val="28"/>
        </w:rPr>
        <w:t>,</w:t>
      </w:r>
      <w:r>
        <w:rPr>
          <w:rFonts w:ascii="Times New Roman" w:hAnsi="Times New Roman"/>
          <w:bCs/>
          <w:color w:val="000000"/>
          <w:sz w:val="28"/>
          <w:szCs w:val="28"/>
        </w:rPr>
        <w:t>8</w:t>
      </w:r>
      <w:r w:rsidRPr="004F7B6C">
        <w:rPr>
          <w:rFonts w:ascii="Times New Roman" w:hAnsi="Times New Roman"/>
          <w:sz w:val="28"/>
          <w:szCs w:val="28"/>
        </w:rPr>
        <w:t xml:space="preserve"> тыс. рублей, в 2027 году</w:t>
      </w:r>
      <w:r w:rsidRPr="004F7B6C">
        <w:rPr>
          <w:rFonts w:ascii="Times New Roman" w:hAnsi="Times New Roman"/>
          <w:color w:val="000000"/>
          <w:sz w:val="28"/>
          <w:szCs w:val="28"/>
        </w:rPr>
        <w:t xml:space="preserve"> 16 891 869,9 </w:t>
      </w:r>
      <w:r w:rsidRPr="004F7B6C">
        <w:rPr>
          <w:rFonts w:ascii="Times New Roman" w:hAnsi="Times New Roman"/>
          <w:sz w:val="28"/>
          <w:szCs w:val="28"/>
        </w:rPr>
        <w:t>тыс. рублей, в том числе:</w:t>
      </w:r>
    </w:p>
    <w:p w:rsidR="0084207D" w:rsidRPr="00B20957" w:rsidRDefault="0084207D" w:rsidP="0084207D">
      <w:pPr>
        <w:autoSpaceDE w:val="0"/>
        <w:autoSpaceDN w:val="0"/>
        <w:adjustRightInd w:val="0"/>
        <w:spacing w:after="0" w:line="240" w:lineRule="auto"/>
        <w:ind w:firstLine="709"/>
        <w:jc w:val="both"/>
        <w:rPr>
          <w:rFonts w:ascii="Times New Roman" w:hAnsi="Times New Roman"/>
          <w:bCs/>
          <w:sz w:val="28"/>
          <w:szCs w:val="28"/>
          <w:lang w:eastAsia="ru-RU"/>
        </w:rPr>
      </w:pPr>
      <w:r w:rsidRPr="00B20957">
        <w:rPr>
          <w:rFonts w:ascii="Times New Roman" w:hAnsi="Times New Roman"/>
          <w:bCs/>
          <w:sz w:val="28"/>
          <w:szCs w:val="28"/>
          <w:lang w:eastAsia="ru-RU"/>
        </w:rPr>
        <w:t>1</w:t>
      </w:r>
      <w:r>
        <w:rPr>
          <w:rFonts w:ascii="Times New Roman" w:hAnsi="Times New Roman"/>
          <w:bCs/>
          <w:sz w:val="28"/>
          <w:szCs w:val="28"/>
          <w:lang w:val="en-US" w:eastAsia="ru-RU"/>
        </w:rPr>
        <w:t> </w:t>
      </w:r>
      <w:r w:rsidRPr="00B20957">
        <w:rPr>
          <w:rFonts w:ascii="Times New Roman" w:hAnsi="Times New Roman"/>
          <w:bCs/>
          <w:sz w:val="28"/>
          <w:szCs w:val="28"/>
          <w:lang w:eastAsia="ru-RU"/>
        </w:rPr>
        <w:t>113</w:t>
      </w:r>
      <w:r>
        <w:rPr>
          <w:rFonts w:ascii="Times New Roman" w:hAnsi="Times New Roman"/>
          <w:bCs/>
          <w:sz w:val="28"/>
          <w:szCs w:val="28"/>
          <w:lang w:val="en-US" w:eastAsia="ru-RU"/>
        </w:rPr>
        <w:t> </w:t>
      </w:r>
      <w:r w:rsidRPr="00B20957">
        <w:rPr>
          <w:rFonts w:ascii="Times New Roman" w:hAnsi="Times New Roman"/>
          <w:bCs/>
          <w:sz w:val="28"/>
          <w:szCs w:val="28"/>
          <w:lang w:eastAsia="ru-RU"/>
        </w:rPr>
        <w:t>004</w:t>
      </w:r>
      <w:r>
        <w:rPr>
          <w:rFonts w:ascii="Times New Roman" w:hAnsi="Times New Roman"/>
          <w:bCs/>
          <w:sz w:val="28"/>
          <w:szCs w:val="28"/>
          <w:lang w:eastAsia="ru-RU"/>
        </w:rPr>
        <w:t xml:space="preserve">,3 тыс. рублей </w:t>
      </w:r>
      <w:r w:rsidRPr="00B20957">
        <w:rPr>
          <w:rFonts w:ascii="Times New Roman" w:hAnsi="Times New Roman"/>
          <w:bCs/>
          <w:sz w:val="28"/>
          <w:szCs w:val="28"/>
          <w:lang w:eastAsia="ru-RU"/>
        </w:rPr>
        <w:t xml:space="preserve">в 2025 году, </w:t>
      </w:r>
      <w:r>
        <w:rPr>
          <w:rFonts w:ascii="Times New Roman" w:hAnsi="Times New Roman"/>
          <w:bCs/>
          <w:sz w:val="28"/>
          <w:szCs w:val="28"/>
          <w:lang w:eastAsia="ru-RU"/>
        </w:rPr>
        <w:t>2 410 380,9</w:t>
      </w:r>
      <w:r w:rsidRPr="00B20957">
        <w:rPr>
          <w:rFonts w:ascii="Times New Roman" w:hAnsi="Times New Roman"/>
          <w:bCs/>
          <w:sz w:val="28"/>
          <w:szCs w:val="28"/>
          <w:lang w:eastAsia="ru-RU"/>
        </w:rPr>
        <w:t xml:space="preserve"> тыс. рублей ежегодно в 2026 и 2027 годах за счет средств федерального бюджета, из них:</w:t>
      </w:r>
    </w:p>
    <w:p w:rsidR="0084207D" w:rsidRDefault="0084207D" w:rsidP="0084207D">
      <w:pPr>
        <w:autoSpaceDE w:val="0"/>
        <w:autoSpaceDN w:val="0"/>
        <w:adjustRightInd w:val="0"/>
        <w:spacing w:after="0" w:line="240" w:lineRule="auto"/>
        <w:ind w:firstLine="1134"/>
        <w:jc w:val="both"/>
        <w:rPr>
          <w:rFonts w:ascii="Times New Roman" w:hAnsi="Times New Roman"/>
          <w:sz w:val="28"/>
          <w:szCs w:val="28"/>
          <w:lang w:eastAsia="ru-RU"/>
        </w:rPr>
      </w:pPr>
      <w:r w:rsidRPr="00B20957">
        <w:rPr>
          <w:rFonts w:ascii="Times New Roman" w:hAnsi="Times New Roman"/>
          <w:sz w:val="28"/>
          <w:szCs w:val="28"/>
          <w:lang w:eastAsia="ru-RU"/>
        </w:rPr>
        <w:t>22 800,0 тыс. рублей в 2025 году, 23 969,0 тыс. рублей ежегодно в 2026 и 2027 годах бюджету городского округа закрытое административно-территориальное образование п. Горный в связи с особым режимом безопасного функционирования закрытых административно-территориальных образований;</w:t>
      </w:r>
    </w:p>
    <w:p w:rsidR="0084207D" w:rsidRPr="0047196F" w:rsidRDefault="0084207D" w:rsidP="0084207D">
      <w:pPr>
        <w:spacing w:after="0" w:line="240" w:lineRule="auto"/>
        <w:ind w:firstLine="1134"/>
        <w:jc w:val="both"/>
        <w:rPr>
          <w:rFonts w:ascii="Times New Roman" w:hAnsi="Times New Roman"/>
          <w:color w:val="000000" w:themeColor="text1"/>
          <w:sz w:val="28"/>
          <w:szCs w:val="28"/>
          <w:lang w:eastAsia="ru-RU"/>
        </w:rPr>
      </w:pPr>
      <w:r w:rsidRPr="0047196F">
        <w:rPr>
          <w:rFonts w:ascii="Times New Roman" w:hAnsi="Times New Roman"/>
          <w:color w:val="000000" w:themeColor="text1"/>
          <w:sz w:val="28"/>
          <w:szCs w:val="28"/>
          <w:lang w:eastAsia="ru-RU"/>
        </w:rPr>
        <w:t>885 143,7 тыс. рублей в 2025 году, 2 163 172,4 тыс. рублей ежегодно в 2026 и 2027 годах</w:t>
      </w:r>
      <w:r w:rsidRPr="0047196F">
        <w:rPr>
          <w:color w:val="000000" w:themeColor="text1"/>
        </w:rPr>
        <w:t xml:space="preserve"> </w:t>
      </w:r>
      <w:r w:rsidRPr="0047196F">
        <w:rPr>
          <w:rFonts w:ascii="Times New Roman" w:hAnsi="Times New Roman"/>
          <w:color w:val="000000" w:themeColor="text1"/>
          <w:sz w:val="28"/>
          <w:szCs w:val="28"/>
          <w:lang w:eastAsia="ru-RU"/>
        </w:rPr>
        <w:t>на реализацию мероприятий плана ЦЭР Забайкальского края;</w:t>
      </w:r>
    </w:p>
    <w:p w:rsidR="0084207D" w:rsidRDefault="0084207D" w:rsidP="0084207D">
      <w:pPr>
        <w:autoSpaceDE w:val="0"/>
        <w:autoSpaceDN w:val="0"/>
        <w:adjustRightInd w:val="0"/>
        <w:spacing w:after="0" w:line="240" w:lineRule="auto"/>
        <w:ind w:firstLine="1134"/>
        <w:jc w:val="both"/>
        <w:rPr>
          <w:rFonts w:ascii="Times New Roman" w:hAnsi="Times New Roman"/>
          <w:color w:val="000000" w:themeColor="text1"/>
          <w:spacing w:val="-1"/>
          <w:sz w:val="28"/>
          <w:szCs w:val="28"/>
        </w:rPr>
      </w:pPr>
      <w:r w:rsidRPr="002816C1">
        <w:rPr>
          <w:rFonts w:ascii="Times New Roman" w:hAnsi="Times New Roman"/>
          <w:color w:val="000000" w:themeColor="text1"/>
          <w:sz w:val="28"/>
          <w:szCs w:val="28"/>
          <w:lang w:eastAsia="ru-RU"/>
        </w:rPr>
        <w:t xml:space="preserve">104 882,5 </w:t>
      </w:r>
      <w:r w:rsidRPr="002816C1">
        <w:rPr>
          <w:rFonts w:ascii="Times New Roman" w:hAnsi="Times New Roman"/>
          <w:color w:val="000000" w:themeColor="text1"/>
          <w:sz w:val="28"/>
          <w:szCs w:val="28"/>
        </w:rPr>
        <w:t>тыс. рублей</w:t>
      </w:r>
      <w:r w:rsidRPr="00154576">
        <w:rPr>
          <w:rFonts w:ascii="Times New Roman" w:hAnsi="Times New Roman"/>
          <w:sz w:val="28"/>
          <w:szCs w:val="28"/>
          <w:lang w:eastAsia="ru-RU"/>
        </w:rPr>
        <w:t xml:space="preserve"> в </w:t>
      </w:r>
      <w:r>
        <w:rPr>
          <w:rFonts w:ascii="Times New Roman" w:hAnsi="Times New Roman"/>
          <w:sz w:val="28"/>
          <w:szCs w:val="28"/>
          <w:lang w:eastAsia="ru-RU"/>
        </w:rPr>
        <w:t>2025 году</w:t>
      </w:r>
      <w:r w:rsidRPr="002816C1">
        <w:rPr>
          <w:rFonts w:ascii="Times New Roman" w:hAnsi="Times New Roman"/>
          <w:color w:val="000000" w:themeColor="text1"/>
          <w:sz w:val="28"/>
          <w:szCs w:val="28"/>
        </w:rPr>
        <w:t xml:space="preserve">, 115 111,9 тыс. рублей ежегодно в 2026 и 2027 </w:t>
      </w:r>
      <w:r>
        <w:rPr>
          <w:rFonts w:ascii="Times New Roman" w:hAnsi="Times New Roman"/>
          <w:color w:val="000000" w:themeColor="text1"/>
          <w:sz w:val="28"/>
          <w:szCs w:val="28"/>
        </w:rPr>
        <w:t xml:space="preserve">годах </w:t>
      </w:r>
      <w:r w:rsidRPr="002816C1">
        <w:rPr>
          <w:rFonts w:ascii="Times New Roman" w:hAnsi="Times New Roman"/>
          <w:color w:val="000000" w:themeColor="text1"/>
          <w:spacing w:val="-1"/>
          <w:sz w:val="28"/>
          <w:szCs w:val="28"/>
        </w:rPr>
        <w:t>на осуществление первичного воинского учета на территориях, где отсутствуют военные комиссариаты</w:t>
      </w:r>
      <w:r>
        <w:rPr>
          <w:rFonts w:ascii="Times New Roman" w:hAnsi="Times New Roman"/>
          <w:color w:val="000000" w:themeColor="text1"/>
          <w:spacing w:val="-1"/>
          <w:sz w:val="28"/>
          <w:szCs w:val="28"/>
        </w:rPr>
        <w:t>;</w:t>
      </w:r>
    </w:p>
    <w:p w:rsidR="0084207D" w:rsidRDefault="0084207D" w:rsidP="0084207D">
      <w:pPr>
        <w:autoSpaceDE w:val="0"/>
        <w:autoSpaceDN w:val="0"/>
        <w:adjustRightInd w:val="0"/>
        <w:spacing w:after="0" w:line="240" w:lineRule="auto"/>
        <w:ind w:firstLine="1134"/>
        <w:jc w:val="both"/>
        <w:rPr>
          <w:rFonts w:ascii="Times New Roman" w:hAnsi="Times New Roman"/>
          <w:sz w:val="28"/>
          <w:szCs w:val="28"/>
          <w:lang w:eastAsia="ru-RU"/>
        </w:rPr>
      </w:pPr>
      <w:r w:rsidRPr="002816C1">
        <w:rPr>
          <w:rFonts w:ascii="Times New Roman" w:hAnsi="Times New Roman"/>
          <w:color w:val="000000" w:themeColor="text1"/>
          <w:sz w:val="28"/>
          <w:szCs w:val="28"/>
        </w:rPr>
        <w:t>99 479,8 тыс. рублей в 2025 году, 102 994,0 тыс. рублей ежегодно в 2026 и 2027 годах на исполнение государственных полномочий Российской Федерации по государственной регистрации актов гражданского состояния;</w:t>
      </w:r>
    </w:p>
    <w:p w:rsidR="0084207D" w:rsidRPr="00715021" w:rsidRDefault="0084207D" w:rsidP="0084207D">
      <w:pPr>
        <w:spacing w:after="0" w:line="240" w:lineRule="auto"/>
        <w:ind w:firstLine="1134"/>
        <w:jc w:val="both"/>
        <w:rPr>
          <w:rFonts w:ascii="Times New Roman" w:hAnsi="Times New Roman"/>
          <w:color w:val="000000" w:themeColor="text1"/>
          <w:sz w:val="28"/>
          <w:szCs w:val="28"/>
          <w:lang w:eastAsia="ru-RU"/>
        </w:rPr>
      </w:pPr>
      <w:r w:rsidRPr="00715021">
        <w:rPr>
          <w:rFonts w:ascii="Times New Roman" w:hAnsi="Times New Roman"/>
          <w:color w:val="000000" w:themeColor="text1"/>
          <w:sz w:val="28"/>
          <w:szCs w:val="28"/>
        </w:rPr>
        <w:t>698,3 тыс. рублей в 2025 году, 5 133,6 тыс. рублей ежегодно в</w:t>
      </w:r>
      <w:r w:rsidRPr="00715021">
        <w:rPr>
          <w:rFonts w:ascii="Times New Roman" w:hAnsi="Times New Roman"/>
          <w:color w:val="000000" w:themeColor="text1"/>
          <w:sz w:val="28"/>
          <w:szCs w:val="28"/>
        </w:rPr>
        <w:br/>
        <w:t>2026 и 2027 годах н</w:t>
      </w:r>
      <w:r w:rsidRPr="00715021">
        <w:rPr>
          <w:rFonts w:ascii="Times New Roman" w:hAnsi="Times New Roman"/>
          <w:color w:val="000000" w:themeColor="text1"/>
          <w:sz w:val="28"/>
          <w:szCs w:val="28"/>
          <w:lang w:eastAsia="ru-RU"/>
        </w:rPr>
        <w:t>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84207D"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085A54">
        <w:rPr>
          <w:rFonts w:ascii="Times New Roman" w:hAnsi="Times New Roman"/>
          <w:sz w:val="28"/>
          <w:szCs w:val="28"/>
          <w:lang w:eastAsia="ru-RU"/>
        </w:rPr>
        <w:t>4 406 824,6</w:t>
      </w:r>
      <w:r w:rsidRPr="00840A13">
        <w:rPr>
          <w:rFonts w:ascii="Times New Roman" w:hAnsi="Times New Roman"/>
          <w:sz w:val="28"/>
          <w:szCs w:val="28"/>
          <w:lang w:eastAsia="ru-RU"/>
        </w:rPr>
        <w:t xml:space="preserve"> тыс. рублей в 2025 году, 3 883 115,5 тыс. рублей ежегодно в 2026 и 2027 годах на осуществление бюджетных инвестиций в объекты инфраструктуры в целях реализации новых инвестиционных проектов;</w:t>
      </w:r>
    </w:p>
    <w:p w:rsidR="0084207D" w:rsidRPr="00205724" w:rsidRDefault="0084207D" w:rsidP="0084207D">
      <w:pPr>
        <w:spacing w:after="0" w:line="240" w:lineRule="auto"/>
        <w:ind w:firstLine="720"/>
        <w:jc w:val="both"/>
        <w:rPr>
          <w:rFonts w:ascii="Times New Roman" w:hAnsi="Times New Roman"/>
          <w:color w:val="000000" w:themeColor="text1"/>
          <w:sz w:val="28"/>
          <w:szCs w:val="28"/>
          <w:lang w:eastAsia="ru-RU"/>
        </w:rPr>
      </w:pPr>
      <w:r w:rsidRPr="00205724">
        <w:rPr>
          <w:rFonts w:ascii="Times New Roman" w:hAnsi="Times New Roman"/>
          <w:color w:val="000000" w:themeColor="text1"/>
          <w:sz w:val="28"/>
          <w:szCs w:val="28"/>
        </w:rPr>
        <w:t>100 000,0 тыс. рублей ежегодно в 2025–2027 годах на формирование резервного фонда</w:t>
      </w:r>
      <w:r w:rsidRPr="00205724">
        <w:rPr>
          <w:rFonts w:ascii="Times New Roman" w:hAnsi="Times New Roman"/>
          <w:color w:val="000000" w:themeColor="text1"/>
          <w:sz w:val="28"/>
          <w:szCs w:val="28"/>
          <w:lang w:eastAsia="ru-RU"/>
        </w:rPr>
        <w:t xml:space="preserve"> Правительства Забайкальского края;</w:t>
      </w:r>
    </w:p>
    <w:p w:rsidR="0084207D" w:rsidRDefault="0084207D" w:rsidP="0084207D">
      <w:pPr>
        <w:tabs>
          <w:tab w:val="left" w:pos="0"/>
        </w:tabs>
        <w:spacing w:after="0" w:line="240" w:lineRule="auto"/>
        <w:ind w:firstLine="709"/>
        <w:jc w:val="both"/>
        <w:rPr>
          <w:rFonts w:ascii="Times New Roman" w:hAnsi="Times New Roman"/>
          <w:color w:val="000000" w:themeColor="text1"/>
          <w:sz w:val="28"/>
          <w:szCs w:val="28"/>
          <w:lang w:eastAsia="ru-RU"/>
        </w:rPr>
      </w:pPr>
      <w:r w:rsidRPr="00205724">
        <w:rPr>
          <w:rFonts w:ascii="Times New Roman" w:hAnsi="Times New Roman"/>
          <w:color w:val="000000" w:themeColor="text1"/>
          <w:sz w:val="28"/>
          <w:szCs w:val="28"/>
          <w:lang w:eastAsia="ru-RU"/>
        </w:rPr>
        <w:t xml:space="preserve">150 000,0 тыс. рублей ежегодно </w:t>
      </w:r>
      <w:r w:rsidRPr="00205724">
        <w:rPr>
          <w:rFonts w:ascii="Times New Roman" w:hAnsi="Times New Roman"/>
          <w:color w:val="000000" w:themeColor="text1"/>
          <w:sz w:val="28"/>
          <w:szCs w:val="28"/>
        </w:rPr>
        <w:t>в 2025–2027 годах</w:t>
      </w:r>
      <w:r w:rsidRPr="00205724">
        <w:rPr>
          <w:rFonts w:ascii="Times New Roman" w:hAnsi="Times New Roman"/>
          <w:color w:val="000000" w:themeColor="text1"/>
          <w:sz w:val="28"/>
          <w:szCs w:val="28"/>
          <w:lang w:eastAsia="ru-RU"/>
        </w:rPr>
        <w:t xml:space="preserve"> на формирование Резервного фонда Забайкальского края;</w:t>
      </w:r>
    </w:p>
    <w:p w:rsidR="0084207D" w:rsidRPr="00205724" w:rsidRDefault="0084207D" w:rsidP="0084207D">
      <w:pPr>
        <w:tabs>
          <w:tab w:val="left" w:pos="0"/>
        </w:tabs>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10 256 659,3 тыс. рублей в 2025 году, 6 661 767,6 тыс. рублей в</w:t>
      </w:r>
      <w:r>
        <w:rPr>
          <w:rFonts w:ascii="Times New Roman" w:hAnsi="Times New Roman"/>
          <w:color w:val="000000" w:themeColor="text1"/>
          <w:sz w:val="28"/>
          <w:szCs w:val="28"/>
          <w:lang w:eastAsia="ru-RU"/>
        </w:rPr>
        <w:br/>
        <w:t>2026 году, 6 961 764,3 тыс. рублей в 2027 году на формирование резервов (</w:t>
      </w:r>
      <w:r w:rsidRPr="00205724">
        <w:rPr>
          <w:rFonts w:ascii="Times New Roman" w:hAnsi="Times New Roman"/>
          <w:color w:val="000000" w:themeColor="text1"/>
          <w:sz w:val="28"/>
          <w:szCs w:val="28"/>
        </w:rPr>
        <w:t>на обеспечение бюджетной</w:t>
      </w:r>
      <w:r w:rsidRPr="00205724">
        <w:rPr>
          <w:rFonts w:ascii="Times New Roman" w:hAnsi="Times New Roman"/>
          <w:color w:val="000000" w:themeColor="text1"/>
          <w:sz w:val="28"/>
          <w:szCs w:val="28"/>
          <w:lang w:eastAsia="ru-RU"/>
        </w:rPr>
        <w:t xml:space="preserve"> устойчивости</w:t>
      </w:r>
      <w:r>
        <w:rPr>
          <w:rFonts w:ascii="Times New Roman" w:hAnsi="Times New Roman"/>
          <w:color w:val="000000" w:themeColor="text1"/>
          <w:sz w:val="28"/>
          <w:szCs w:val="28"/>
          <w:lang w:eastAsia="ru-RU"/>
        </w:rPr>
        <w:t xml:space="preserve">, </w:t>
      </w:r>
      <w:r w:rsidRPr="00205724">
        <w:rPr>
          <w:rFonts w:ascii="Times New Roman" w:hAnsi="Times New Roman"/>
          <w:color w:val="000000" w:themeColor="text1"/>
          <w:sz w:val="28"/>
          <w:szCs w:val="28"/>
          <w:lang w:eastAsia="ru-RU"/>
        </w:rPr>
        <w:t>на</w:t>
      </w:r>
      <w:r w:rsidRPr="00205724">
        <w:rPr>
          <w:rFonts w:ascii="Times New Roman" w:hAnsi="Times New Roman"/>
          <w:color w:val="000000" w:themeColor="text1"/>
          <w:sz w:val="28"/>
          <w:szCs w:val="28"/>
        </w:rPr>
        <w:t xml:space="preserve"> софинансирование расходов для участия в национальных проектах и государственных программах </w:t>
      </w:r>
      <w:r w:rsidRPr="00205724">
        <w:rPr>
          <w:rFonts w:ascii="Times New Roman" w:hAnsi="Times New Roman"/>
          <w:color w:val="000000" w:themeColor="text1"/>
          <w:sz w:val="28"/>
          <w:szCs w:val="28"/>
        </w:rPr>
        <w:lastRenderedPageBreak/>
        <w:t>Российской Федерации</w:t>
      </w:r>
      <w:r>
        <w:rPr>
          <w:rFonts w:ascii="Times New Roman" w:hAnsi="Times New Roman"/>
          <w:color w:val="000000" w:themeColor="text1"/>
          <w:sz w:val="28"/>
          <w:szCs w:val="28"/>
        </w:rPr>
        <w:t xml:space="preserve">, </w:t>
      </w:r>
      <w:r w:rsidRPr="00205724">
        <w:rPr>
          <w:rFonts w:ascii="Times New Roman" w:hAnsi="Times New Roman"/>
          <w:color w:val="000000" w:themeColor="text1"/>
          <w:sz w:val="28"/>
          <w:szCs w:val="28"/>
          <w:lang w:eastAsia="ru-RU"/>
        </w:rPr>
        <w:t>на обеспечение выплаты заработной платы работникам бюджетной сферы Забайкальского края</w:t>
      </w:r>
      <w:r>
        <w:rPr>
          <w:rFonts w:ascii="Times New Roman" w:hAnsi="Times New Roman"/>
          <w:color w:val="000000" w:themeColor="text1"/>
          <w:sz w:val="28"/>
          <w:szCs w:val="28"/>
          <w:lang w:eastAsia="ru-RU"/>
        </w:rPr>
        <w:t xml:space="preserve">, </w:t>
      </w:r>
      <w:r w:rsidRPr="00764801">
        <w:rPr>
          <w:rFonts w:ascii="Times New Roman" w:hAnsi="Times New Roman"/>
          <w:sz w:val="28"/>
          <w:szCs w:val="28"/>
          <w:lang w:eastAsia="ru-RU"/>
        </w:rPr>
        <w:t>для предупреждения и ликвидации чрезвычайных ситуаций межмуниципального и регионального характера</w:t>
      </w:r>
      <w:r>
        <w:rPr>
          <w:rFonts w:ascii="Times New Roman" w:hAnsi="Times New Roman"/>
          <w:sz w:val="28"/>
          <w:szCs w:val="28"/>
          <w:lang w:eastAsia="ru-RU"/>
        </w:rPr>
        <w:t xml:space="preserve">, </w:t>
      </w:r>
      <w:r w:rsidRPr="00920945">
        <w:rPr>
          <w:rFonts w:ascii="Times New Roman" w:hAnsi="Times New Roman"/>
          <w:spacing w:val="-1"/>
          <w:sz w:val="28"/>
          <w:szCs w:val="28"/>
        </w:rPr>
        <w:t>на проведение социально значимых для Забайкальского края мероприятий</w:t>
      </w:r>
      <w:r>
        <w:rPr>
          <w:rFonts w:ascii="Times New Roman" w:hAnsi="Times New Roman"/>
          <w:spacing w:val="-1"/>
          <w:sz w:val="28"/>
          <w:szCs w:val="28"/>
        </w:rPr>
        <w:t>);</w:t>
      </w:r>
    </w:p>
    <w:p w:rsidR="0084207D"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920945">
        <w:rPr>
          <w:rFonts w:ascii="Times New Roman" w:hAnsi="Times New Roman"/>
          <w:sz w:val="28"/>
          <w:szCs w:val="28"/>
        </w:rPr>
        <w:t>3 532 216,0 тыс. рублей в 2025 году на оказание социальной помощи отдельным категориям граждан (участникам СВО);</w:t>
      </w:r>
    </w:p>
    <w:p w:rsidR="0084207D" w:rsidRDefault="0084207D" w:rsidP="0084207D">
      <w:pPr>
        <w:autoSpaceDE w:val="0"/>
        <w:autoSpaceDN w:val="0"/>
        <w:adjustRightInd w:val="0"/>
        <w:spacing w:after="0" w:line="240" w:lineRule="auto"/>
        <w:ind w:firstLine="709"/>
        <w:jc w:val="both"/>
        <w:rPr>
          <w:rFonts w:ascii="Times New Roman" w:hAnsi="Times New Roman"/>
          <w:sz w:val="28"/>
          <w:szCs w:val="28"/>
          <w:lang w:eastAsia="ru-RU"/>
        </w:rPr>
      </w:pPr>
      <w:r w:rsidRPr="00085A54">
        <w:rPr>
          <w:rFonts w:ascii="Times New Roman" w:hAnsi="Times New Roman"/>
          <w:sz w:val="28"/>
          <w:szCs w:val="28"/>
          <w:lang w:eastAsia="ru-RU"/>
        </w:rPr>
        <w:t>1 038 000,0</w:t>
      </w:r>
      <w:r w:rsidRPr="00877E99">
        <w:rPr>
          <w:rFonts w:ascii="Times New Roman" w:hAnsi="Times New Roman"/>
          <w:sz w:val="28"/>
          <w:szCs w:val="28"/>
          <w:lang w:eastAsia="ru-RU"/>
        </w:rPr>
        <w:t xml:space="preserve"> тыс. рублей в 2025 году, 992 502,9 тыс. рублей в 2026 году, 1 020 592,0 тыс. рублей в 2027 году на исполнение судебных решений по искам к казне Забайкальского края;</w:t>
      </w:r>
    </w:p>
    <w:p w:rsidR="0084207D" w:rsidRDefault="0084207D" w:rsidP="0084207D">
      <w:pPr>
        <w:autoSpaceDE w:val="0"/>
        <w:autoSpaceDN w:val="0"/>
        <w:adjustRightInd w:val="0"/>
        <w:spacing w:after="0" w:line="240" w:lineRule="auto"/>
        <w:ind w:firstLine="709"/>
        <w:jc w:val="both"/>
        <w:rPr>
          <w:rFonts w:ascii="Times New Roman" w:hAnsi="Times New Roman"/>
          <w:spacing w:val="-1"/>
          <w:sz w:val="28"/>
          <w:szCs w:val="28"/>
        </w:rPr>
      </w:pPr>
      <w:r w:rsidRPr="00753753">
        <w:rPr>
          <w:rFonts w:ascii="Times New Roman" w:hAnsi="Times New Roman"/>
          <w:sz w:val="28"/>
          <w:szCs w:val="28"/>
          <w:lang w:eastAsia="ru-RU"/>
        </w:rPr>
        <w:t>2 278 887,3 тыс. рублей в 2025 году, 2 173 902,8 тыс. рублей в</w:t>
      </w:r>
      <w:r w:rsidRPr="00753753">
        <w:rPr>
          <w:rFonts w:ascii="Times New Roman" w:hAnsi="Times New Roman"/>
          <w:sz w:val="28"/>
          <w:szCs w:val="28"/>
          <w:lang w:eastAsia="ru-RU"/>
        </w:rPr>
        <w:br/>
        <w:t xml:space="preserve">2026 году, 2 235 076,8 тыс. рублей в 2027 году </w:t>
      </w:r>
      <w:r w:rsidRPr="00753753">
        <w:rPr>
          <w:rFonts w:ascii="Times New Roman" w:hAnsi="Times New Roman"/>
          <w:spacing w:val="-1"/>
          <w:sz w:val="28"/>
          <w:szCs w:val="28"/>
        </w:rPr>
        <w:t xml:space="preserve">на обеспечение функционирования </w:t>
      </w:r>
      <w:r>
        <w:rPr>
          <w:rFonts w:ascii="Times New Roman" w:hAnsi="Times New Roman"/>
          <w:spacing w:val="-1"/>
          <w:sz w:val="28"/>
          <w:szCs w:val="28"/>
        </w:rPr>
        <w:t xml:space="preserve">государственных </w:t>
      </w:r>
      <w:r w:rsidRPr="00753753">
        <w:rPr>
          <w:rFonts w:ascii="Times New Roman" w:hAnsi="Times New Roman"/>
          <w:spacing w:val="-1"/>
          <w:sz w:val="28"/>
          <w:szCs w:val="28"/>
        </w:rPr>
        <w:t>учреждений и органов власти;</w:t>
      </w:r>
    </w:p>
    <w:p w:rsidR="0084207D" w:rsidRPr="00C73F24" w:rsidRDefault="0084207D" w:rsidP="0084207D">
      <w:pPr>
        <w:spacing w:after="0" w:line="240" w:lineRule="auto"/>
        <w:ind w:firstLine="720"/>
        <w:jc w:val="both"/>
        <w:rPr>
          <w:rFonts w:ascii="Times New Roman" w:hAnsi="Times New Roman"/>
          <w:color w:val="000000" w:themeColor="text1"/>
          <w:sz w:val="28"/>
          <w:szCs w:val="28"/>
          <w:lang w:eastAsia="ru-RU"/>
        </w:rPr>
      </w:pPr>
      <w:r w:rsidRPr="00C73F24">
        <w:rPr>
          <w:rFonts w:ascii="Times New Roman" w:hAnsi="Times New Roman"/>
          <w:color w:val="000000" w:themeColor="text1"/>
          <w:sz w:val="28"/>
          <w:szCs w:val="28"/>
          <w:lang w:eastAsia="ru-RU"/>
        </w:rPr>
        <w:t>320 000,0 тыс. рублей в 2025 году на восстановление экономики и поддержку жизнедеятельности населения;</w:t>
      </w:r>
    </w:p>
    <w:p w:rsidR="0084207D" w:rsidRDefault="0084207D" w:rsidP="0084207D">
      <w:pPr>
        <w:autoSpaceDE w:val="0"/>
        <w:autoSpaceDN w:val="0"/>
        <w:adjustRightInd w:val="0"/>
        <w:spacing w:after="0" w:line="240" w:lineRule="auto"/>
        <w:ind w:firstLine="709"/>
        <w:jc w:val="both"/>
        <w:rPr>
          <w:rFonts w:ascii="Times New Roman" w:hAnsi="Times New Roman"/>
          <w:spacing w:val="-1"/>
          <w:sz w:val="28"/>
          <w:szCs w:val="28"/>
        </w:rPr>
      </w:pPr>
      <w:r w:rsidRPr="00920945">
        <w:rPr>
          <w:rFonts w:ascii="Times New Roman" w:hAnsi="Times New Roman"/>
          <w:sz w:val="28"/>
          <w:szCs w:val="28"/>
          <w:lang w:eastAsia="ru-RU"/>
        </w:rPr>
        <w:t>87 884,9 тыс. рублей в 2025 году, 84 032,8 тыс. рублей в 2026 году, 86 411,0 тыс. рублей в 2027 году на предоставление ежемесячной стимулирующей выплаты сотрудникам органов внутренних дел Российской Федерации, принимающих участие в охране общественного порядка на территории Забайкальского края, а также стажерам Управления Росгвардии по Забайкальскому краю и Забайкальского линейного Управления Министерства внутренних дел Российской Федерации на транспорте</w:t>
      </w:r>
      <w:r>
        <w:rPr>
          <w:rFonts w:ascii="Times New Roman" w:hAnsi="Times New Roman"/>
          <w:sz w:val="28"/>
          <w:szCs w:val="28"/>
          <w:lang w:eastAsia="ru-RU"/>
        </w:rPr>
        <w:t>;</w:t>
      </w:r>
    </w:p>
    <w:p w:rsidR="0084207D" w:rsidRDefault="0084207D" w:rsidP="0084207D">
      <w:pPr>
        <w:autoSpaceDE w:val="0"/>
        <w:autoSpaceDN w:val="0"/>
        <w:adjustRightInd w:val="0"/>
        <w:spacing w:after="0" w:line="240" w:lineRule="auto"/>
        <w:ind w:firstLine="709"/>
        <w:jc w:val="both"/>
        <w:rPr>
          <w:rFonts w:ascii="Times New Roman" w:hAnsi="Times New Roman"/>
          <w:sz w:val="28"/>
          <w:szCs w:val="28"/>
        </w:rPr>
      </w:pPr>
      <w:r w:rsidRPr="00920945">
        <w:rPr>
          <w:rFonts w:ascii="Times New Roman" w:hAnsi="Times New Roman"/>
          <w:sz w:val="28"/>
          <w:szCs w:val="28"/>
          <w:lang w:eastAsia="ru-RU"/>
        </w:rPr>
        <w:t xml:space="preserve">46 650,0 </w:t>
      </w:r>
      <w:r w:rsidRPr="00920945">
        <w:rPr>
          <w:rFonts w:ascii="Times New Roman" w:hAnsi="Times New Roman"/>
          <w:sz w:val="28"/>
          <w:szCs w:val="28"/>
        </w:rPr>
        <w:t>тыс. рублей в 2025 году на оплату административных штрафов по неисполненным судебным решениям о предоставлении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84207D" w:rsidRDefault="0084207D" w:rsidP="0084207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36 735,6 тыс. рублей в 2025 году, 35 125,3 тыс. рублей в 2026 году, 36 119,6 тыс. рублей в 2027 году на р</w:t>
      </w:r>
      <w:r w:rsidRPr="00CB1CF3">
        <w:rPr>
          <w:rFonts w:ascii="Times New Roman" w:hAnsi="Times New Roman"/>
          <w:color w:val="000000" w:themeColor="text1"/>
          <w:sz w:val="28"/>
          <w:szCs w:val="28"/>
        </w:rPr>
        <w:t>еализаци</w:t>
      </w:r>
      <w:r>
        <w:rPr>
          <w:rFonts w:ascii="Times New Roman" w:hAnsi="Times New Roman"/>
          <w:color w:val="000000" w:themeColor="text1"/>
          <w:sz w:val="28"/>
          <w:szCs w:val="28"/>
        </w:rPr>
        <w:t>ю</w:t>
      </w:r>
      <w:r w:rsidRPr="00CB1CF3">
        <w:rPr>
          <w:rFonts w:ascii="Times New Roman" w:hAnsi="Times New Roman"/>
          <w:color w:val="000000" w:themeColor="text1"/>
          <w:sz w:val="28"/>
          <w:szCs w:val="28"/>
        </w:rPr>
        <w:t xml:space="preserve"> социально значимых мероприятий по развитию гражданского общества и формированию единой государственной информационной политики Забайкальского края</w:t>
      </w:r>
      <w:r>
        <w:rPr>
          <w:rFonts w:ascii="Times New Roman" w:hAnsi="Times New Roman"/>
          <w:color w:val="000000" w:themeColor="text1"/>
          <w:sz w:val="28"/>
          <w:szCs w:val="28"/>
        </w:rPr>
        <w:t>;</w:t>
      </w:r>
    </w:p>
    <w:p w:rsidR="0084207D" w:rsidRPr="00351E3E" w:rsidRDefault="0084207D" w:rsidP="0084207D">
      <w:pPr>
        <w:spacing w:after="0" w:line="240" w:lineRule="auto"/>
        <w:ind w:firstLine="709"/>
        <w:jc w:val="both"/>
        <w:rPr>
          <w:rFonts w:ascii="Times New Roman" w:hAnsi="Times New Roman"/>
          <w:sz w:val="28"/>
          <w:szCs w:val="28"/>
          <w:lang w:eastAsia="ru-RU"/>
        </w:rPr>
      </w:pPr>
      <w:r w:rsidRPr="00351E3E">
        <w:rPr>
          <w:rFonts w:ascii="Times New Roman" w:hAnsi="Times New Roman"/>
          <w:sz w:val="28"/>
          <w:szCs w:val="28"/>
          <w:lang w:eastAsia="ru-RU"/>
        </w:rPr>
        <w:t>3 200,0 тыс. рублей в 2025 году, 2 741,4 тыс. рублей в 2026 году, 3 200,0 тыс. рублей в 2027 году на оплату труда адвокатам, оказывающим гражданам бесплатную юридическую помощь;</w:t>
      </w:r>
    </w:p>
    <w:p w:rsidR="0084207D" w:rsidRPr="00351E3E" w:rsidRDefault="0084207D" w:rsidP="0084207D">
      <w:pPr>
        <w:spacing w:after="0" w:line="240" w:lineRule="auto"/>
        <w:ind w:firstLine="720"/>
        <w:jc w:val="both"/>
        <w:rPr>
          <w:rFonts w:ascii="Times New Roman" w:hAnsi="Times New Roman"/>
          <w:sz w:val="28"/>
          <w:szCs w:val="28"/>
          <w:lang w:eastAsia="ru-RU"/>
        </w:rPr>
      </w:pPr>
      <w:r w:rsidRPr="00351E3E">
        <w:rPr>
          <w:rFonts w:ascii="Times New Roman" w:hAnsi="Times New Roman"/>
          <w:sz w:val="28"/>
          <w:szCs w:val="28"/>
          <w:lang w:eastAsia="ru-RU"/>
        </w:rPr>
        <w:t>2 500,0 тыс. рублей в 2025 году, 2 250,0 тыс. рублей в 2026 году, 2 000,0 тыс. рублей в 2027 году на предоставление дотаций бюджетам муниципальных районов, муниципальных и городских округов Забайкальского края на финансовое обеспечение реализации мероприятий по проведению капитального ремонта жилых помещений отдельных категорий граждан;</w:t>
      </w:r>
    </w:p>
    <w:p w:rsidR="0084207D" w:rsidRPr="00351E3E" w:rsidRDefault="0084207D" w:rsidP="0084207D">
      <w:pPr>
        <w:spacing w:after="0" w:line="240" w:lineRule="auto"/>
        <w:ind w:firstLine="709"/>
        <w:jc w:val="both"/>
        <w:rPr>
          <w:rFonts w:ascii="Times New Roman" w:hAnsi="Times New Roman"/>
          <w:sz w:val="28"/>
          <w:szCs w:val="28"/>
        </w:rPr>
      </w:pPr>
      <w:r w:rsidRPr="00351E3E">
        <w:rPr>
          <w:rFonts w:ascii="Times New Roman" w:hAnsi="Times New Roman"/>
          <w:sz w:val="28"/>
          <w:szCs w:val="28"/>
        </w:rPr>
        <w:t>2 442,2 тыс. рублей в 2025 году на 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p w:rsidR="0084207D" w:rsidRPr="00351E3E" w:rsidRDefault="0084207D" w:rsidP="0084207D">
      <w:pPr>
        <w:spacing w:after="0" w:line="240" w:lineRule="auto"/>
        <w:ind w:firstLine="709"/>
        <w:jc w:val="both"/>
        <w:rPr>
          <w:rFonts w:ascii="Times New Roman" w:hAnsi="Times New Roman"/>
          <w:sz w:val="28"/>
          <w:szCs w:val="28"/>
          <w:lang w:eastAsia="ru-RU"/>
        </w:rPr>
      </w:pPr>
      <w:r w:rsidRPr="00351E3E">
        <w:rPr>
          <w:rFonts w:ascii="Times New Roman" w:hAnsi="Times New Roman"/>
          <w:sz w:val="28"/>
          <w:szCs w:val="28"/>
        </w:rPr>
        <w:lastRenderedPageBreak/>
        <w:t>1 079,4 тыс. рублей в 2025 году, 1 032,1 тыс. рублей в 2026 году,</w:t>
      </w:r>
      <w:r>
        <w:rPr>
          <w:rFonts w:ascii="Times New Roman" w:hAnsi="Times New Roman"/>
          <w:sz w:val="28"/>
          <w:szCs w:val="28"/>
        </w:rPr>
        <w:br/>
      </w:r>
      <w:r w:rsidRPr="00351E3E">
        <w:rPr>
          <w:rFonts w:ascii="Times New Roman" w:hAnsi="Times New Roman"/>
          <w:sz w:val="28"/>
          <w:szCs w:val="28"/>
        </w:rPr>
        <w:t>1 061,3</w:t>
      </w:r>
      <w:r w:rsidRPr="00351E3E">
        <w:rPr>
          <w:rFonts w:ascii="Times New Roman" w:hAnsi="Times New Roman"/>
          <w:sz w:val="28"/>
          <w:szCs w:val="28"/>
          <w:lang w:eastAsia="ru-RU"/>
        </w:rPr>
        <w:t xml:space="preserve"> </w:t>
      </w:r>
      <w:r w:rsidRPr="00351E3E">
        <w:rPr>
          <w:rFonts w:ascii="Times New Roman" w:hAnsi="Times New Roman"/>
          <w:sz w:val="28"/>
          <w:szCs w:val="28"/>
        </w:rPr>
        <w:t>тыс. рублей в 2027 году</w:t>
      </w:r>
      <w:r w:rsidRPr="00351E3E">
        <w:rPr>
          <w:rFonts w:ascii="Times New Roman" w:hAnsi="Times New Roman"/>
          <w:sz w:val="28"/>
          <w:szCs w:val="28"/>
          <w:lang w:eastAsia="ru-RU"/>
        </w:rPr>
        <w:t xml:space="preserve"> на осуществление государственных полномочий по регистрации и учету граждан, имеющих право на получение единовременной выплаты на приобретение или строительство жилого помещения;</w:t>
      </w:r>
    </w:p>
    <w:p w:rsidR="0084207D" w:rsidRPr="00351E3E" w:rsidRDefault="0084207D" w:rsidP="0084207D">
      <w:pPr>
        <w:autoSpaceDE w:val="0"/>
        <w:autoSpaceDN w:val="0"/>
        <w:adjustRightInd w:val="0"/>
        <w:spacing w:after="0" w:line="240" w:lineRule="auto"/>
        <w:ind w:firstLine="709"/>
        <w:jc w:val="both"/>
        <w:rPr>
          <w:rFonts w:ascii="Times New Roman" w:hAnsi="Times New Roman"/>
          <w:color w:val="000000" w:themeColor="text1"/>
          <w:sz w:val="28"/>
          <w:szCs w:val="28"/>
        </w:rPr>
      </w:pPr>
      <w:r w:rsidRPr="00351E3E">
        <w:rPr>
          <w:rFonts w:ascii="Times New Roman" w:hAnsi="Times New Roman"/>
          <w:color w:val="000000" w:themeColor="text1"/>
          <w:spacing w:val="-1"/>
          <w:sz w:val="28"/>
          <w:szCs w:val="28"/>
        </w:rPr>
        <w:t xml:space="preserve">1 072,0 тыс. рублей в 2025 году, 1 025,0 тыс. рублей в 2026 году, 1 054,0 тыс. рублей в 2027 году на </w:t>
      </w:r>
      <w:r w:rsidRPr="00351E3E">
        <w:rPr>
          <w:rFonts w:ascii="Times New Roman" w:hAnsi="Times New Roman"/>
          <w:color w:val="000000" w:themeColor="text1"/>
          <w:sz w:val="28"/>
          <w:szCs w:val="28"/>
        </w:rPr>
        <w:t>возмещение затрат на полиграфические услуги редакциям периодических печатных изданий, осуществляющим свою деятельность на территории Забайкальского края</w:t>
      </w:r>
      <w:r w:rsidRPr="00351E3E">
        <w:rPr>
          <w:rFonts w:ascii="Times New Roman" w:hAnsi="Times New Roman"/>
          <w:color w:val="000000" w:themeColor="text1"/>
          <w:spacing w:val="-1"/>
          <w:sz w:val="28"/>
          <w:szCs w:val="28"/>
        </w:rPr>
        <w:t>;</w:t>
      </w:r>
    </w:p>
    <w:p w:rsidR="0084207D" w:rsidRDefault="0084207D" w:rsidP="0084207D">
      <w:pPr>
        <w:autoSpaceDE w:val="0"/>
        <w:autoSpaceDN w:val="0"/>
        <w:adjustRightInd w:val="0"/>
        <w:spacing w:after="0" w:line="240" w:lineRule="auto"/>
        <w:ind w:firstLine="709"/>
        <w:jc w:val="both"/>
        <w:rPr>
          <w:rFonts w:ascii="Times New Roman" w:hAnsi="Times New Roman"/>
          <w:spacing w:val="-1"/>
          <w:sz w:val="28"/>
          <w:szCs w:val="28"/>
        </w:rPr>
      </w:pPr>
      <w:r w:rsidRPr="00085A54">
        <w:rPr>
          <w:rFonts w:ascii="Times New Roman" w:hAnsi="Times New Roman"/>
          <w:sz w:val="28"/>
          <w:szCs w:val="28"/>
        </w:rPr>
        <w:t>668,8</w:t>
      </w:r>
      <w:r w:rsidRPr="00764801">
        <w:rPr>
          <w:rFonts w:ascii="Times New Roman" w:hAnsi="Times New Roman"/>
          <w:sz w:val="28"/>
          <w:szCs w:val="28"/>
        </w:rPr>
        <w:t xml:space="preserve"> тыс. рублей ежегодно</w:t>
      </w:r>
      <w:r w:rsidRPr="00B835B5">
        <w:rPr>
          <w:rFonts w:ascii="Times New Roman" w:hAnsi="Times New Roman"/>
          <w:color w:val="000000" w:themeColor="text1"/>
          <w:sz w:val="28"/>
          <w:szCs w:val="28"/>
        </w:rPr>
        <w:t xml:space="preserve"> </w:t>
      </w:r>
      <w:r>
        <w:rPr>
          <w:rFonts w:ascii="Times New Roman" w:hAnsi="Times New Roman"/>
          <w:color w:val="000000" w:themeColor="text1"/>
          <w:sz w:val="28"/>
          <w:szCs w:val="28"/>
        </w:rPr>
        <w:t>в 2025–2027 годах</w:t>
      </w:r>
      <w:r w:rsidRPr="00764801">
        <w:rPr>
          <w:rFonts w:ascii="Times New Roman" w:hAnsi="Times New Roman"/>
          <w:sz w:val="28"/>
          <w:szCs w:val="28"/>
        </w:rPr>
        <w:t xml:space="preserve"> на осуществление государственного</w:t>
      </w:r>
      <w:r w:rsidRPr="00764801">
        <w:rPr>
          <w:rFonts w:ascii="Times New Roman" w:hAnsi="Times New Roman"/>
          <w:sz w:val="28"/>
          <w:szCs w:val="28"/>
          <w:lang w:eastAsia="ru-RU"/>
        </w:rPr>
        <w:t xml:space="preserve"> полномочия по созданию административных комиссий в Забайкальском крае;</w:t>
      </w:r>
    </w:p>
    <w:p w:rsidR="00AF065F" w:rsidRPr="0016304D" w:rsidRDefault="0084207D" w:rsidP="0016304D">
      <w:pPr>
        <w:spacing w:after="0" w:line="240" w:lineRule="auto"/>
        <w:ind w:firstLine="709"/>
        <w:jc w:val="both"/>
        <w:rPr>
          <w:rFonts w:ascii="Times New Roman" w:hAnsi="Times New Roman"/>
          <w:sz w:val="28"/>
          <w:szCs w:val="28"/>
          <w:lang w:eastAsia="ru-RU"/>
        </w:rPr>
      </w:pPr>
      <w:r w:rsidRPr="00351E3E">
        <w:rPr>
          <w:rFonts w:ascii="Times New Roman" w:hAnsi="Times New Roman"/>
          <w:sz w:val="28"/>
          <w:szCs w:val="28"/>
        </w:rPr>
        <w:t>425,7 тыс. рублей ежегодно</w:t>
      </w:r>
      <w:r w:rsidRPr="00351E3E">
        <w:rPr>
          <w:rFonts w:ascii="Times New Roman" w:hAnsi="Times New Roman"/>
          <w:color w:val="000000" w:themeColor="text1"/>
          <w:sz w:val="28"/>
          <w:szCs w:val="28"/>
        </w:rPr>
        <w:t xml:space="preserve"> в 2025–2027 годах</w:t>
      </w:r>
      <w:r w:rsidRPr="00351E3E">
        <w:rPr>
          <w:rFonts w:ascii="Times New Roman" w:hAnsi="Times New Roman"/>
          <w:sz w:val="28"/>
          <w:szCs w:val="28"/>
        </w:rPr>
        <w:t xml:space="preserve"> на осуществление государственного</w:t>
      </w:r>
      <w:r w:rsidRPr="00351E3E">
        <w:rPr>
          <w:rFonts w:ascii="Times New Roman" w:hAnsi="Times New Roman"/>
          <w:sz w:val="28"/>
          <w:szCs w:val="28"/>
          <w:lang w:eastAsia="ru-RU"/>
        </w:rPr>
        <w:t xml:space="preserve"> полномочия по материально-техническому и финансовому обеспечению оказания юридической помощи адвокатами в труднодоступ</w:t>
      </w:r>
      <w:r w:rsidR="0016304D">
        <w:rPr>
          <w:rFonts w:ascii="Times New Roman" w:hAnsi="Times New Roman"/>
          <w:sz w:val="28"/>
          <w:szCs w:val="28"/>
          <w:lang w:eastAsia="ru-RU"/>
        </w:rPr>
        <w:t>ных и малонаселенных местностях.</w:t>
      </w:r>
    </w:p>
    <w:sectPr w:rsidR="00AF065F" w:rsidRPr="0016304D" w:rsidSect="00B6617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C37" w:rsidRDefault="000F3C37" w:rsidP="00613EDF">
      <w:pPr>
        <w:spacing w:after="0" w:line="240" w:lineRule="auto"/>
      </w:pPr>
      <w:r>
        <w:separator/>
      </w:r>
    </w:p>
  </w:endnote>
  <w:endnote w:type="continuationSeparator" w:id="0">
    <w:p w:rsidR="000F3C37" w:rsidRDefault="000F3C37" w:rsidP="00613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Letter Gothic"/>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altName w:val="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SimSun">
    <w:altName w:val="???????????????????????????Ўм§А"/>
    <w:panose1 w:val="02010600030101010101"/>
    <w:charset w:val="86"/>
    <w:family w:val="auto"/>
    <w:pitch w:val="variable"/>
    <w:sig w:usb0="00000003" w:usb1="288F0000" w:usb2="00000016" w:usb3="00000000" w:csb0="00040001" w:csb1="00000000"/>
  </w:font>
  <w:font w:name="Verdana">
    <w:altName w:val="Verdana"/>
    <w:panose1 w:val="020B0604030504040204"/>
    <w:charset w:val="CC"/>
    <w:family w:val="swiss"/>
    <w:pitch w:val="variable"/>
    <w:sig w:usb0="A00006FF" w:usb1="4000205B" w:usb2="00000010" w:usb3="00000000" w:csb0="0000019F" w:csb1="00000000"/>
  </w:font>
  <w:font w:name="Times New Roman CYR">
    <w:altName w:val="Times New Roman"/>
    <w:panose1 w:val="02020603050405020304"/>
    <w:charset w:val="CC"/>
    <w:family w:val="roman"/>
    <w:pitch w:val="variable"/>
    <w:sig w:usb0="E0002EFF" w:usb1="C000785B" w:usb2="00000009" w:usb3="00000000" w:csb0="000001FF" w:csb1="00000000"/>
  </w:font>
  <w:font w:name="Din Pro Condense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C37" w:rsidRDefault="000F3C37" w:rsidP="00613EDF">
      <w:pPr>
        <w:spacing w:after="0" w:line="240" w:lineRule="auto"/>
      </w:pPr>
      <w:r>
        <w:separator/>
      </w:r>
    </w:p>
  </w:footnote>
  <w:footnote w:type="continuationSeparator" w:id="0">
    <w:p w:rsidR="000F3C37" w:rsidRDefault="000F3C37" w:rsidP="00613E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BD0" w:rsidRDefault="009D3BD0">
    <w:pPr>
      <w:pStyle w:val="a9"/>
      <w:jc w:val="center"/>
    </w:pPr>
    <w:r>
      <w:fldChar w:fldCharType="begin"/>
    </w:r>
    <w:r>
      <w:instrText>PAGE   \* MERGEFORMAT</w:instrText>
    </w:r>
    <w:r>
      <w:fldChar w:fldCharType="separate"/>
    </w:r>
    <w:r w:rsidR="00DC3DC2">
      <w:rPr>
        <w:noProof/>
      </w:rPr>
      <w:t>81</w:t>
    </w:r>
    <w:r>
      <w:fldChar w:fldCharType="end"/>
    </w:r>
  </w:p>
  <w:p w:rsidR="009D3BD0" w:rsidRDefault="009D3BD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F24" w:rsidRDefault="00C73F24">
    <w:pPr>
      <w:pStyle w:val="a9"/>
      <w:jc w:val="center"/>
    </w:pPr>
    <w:r>
      <w:fldChar w:fldCharType="begin"/>
    </w:r>
    <w:r>
      <w:instrText>PAGE   \* MERGEFORMAT</w:instrText>
    </w:r>
    <w:r>
      <w:fldChar w:fldCharType="separate"/>
    </w:r>
    <w:r w:rsidR="00DC3DC2">
      <w:rPr>
        <w:noProof/>
      </w:rPr>
      <w:t>125</w:t>
    </w:r>
    <w:r>
      <w:fldChar w:fldCharType="end"/>
    </w:r>
  </w:p>
  <w:p w:rsidR="00C73F24" w:rsidRDefault="00C73F2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92C97"/>
    <w:multiLevelType w:val="hybridMultilevel"/>
    <w:tmpl w:val="ACC8E6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5327A4"/>
    <w:multiLevelType w:val="hybridMultilevel"/>
    <w:tmpl w:val="EFE0FCC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9006D2F"/>
    <w:multiLevelType w:val="multilevel"/>
    <w:tmpl w:val="00868528"/>
    <w:lvl w:ilvl="0">
      <w:start w:val="1"/>
      <w:numFmt w:val="decimal"/>
      <w:pStyle w:val="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0A1331EF"/>
    <w:multiLevelType w:val="hybridMultilevel"/>
    <w:tmpl w:val="C28621E2"/>
    <w:lvl w:ilvl="0" w:tplc="73FC065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
    <w:nsid w:val="15EA790B"/>
    <w:multiLevelType w:val="hybridMultilevel"/>
    <w:tmpl w:val="522CC786"/>
    <w:lvl w:ilvl="0" w:tplc="6A1C444A">
      <w:start w:val="7"/>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nsid w:val="17A70FF8"/>
    <w:multiLevelType w:val="multilevel"/>
    <w:tmpl w:val="0419001D"/>
    <w:styleLink w:val="3"/>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19A21059"/>
    <w:multiLevelType w:val="hybridMultilevel"/>
    <w:tmpl w:val="018E187C"/>
    <w:lvl w:ilvl="0" w:tplc="138C42CC">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
    <w:nsid w:val="1A1552E3"/>
    <w:multiLevelType w:val="hybridMultilevel"/>
    <w:tmpl w:val="633C7CFC"/>
    <w:lvl w:ilvl="0" w:tplc="109EE07A">
      <w:start w:val="8"/>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A1D0AE9"/>
    <w:multiLevelType w:val="hybridMultilevel"/>
    <w:tmpl w:val="AC9A07FE"/>
    <w:lvl w:ilvl="0" w:tplc="591ACB88">
      <w:start w:val="7"/>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9">
    <w:nsid w:val="1C680355"/>
    <w:multiLevelType w:val="hybridMultilevel"/>
    <w:tmpl w:val="ADD2DAF6"/>
    <w:lvl w:ilvl="0" w:tplc="64C668B0">
      <w:start w:val="8"/>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0">
    <w:nsid w:val="24614FD1"/>
    <w:multiLevelType w:val="hybridMultilevel"/>
    <w:tmpl w:val="A0623FAC"/>
    <w:lvl w:ilvl="0" w:tplc="04190011">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1">
    <w:nsid w:val="26444B01"/>
    <w:multiLevelType w:val="hybridMultilevel"/>
    <w:tmpl w:val="65D2AB7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283700A9"/>
    <w:multiLevelType w:val="hybridMultilevel"/>
    <w:tmpl w:val="5DC833B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B836A07"/>
    <w:multiLevelType w:val="hybridMultilevel"/>
    <w:tmpl w:val="BF968B5A"/>
    <w:lvl w:ilvl="0" w:tplc="52FA98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2E790E68"/>
    <w:multiLevelType w:val="hybridMultilevel"/>
    <w:tmpl w:val="BFF816D0"/>
    <w:lvl w:ilvl="0" w:tplc="BC6610F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5">
    <w:nsid w:val="36132972"/>
    <w:multiLevelType w:val="hybridMultilevel"/>
    <w:tmpl w:val="C3FC1F7E"/>
    <w:lvl w:ilvl="0" w:tplc="0594413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6">
    <w:nsid w:val="364240C7"/>
    <w:multiLevelType w:val="hybridMultilevel"/>
    <w:tmpl w:val="A0623FAC"/>
    <w:lvl w:ilvl="0" w:tplc="04190011">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7">
    <w:nsid w:val="39DF50A0"/>
    <w:multiLevelType w:val="hybridMultilevel"/>
    <w:tmpl w:val="DE76F1CA"/>
    <w:lvl w:ilvl="0" w:tplc="39FE35C2">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
    <w:nsid w:val="42190E35"/>
    <w:multiLevelType w:val="hybridMultilevel"/>
    <w:tmpl w:val="4FCC9A8E"/>
    <w:lvl w:ilvl="0" w:tplc="CFEE6A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C0061CD"/>
    <w:multiLevelType w:val="hybridMultilevel"/>
    <w:tmpl w:val="971A6CA4"/>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51672848"/>
    <w:multiLevelType w:val="hybridMultilevel"/>
    <w:tmpl w:val="F0101644"/>
    <w:lvl w:ilvl="0" w:tplc="FC7A5B6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5A6D4E68"/>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nsid w:val="5F6F7CCD"/>
    <w:multiLevelType w:val="hybridMultilevel"/>
    <w:tmpl w:val="C824B22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609618B6"/>
    <w:multiLevelType w:val="hybridMultilevel"/>
    <w:tmpl w:val="16089600"/>
    <w:lvl w:ilvl="0" w:tplc="FF3ADE0C">
      <w:start w:val="1"/>
      <w:numFmt w:val="decimal"/>
      <w:lvlText w:val="%1)"/>
      <w:lvlJc w:val="left"/>
      <w:pPr>
        <w:ind w:left="2216" w:hanging="1365"/>
      </w:pPr>
      <w:rPr>
        <w:rFonts w:cs="Times New Roman" w:hint="default"/>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24">
    <w:nsid w:val="638A763C"/>
    <w:multiLevelType w:val="hybridMultilevel"/>
    <w:tmpl w:val="0AC468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8CA502F"/>
    <w:multiLevelType w:val="hybridMultilevel"/>
    <w:tmpl w:val="AE6A98F2"/>
    <w:lvl w:ilvl="0" w:tplc="5BB48BB8">
      <w:start w:val="6"/>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6">
    <w:nsid w:val="6AAB7C5D"/>
    <w:multiLevelType w:val="hybridMultilevel"/>
    <w:tmpl w:val="431E3138"/>
    <w:lvl w:ilvl="0" w:tplc="5D2498EC">
      <w:start w:val="7"/>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7">
    <w:nsid w:val="79BE4944"/>
    <w:multiLevelType w:val="hybridMultilevel"/>
    <w:tmpl w:val="9EB0388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7AD335F6"/>
    <w:multiLevelType w:val="hybridMultilevel"/>
    <w:tmpl w:val="72243182"/>
    <w:lvl w:ilvl="0" w:tplc="64661498">
      <w:start w:val="1"/>
      <w:numFmt w:val="upperRoman"/>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9">
    <w:nsid w:val="7AF26EE1"/>
    <w:multiLevelType w:val="hybridMultilevel"/>
    <w:tmpl w:val="DED2D5A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7D7955C1"/>
    <w:multiLevelType w:val="hybridMultilevel"/>
    <w:tmpl w:val="7C3695BC"/>
    <w:lvl w:ilvl="0" w:tplc="E24C0D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1"/>
  </w:num>
  <w:num w:numId="2">
    <w:abstractNumId w:val="5"/>
  </w:num>
  <w:num w:numId="3">
    <w:abstractNumId w:val="1"/>
  </w:num>
  <w:num w:numId="4">
    <w:abstractNumId w:val="28"/>
  </w:num>
  <w:num w:numId="5">
    <w:abstractNumId w:val="16"/>
  </w:num>
  <w:num w:numId="6">
    <w:abstractNumId w:val="18"/>
  </w:num>
  <w:num w:numId="7">
    <w:abstractNumId w:val="6"/>
  </w:num>
  <w:num w:numId="8">
    <w:abstractNumId w:val="4"/>
  </w:num>
  <w:num w:numId="9">
    <w:abstractNumId w:val="9"/>
  </w:num>
  <w:num w:numId="10">
    <w:abstractNumId w:val="8"/>
  </w:num>
  <w:num w:numId="11">
    <w:abstractNumId w:val="7"/>
  </w:num>
  <w:num w:numId="12">
    <w:abstractNumId w:val="26"/>
  </w:num>
  <w:num w:numId="13">
    <w:abstractNumId w:val="10"/>
  </w:num>
  <w:num w:numId="14">
    <w:abstractNumId w:val="22"/>
  </w:num>
  <w:num w:numId="15">
    <w:abstractNumId w:val="25"/>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7"/>
  </w:num>
  <w:num w:numId="19">
    <w:abstractNumId w:val="2"/>
  </w:num>
  <w:num w:numId="20">
    <w:abstractNumId w:val="11"/>
  </w:num>
  <w:num w:numId="21">
    <w:abstractNumId w:val="3"/>
  </w:num>
  <w:num w:numId="22">
    <w:abstractNumId w:val="23"/>
  </w:num>
  <w:num w:numId="23">
    <w:abstractNumId w:val="0"/>
  </w:num>
  <w:num w:numId="24">
    <w:abstractNumId w:val="2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3"/>
  </w:num>
  <w:num w:numId="28">
    <w:abstractNumId w:val="27"/>
  </w:num>
  <w:num w:numId="29">
    <w:abstractNumId w:val="29"/>
  </w:num>
  <w:num w:numId="30">
    <w:abstractNumId w:val="19"/>
  </w:num>
  <w:num w:numId="31">
    <w:abstractNumId w:val="14"/>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448"/>
    <w:rsid w:val="000001D0"/>
    <w:rsid w:val="00000CAC"/>
    <w:rsid w:val="0000127C"/>
    <w:rsid w:val="00001467"/>
    <w:rsid w:val="00001A78"/>
    <w:rsid w:val="000036E7"/>
    <w:rsid w:val="00005D06"/>
    <w:rsid w:val="00006609"/>
    <w:rsid w:val="0000702E"/>
    <w:rsid w:val="00007052"/>
    <w:rsid w:val="0001064F"/>
    <w:rsid w:val="00010F76"/>
    <w:rsid w:val="00010F83"/>
    <w:rsid w:val="00011210"/>
    <w:rsid w:val="00011257"/>
    <w:rsid w:val="00011919"/>
    <w:rsid w:val="00012017"/>
    <w:rsid w:val="00012D07"/>
    <w:rsid w:val="000130C6"/>
    <w:rsid w:val="00013B39"/>
    <w:rsid w:val="00013E89"/>
    <w:rsid w:val="0001418A"/>
    <w:rsid w:val="0001490E"/>
    <w:rsid w:val="000155D8"/>
    <w:rsid w:val="00015A1F"/>
    <w:rsid w:val="00015F42"/>
    <w:rsid w:val="00016B37"/>
    <w:rsid w:val="00016E56"/>
    <w:rsid w:val="00016E96"/>
    <w:rsid w:val="00017434"/>
    <w:rsid w:val="00017445"/>
    <w:rsid w:val="00017586"/>
    <w:rsid w:val="000179CD"/>
    <w:rsid w:val="00017DCF"/>
    <w:rsid w:val="0002016F"/>
    <w:rsid w:val="00020887"/>
    <w:rsid w:val="000213D2"/>
    <w:rsid w:val="0002175E"/>
    <w:rsid w:val="00021CCC"/>
    <w:rsid w:val="00022495"/>
    <w:rsid w:val="00022C06"/>
    <w:rsid w:val="00022E55"/>
    <w:rsid w:val="00023826"/>
    <w:rsid w:val="00023A00"/>
    <w:rsid w:val="00024150"/>
    <w:rsid w:val="000247B3"/>
    <w:rsid w:val="00024885"/>
    <w:rsid w:val="00024A4A"/>
    <w:rsid w:val="00024E88"/>
    <w:rsid w:val="000257A7"/>
    <w:rsid w:val="00025D53"/>
    <w:rsid w:val="0002630B"/>
    <w:rsid w:val="000265DE"/>
    <w:rsid w:val="00026986"/>
    <w:rsid w:val="00026D9D"/>
    <w:rsid w:val="0002720B"/>
    <w:rsid w:val="00027828"/>
    <w:rsid w:val="0003109F"/>
    <w:rsid w:val="0003230E"/>
    <w:rsid w:val="00032C39"/>
    <w:rsid w:val="00033E42"/>
    <w:rsid w:val="00034456"/>
    <w:rsid w:val="00034BE9"/>
    <w:rsid w:val="00035F33"/>
    <w:rsid w:val="000369E4"/>
    <w:rsid w:val="000373E7"/>
    <w:rsid w:val="0003798D"/>
    <w:rsid w:val="00040B5A"/>
    <w:rsid w:val="000419AE"/>
    <w:rsid w:val="00042B60"/>
    <w:rsid w:val="00043E06"/>
    <w:rsid w:val="000444DA"/>
    <w:rsid w:val="000446DA"/>
    <w:rsid w:val="0004490D"/>
    <w:rsid w:val="00045018"/>
    <w:rsid w:val="000450CD"/>
    <w:rsid w:val="00045118"/>
    <w:rsid w:val="000465F9"/>
    <w:rsid w:val="000466B3"/>
    <w:rsid w:val="0004682F"/>
    <w:rsid w:val="00047331"/>
    <w:rsid w:val="0005014D"/>
    <w:rsid w:val="000506BE"/>
    <w:rsid w:val="00052050"/>
    <w:rsid w:val="000521BF"/>
    <w:rsid w:val="00053083"/>
    <w:rsid w:val="000535DD"/>
    <w:rsid w:val="000538D2"/>
    <w:rsid w:val="0005512B"/>
    <w:rsid w:val="00056F62"/>
    <w:rsid w:val="000574F7"/>
    <w:rsid w:val="00060F1C"/>
    <w:rsid w:val="00062A66"/>
    <w:rsid w:val="00063959"/>
    <w:rsid w:val="0006402D"/>
    <w:rsid w:val="000655BB"/>
    <w:rsid w:val="00065CFF"/>
    <w:rsid w:val="0006600A"/>
    <w:rsid w:val="00066CA2"/>
    <w:rsid w:val="00067D92"/>
    <w:rsid w:val="00070241"/>
    <w:rsid w:val="00070646"/>
    <w:rsid w:val="00070EC7"/>
    <w:rsid w:val="000714E8"/>
    <w:rsid w:val="00071867"/>
    <w:rsid w:val="00072CFF"/>
    <w:rsid w:val="00074A83"/>
    <w:rsid w:val="00076A38"/>
    <w:rsid w:val="00076CDD"/>
    <w:rsid w:val="0007783A"/>
    <w:rsid w:val="00077915"/>
    <w:rsid w:val="00081679"/>
    <w:rsid w:val="00081E40"/>
    <w:rsid w:val="00081F83"/>
    <w:rsid w:val="0008200F"/>
    <w:rsid w:val="00082205"/>
    <w:rsid w:val="00082504"/>
    <w:rsid w:val="00082E09"/>
    <w:rsid w:val="00083494"/>
    <w:rsid w:val="00083A3E"/>
    <w:rsid w:val="00083B53"/>
    <w:rsid w:val="00083DEC"/>
    <w:rsid w:val="00083E11"/>
    <w:rsid w:val="000847D8"/>
    <w:rsid w:val="0008494E"/>
    <w:rsid w:val="00084C1D"/>
    <w:rsid w:val="000850EA"/>
    <w:rsid w:val="000855C6"/>
    <w:rsid w:val="00085A54"/>
    <w:rsid w:val="00086034"/>
    <w:rsid w:val="00086A59"/>
    <w:rsid w:val="00091BFA"/>
    <w:rsid w:val="00091C6B"/>
    <w:rsid w:val="00091D88"/>
    <w:rsid w:val="00092B2D"/>
    <w:rsid w:val="0009339E"/>
    <w:rsid w:val="00093A37"/>
    <w:rsid w:val="00093B0E"/>
    <w:rsid w:val="00093DBD"/>
    <w:rsid w:val="000946ED"/>
    <w:rsid w:val="00094F81"/>
    <w:rsid w:val="0009530B"/>
    <w:rsid w:val="00095F3C"/>
    <w:rsid w:val="00096145"/>
    <w:rsid w:val="00096260"/>
    <w:rsid w:val="0009657B"/>
    <w:rsid w:val="000A09E6"/>
    <w:rsid w:val="000A0A73"/>
    <w:rsid w:val="000A10EA"/>
    <w:rsid w:val="000A2291"/>
    <w:rsid w:val="000A267A"/>
    <w:rsid w:val="000A2948"/>
    <w:rsid w:val="000A29C4"/>
    <w:rsid w:val="000A29D3"/>
    <w:rsid w:val="000A342C"/>
    <w:rsid w:val="000A4B2D"/>
    <w:rsid w:val="000A502A"/>
    <w:rsid w:val="000A56A7"/>
    <w:rsid w:val="000A5D36"/>
    <w:rsid w:val="000A77EC"/>
    <w:rsid w:val="000A77F3"/>
    <w:rsid w:val="000A792C"/>
    <w:rsid w:val="000A794F"/>
    <w:rsid w:val="000A7D3F"/>
    <w:rsid w:val="000B05A1"/>
    <w:rsid w:val="000B22A5"/>
    <w:rsid w:val="000B2556"/>
    <w:rsid w:val="000B2936"/>
    <w:rsid w:val="000B29C6"/>
    <w:rsid w:val="000B29F3"/>
    <w:rsid w:val="000B2B8C"/>
    <w:rsid w:val="000B44E7"/>
    <w:rsid w:val="000B46CE"/>
    <w:rsid w:val="000B4F05"/>
    <w:rsid w:val="000B5C0D"/>
    <w:rsid w:val="000B5F61"/>
    <w:rsid w:val="000B6770"/>
    <w:rsid w:val="000B7201"/>
    <w:rsid w:val="000C0617"/>
    <w:rsid w:val="000C0A42"/>
    <w:rsid w:val="000C0F58"/>
    <w:rsid w:val="000C108A"/>
    <w:rsid w:val="000C15CC"/>
    <w:rsid w:val="000C1A0C"/>
    <w:rsid w:val="000C25BF"/>
    <w:rsid w:val="000C2B0B"/>
    <w:rsid w:val="000C3097"/>
    <w:rsid w:val="000C3178"/>
    <w:rsid w:val="000C33D2"/>
    <w:rsid w:val="000C3AA6"/>
    <w:rsid w:val="000C3D00"/>
    <w:rsid w:val="000C4739"/>
    <w:rsid w:val="000C5F42"/>
    <w:rsid w:val="000C6038"/>
    <w:rsid w:val="000C61BF"/>
    <w:rsid w:val="000C61D6"/>
    <w:rsid w:val="000C774C"/>
    <w:rsid w:val="000C7BD5"/>
    <w:rsid w:val="000C7DE9"/>
    <w:rsid w:val="000D0967"/>
    <w:rsid w:val="000D0CE5"/>
    <w:rsid w:val="000D1B0C"/>
    <w:rsid w:val="000D2316"/>
    <w:rsid w:val="000D324D"/>
    <w:rsid w:val="000D38E3"/>
    <w:rsid w:val="000D62D6"/>
    <w:rsid w:val="000D63AE"/>
    <w:rsid w:val="000D6957"/>
    <w:rsid w:val="000D6F97"/>
    <w:rsid w:val="000D7150"/>
    <w:rsid w:val="000D7244"/>
    <w:rsid w:val="000D79E1"/>
    <w:rsid w:val="000E08BE"/>
    <w:rsid w:val="000E0930"/>
    <w:rsid w:val="000E0AE1"/>
    <w:rsid w:val="000E0C37"/>
    <w:rsid w:val="000E1BF5"/>
    <w:rsid w:val="000E284A"/>
    <w:rsid w:val="000E3E06"/>
    <w:rsid w:val="000E4192"/>
    <w:rsid w:val="000E50BA"/>
    <w:rsid w:val="000E5859"/>
    <w:rsid w:val="000E61B1"/>
    <w:rsid w:val="000E67A0"/>
    <w:rsid w:val="000E7C2C"/>
    <w:rsid w:val="000E7DA0"/>
    <w:rsid w:val="000F1D09"/>
    <w:rsid w:val="000F247A"/>
    <w:rsid w:val="000F2607"/>
    <w:rsid w:val="000F3160"/>
    <w:rsid w:val="000F3B6A"/>
    <w:rsid w:val="000F3C37"/>
    <w:rsid w:val="000F3F1F"/>
    <w:rsid w:val="000F418A"/>
    <w:rsid w:val="000F41C2"/>
    <w:rsid w:val="000F4895"/>
    <w:rsid w:val="000F4A0E"/>
    <w:rsid w:val="000F4C90"/>
    <w:rsid w:val="000F4CAA"/>
    <w:rsid w:val="000F51BA"/>
    <w:rsid w:val="000F570A"/>
    <w:rsid w:val="000F5DE0"/>
    <w:rsid w:val="000F5ECB"/>
    <w:rsid w:val="000F62F5"/>
    <w:rsid w:val="000F7635"/>
    <w:rsid w:val="00101603"/>
    <w:rsid w:val="00101BAC"/>
    <w:rsid w:val="00101DD8"/>
    <w:rsid w:val="0010200D"/>
    <w:rsid w:val="00102052"/>
    <w:rsid w:val="00103207"/>
    <w:rsid w:val="00103F5C"/>
    <w:rsid w:val="0010505C"/>
    <w:rsid w:val="00105F1D"/>
    <w:rsid w:val="00105FE8"/>
    <w:rsid w:val="0011041C"/>
    <w:rsid w:val="0011075D"/>
    <w:rsid w:val="00110A33"/>
    <w:rsid w:val="001112D1"/>
    <w:rsid w:val="001135DC"/>
    <w:rsid w:val="0011439C"/>
    <w:rsid w:val="001154B0"/>
    <w:rsid w:val="00116477"/>
    <w:rsid w:val="00116533"/>
    <w:rsid w:val="0011725E"/>
    <w:rsid w:val="0011742B"/>
    <w:rsid w:val="00117555"/>
    <w:rsid w:val="00117B10"/>
    <w:rsid w:val="00120AE7"/>
    <w:rsid w:val="00120D7F"/>
    <w:rsid w:val="00120DAE"/>
    <w:rsid w:val="00120F24"/>
    <w:rsid w:val="00121089"/>
    <w:rsid w:val="00121191"/>
    <w:rsid w:val="00122240"/>
    <w:rsid w:val="00122953"/>
    <w:rsid w:val="0012387B"/>
    <w:rsid w:val="0012505C"/>
    <w:rsid w:val="00125F00"/>
    <w:rsid w:val="001268FF"/>
    <w:rsid w:val="00126970"/>
    <w:rsid w:val="001270BA"/>
    <w:rsid w:val="001271E3"/>
    <w:rsid w:val="00130481"/>
    <w:rsid w:val="00130580"/>
    <w:rsid w:val="001306E7"/>
    <w:rsid w:val="00132362"/>
    <w:rsid w:val="00133393"/>
    <w:rsid w:val="0013372C"/>
    <w:rsid w:val="001344C9"/>
    <w:rsid w:val="001346B7"/>
    <w:rsid w:val="00134F1C"/>
    <w:rsid w:val="001352DD"/>
    <w:rsid w:val="0013535C"/>
    <w:rsid w:val="00135AE9"/>
    <w:rsid w:val="00135B8C"/>
    <w:rsid w:val="00135E4E"/>
    <w:rsid w:val="001379D1"/>
    <w:rsid w:val="00137EBA"/>
    <w:rsid w:val="00140C9D"/>
    <w:rsid w:val="00140E18"/>
    <w:rsid w:val="0014102B"/>
    <w:rsid w:val="001428CC"/>
    <w:rsid w:val="00143EC3"/>
    <w:rsid w:val="00144936"/>
    <w:rsid w:val="00144F0D"/>
    <w:rsid w:val="00144FAD"/>
    <w:rsid w:val="00145E7D"/>
    <w:rsid w:val="00146193"/>
    <w:rsid w:val="00146568"/>
    <w:rsid w:val="00147D23"/>
    <w:rsid w:val="00147FF0"/>
    <w:rsid w:val="00150589"/>
    <w:rsid w:val="001513CA"/>
    <w:rsid w:val="00151807"/>
    <w:rsid w:val="00152E35"/>
    <w:rsid w:val="001531FF"/>
    <w:rsid w:val="001536C9"/>
    <w:rsid w:val="0015381B"/>
    <w:rsid w:val="00153C9F"/>
    <w:rsid w:val="00153EEA"/>
    <w:rsid w:val="00153FCB"/>
    <w:rsid w:val="00154306"/>
    <w:rsid w:val="00154576"/>
    <w:rsid w:val="001549ED"/>
    <w:rsid w:val="001550F1"/>
    <w:rsid w:val="00155269"/>
    <w:rsid w:val="00155449"/>
    <w:rsid w:val="00155826"/>
    <w:rsid w:val="00156F0E"/>
    <w:rsid w:val="00157012"/>
    <w:rsid w:val="001571BC"/>
    <w:rsid w:val="0015744A"/>
    <w:rsid w:val="00157BCD"/>
    <w:rsid w:val="00160D68"/>
    <w:rsid w:val="001617DE"/>
    <w:rsid w:val="00162B23"/>
    <w:rsid w:val="0016304D"/>
    <w:rsid w:val="001638F8"/>
    <w:rsid w:val="00163998"/>
    <w:rsid w:val="00163EC5"/>
    <w:rsid w:val="0016598D"/>
    <w:rsid w:val="00165BE4"/>
    <w:rsid w:val="00166077"/>
    <w:rsid w:val="00166ECC"/>
    <w:rsid w:val="001674EC"/>
    <w:rsid w:val="00167500"/>
    <w:rsid w:val="00167695"/>
    <w:rsid w:val="0016783C"/>
    <w:rsid w:val="00167B9A"/>
    <w:rsid w:val="00167BFE"/>
    <w:rsid w:val="00170CA0"/>
    <w:rsid w:val="00171220"/>
    <w:rsid w:val="001714E4"/>
    <w:rsid w:val="00171770"/>
    <w:rsid w:val="00171891"/>
    <w:rsid w:val="0017293A"/>
    <w:rsid w:val="00173102"/>
    <w:rsid w:val="001740CD"/>
    <w:rsid w:val="00174CC2"/>
    <w:rsid w:val="0017530F"/>
    <w:rsid w:val="00175BA0"/>
    <w:rsid w:val="00176020"/>
    <w:rsid w:val="0017627F"/>
    <w:rsid w:val="00177282"/>
    <w:rsid w:val="001773B9"/>
    <w:rsid w:val="00177AD5"/>
    <w:rsid w:val="00177CE6"/>
    <w:rsid w:val="00180679"/>
    <w:rsid w:val="00180BBE"/>
    <w:rsid w:val="0018114C"/>
    <w:rsid w:val="00181F1A"/>
    <w:rsid w:val="0018226D"/>
    <w:rsid w:val="001824EB"/>
    <w:rsid w:val="00182E45"/>
    <w:rsid w:val="00182EE2"/>
    <w:rsid w:val="00183123"/>
    <w:rsid w:val="00183247"/>
    <w:rsid w:val="001832C8"/>
    <w:rsid w:val="0018369C"/>
    <w:rsid w:val="00183840"/>
    <w:rsid w:val="0018411C"/>
    <w:rsid w:val="00184245"/>
    <w:rsid w:val="0018521D"/>
    <w:rsid w:val="00185AA1"/>
    <w:rsid w:val="001879C0"/>
    <w:rsid w:val="00187BEA"/>
    <w:rsid w:val="0019105D"/>
    <w:rsid w:val="001913D3"/>
    <w:rsid w:val="00192762"/>
    <w:rsid w:val="00192BB4"/>
    <w:rsid w:val="00192DB2"/>
    <w:rsid w:val="00192F4A"/>
    <w:rsid w:val="001932D3"/>
    <w:rsid w:val="00193504"/>
    <w:rsid w:val="001939E3"/>
    <w:rsid w:val="00194D59"/>
    <w:rsid w:val="00195390"/>
    <w:rsid w:val="00195403"/>
    <w:rsid w:val="00195A56"/>
    <w:rsid w:val="00195EB8"/>
    <w:rsid w:val="00197340"/>
    <w:rsid w:val="00197C94"/>
    <w:rsid w:val="001A02E7"/>
    <w:rsid w:val="001A0624"/>
    <w:rsid w:val="001A0CAA"/>
    <w:rsid w:val="001A1960"/>
    <w:rsid w:val="001A1A39"/>
    <w:rsid w:val="001A2175"/>
    <w:rsid w:val="001A2F0B"/>
    <w:rsid w:val="001A38DB"/>
    <w:rsid w:val="001A4208"/>
    <w:rsid w:val="001A498D"/>
    <w:rsid w:val="001A4BD6"/>
    <w:rsid w:val="001A51B2"/>
    <w:rsid w:val="001A5224"/>
    <w:rsid w:val="001A64DB"/>
    <w:rsid w:val="001A759A"/>
    <w:rsid w:val="001A7BC4"/>
    <w:rsid w:val="001B0C21"/>
    <w:rsid w:val="001B0D92"/>
    <w:rsid w:val="001B4361"/>
    <w:rsid w:val="001B4B6B"/>
    <w:rsid w:val="001B5222"/>
    <w:rsid w:val="001B523E"/>
    <w:rsid w:val="001B6009"/>
    <w:rsid w:val="001C0D72"/>
    <w:rsid w:val="001C212D"/>
    <w:rsid w:val="001C26FA"/>
    <w:rsid w:val="001C2CD5"/>
    <w:rsid w:val="001C2E16"/>
    <w:rsid w:val="001C2E92"/>
    <w:rsid w:val="001C353B"/>
    <w:rsid w:val="001C3563"/>
    <w:rsid w:val="001C3759"/>
    <w:rsid w:val="001C3C43"/>
    <w:rsid w:val="001C47C4"/>
    <w:rsid w:val="001C4BD2"/>
    <w:rsid w:val="001C50F1"/>
    <w:rsid w:val="001C5403"/>
    <w:rsid w:val="001C56EF"/>
    <w:rsid w:val="001C6443"/>
    <w:rsid w:val="001C6FC1"/>
    <w:rsid w:val="001C773F"/>
    <w:rsid w:val="001C7C4F"/>
    <w:rsid w:val="001D0251"/>
    <w:rsid w:val="001D08C7"/>
    <w:rsid w:val="001D09D3"/>
    <w:rsid w:val="001D1DA9"/>
    <w:rsid w:val="001D224F"/>
    <w:rsid w:val="001D2B6E"/>
    <w:rsid w:val="001D31CC"/>
    <w:rsid w:val="001D3352"/>
    <w:rsid w:val="001D3647"/>
    <w:rsid w:val="001D3A30"/>
    <w:rsid w:val="001D3C3F"/>
    <w:rsid w:val="001D431A"/>
    <w:rsid w:val="001D6F7E"/>
    <w:rsid w:val="001D7751"/>
    <w:rsid w:val="001E0169"/>
    <w:rsid w:val="001E0B8C"/>
    <w:rsid w:val="001E15CC"/>
    <w:rsid w:val="001E1A31"/>
    <w:rsid w:val="001E211F"/>
    <w:rsid w:val="001E2734"/>
    <w:rsid w:val="001E30C2"/>
    <w:rsid w:val="001E313B"/>
    <w:rsid w:val="001E3E05"/>
    <w:rsid w:val="001E4C3A"/>
    <w:rsid w:val="001E4FFD"/>
    <w:rsid w:val="001E550C"/>
    <w:rsid w:val="001E553D"/>
    <w:rsid w:val="001E5B40"/>
    <w:rsid w:val="001E6E3D"/>
    <w:rsid w:val="001E76AB"/>
    <w:rsid w:val="001F05B9"/>
    <w:rsid w:val="001F1328"/>
    <w:rsid w:val="001F15C1"/>
    <w:rsid w:val="001F2142"/>
    <w:rsid w:val="001F2A91"/>
    <w:rsid w:val="001F2DCC"/>
    <w:rsid w:val="001F3455"/>
    <w:rsid w:val="001F4045"/>
    <w:rsid w:val="001F4518"/>
    <w:rsid w:val="001F558B"/>
    <w:rsid w:val="001F5B18"/>
    <w:rsid w:val="001F5FE0"/>
    <w:rsid w:val="001F72B3"/>
    <w:rsid w:val="001F75F5"/>
    <w:rsid w:val="001F7784"/>
    <w:rsid w:val="001F7786"/>
    <w:rsid w:val="001F7D94"/>
    <w:rsid w:val="00200A3A"/>
    <w:rsid w:val="00201488"/>
    <w:rsid w:val="00201B34"/>
    <w:rsid w:val="00201D61"/>
    <w:rsid w:val="0020203A"/>
    <w:rsid w:val="00202147"/>
    <w:rsid w:val="002022DE"/>
    <w:rsid w:val="00203825"/>
    <w:rsid w:val="0020386F"/>
    <w:rsid w:val="0020388D"/>
    <w:rsid w:val="00204778"/>
    <w:rsid w:val="00205724"/>
    <w:rsid w:val="00205792"/>
    <w:rsid w:val="0020586C"/>
    <w:rsid w:val="00205AB6"/>
    <w:rsid w:val="00206272"/>
    <w:rsid w:val="00206D7E"/>
    <w:rsid w:val="00207A1E"/>
    <w:rsid w:val="00207BED"/>
    <w:rsid w:val="00210097"/>
    <w:rsid w:val="002122C2"/>
    <w:rsid w:val="00212B52"/>
    <w:rsid w:val="00212F9C"/>
    <w:rsid w:val="00212FE3"/>
    <w:rsid w:val="002136CC"/>
    <w:rsid w:val="00213A4B"/>
    <w:rsid w:val="00213BA7"/>
    <w:rsid w:val="00214DB4"/>
    <w:rsid w:val="00215582"/>
    <w:rsid w:val="00215968"/>
    <w:rsid w:val="002161EE"/>
    <w:rsid w:val="002164CB"/>
    <w:rsid w:val="00216D0D"/>
    <w:rsid w:val="00216F6D"/>
    <w:rsid w:val="00217D16"/>
    <w:rsid w:val="00220AED"/>
    <w:rsid w:val="00220F3C"/>
    <w:rsid w:val="00222417"/>
    <w:rsid w:val="0022279E"/>
    <w:rsid w:val="002232D2"/>
    <w:rsid w:val="002234C8"/>
    <w:rsid w:val="00223727"/>
    <w:rsid w:val="00223D5B"/>
    <w:rsid w:val="002247C3"/>
    <w:rsid w:val="00224BDC"/>
    <w:rsid w:val="00225183"/>
    <w:rsid w:val="0022697D"/>
    <w:rsid w:val="00226C65"/>
    <w:rsid w:val="00226F87"/>
    <w:rsid w:val="0022745D"/>
    <w:rsid w:val="0023012A"/>
    <w:rsid w:val="00231136"/>
    <w:rsid w:val="00231E30"/>
    <w:rsid w:val="002324C5"/>
    <w:rsid w:val="00232FB2"/>
    <w:rsid w:val="00233114"/>
    <w:rsid w:val="00233178"/>
    <w:rsid w:val="00233223"/>
    <w:rsid w:val="002340AE"/>
    <w:rsid w:val="002340EE"/>
    <w:rsid w:val="002343AD"/>
    <w:rsid w:val="00234538"/>
    <w:rsid w:val="002349DF"/>
    <w:rsid w:val="00235252"/>
    <w:rsid w:val="002363BA"/>
    <w:rsid w:val="00236845"/>
    <w:rsid w:val="00236DC7"/>
    <w:rsid w:val="00237642"/>
    <w:rsid w:val="00240123"/>
    <w:rsid w:val="00240187"/>
    <w:rsid w:val="00240504"/>
    <w:rsid w:val="002406CE"/>
    <w:rsid w:val="00240DA9"/>
    <w:rsid w:val="002414BE"/>
    <w:rsid w:val="00242039"/>
    <w:rsid w:val="002439B8"/>
    <w:rsid w:val="00243B6F"/>
    <w:rsid w:val="002456D9"/>
    <w:rsid w:val="00246D45"/>
    <w:rsid w:val="00247AFF"/>
    <w:rsid w:val="00247C37"/>
    <w:rsid w:val="0025048F"/>
    <w:rsid w:val="00250CFB"/>
    <w:rsid w:val="002513A6"/>
    <w:rsid w:val="002527FF"/>
    <w:rsid w:val="00253460"/>
    <w:rsid w:val="00253870"/>
    <w:rsid w:val="002560A8"/>
    <w:rsid w:val="00256192"/>
    <w:rsid w:val="002566C5"/>
    <w:rsid w:val="00256CAF"/>
    <w:rsid w:val="00257074"/>
    <w:rsid w:val="00257D7D"/>
    <w:rsid w:val="00260D1C"/>
    <w:rsid w:val="002610E6"/>
    <w:rsid w:val="0026167B"/>
    <w:rsid w:val="00261ADD"/>
    <w:rsid w:val="00262898"/>
    <w:rsid w:val="0026314F"/>
    <w:rsid w:val="0026376A"/>
    <w:rsid w:val="002639F3"/>
    <w:rsid w:val="00263BD3"/>
    <w:rsid w:val="00263E87"/>
    <w:rsid w:val="00263F32"/>
    <w:rsid w:val="0026467E"/>
    <w:rsid w:val="0026483A"/>
    <w:rsid w:val="00264847"/>
    <w:rsid w:val="00264AD9"/>
    <w:rsid w:val="002657C4"/>
    <w:rsid w:val="002664E6"/>
    <w:rsid w:val="002666BD"/>
    <w:rsid w:val="00267719"/>
    <w:rsid w:val="002712FF"/>
    <w:rsid w:val="00271F63"/>
    <w:rsid w:val="00272599"/>
    <w:rsid w:val="00272705"/>
    <w:rsid w:val="002736DA"/>
    <w:rsid w:val="00273A22"/>
    <w:rsid w:val="002745A4"/>
    <w:rsid w:val="00274B00"/>
    <w:rsid w:val="00274BCC"/>
    <w:rsid w:val="00274F5A"/>
    <w:rsid w:val="002769D1"/>
    <w:rsid w:val="00276A29"/>
    <w:rsid w:val="00276F6C"/>
    <w:rsid w:val="00277827"/>
    <w:rsid w:val="00280074"/>
    <w:rsid w:val="00280177"/>
    <w:rsid w:val="002805DA"/>
    <w:rsid w:val="00280E24"/>
    <w:rsid w:val="0028113C"/>
    <w:rsid w:val="002815F4"/>
    <w:rsid w:val="002816C1"/>
    <w:rsid w:val="002816E5"/>
    <w:rsid w:val="00281AC6"/>
    <w:rsid w:val="002830BA"/>
    <w:rsid w:val="002833A3"/>
    <w:rsid w:val="002842BD"/>
    <w:rsid w:val="00284CD2"/>
    <w:rsid w:val="00284FD9"/>
    <w:rsid w:val="002856BF"/>
    <w:rsid w:val="00286024"/>
    <w:rsid w:val="0028682D"/>
    <w:rsid w:val="00286EF1"/>
    <w:rsid w:val="002901C1"/>
    <w:rsid w:val="0029032E"/>
    <w:rsid w:val="002907E8"/>
    <w:rsid w:val="00290C08"/>
    <w:rsid w:val="00291FFE"/>
    <w:rsid w:val="00293758"/>
    <w:rsid w:val="0029441F"/>
    <w:rsid w:val="002947F6"/>
    <w:rsid w:val="00297238"/>
    <w:rsid w:val="00297391"/>
    <w:rsid w:val="002A1038"/>
    <w:rsid w:val="002A1925"/>
    <w:rsid w:val="002A2BF3"/>
    <w:rsid w:val="002A3E40"/>
    <w:rsid w:val="002A4DFD"/>
    <w:rsid w:val="002A4EA6"/>
    <w:rsid w:val="002A5470"/>
    <w:rsid w:val="002A5CCA"/>
    <w:rsid w:val="002A605A"/>
    <w:rsid w:val="002A69F8"/>
    <w:rsid w:val="002A6B6F"/>
    <w:rsid w:val="002A7C82"/>
    <w:rsid w:val="002B0305"/>
    <w:rsid w:val="002B0FF0"/>
    <w:rsid w:val="002B1145"/>
    <w:rsid w:val="002B145C"/>
    <w:rsid w:val="002B14B1"/>
    <w:rsid w:val="002B2C4C"/>
    <w:rsid w:val="002B2F7D"/>
    <w:rsid w:val="002B4776"/>
    <w:rsid w:val="002B4BB8"/>
    <w:rsid w:val="002B4BBC"/>
    <w:rsid w:val="002B5806"/>
    <w:rsid w:val="002B5D1C"/>
    <w:rsid w:val="002B5DED"/>
    <w:rsid w:val="002B68E0"/>
    <w:rsid w:val="002B7242"/>
    <w:rsid w:val="002B778D"/>
    <w:rsid w:val="002B783C"/>
    <w:rsid w:val="002B7E73"/>
    <w:rsid w:val="002C0711"/>
    <w:rsid w:val="002C1CA1"/>
    <w:rsid w:val="002C2004"/>
    <w:rsid w:val="002C24B1"/>
    <w:rsid w:val="002C2E3F"/>
    <w:rsid w:val="002C326A"/>
    <w:rsid w:val="002C3E7E"/>
    <w:rsid w:val="002C448B"/>
    <w:rsid w:val="002C5178"/>
    <w:rsid w:val="002C52A2"/>
    <w:rsid w:val="002C6C87"/>
    <w:rsid w:val="002C795F"/>
    <w:rsid w:val="002C7B22"/>
    <w:rsid w:val="002D0378"/>
    <w:rsid w:val="002D04C6"/>
    <w:rsid w:val="002D0905"/>
    <w:rsid w:val="002D1E3A"/>
    <w:rsid w:val="002D21C8"/>
    <w:rsid w:val="002D361D"/>
    <w:rsid w:val="002D3A82"/>
    <w:rsid w:val="002D3F7A"/>
    <w:rsid w:val="002D401D"/>
    <w:rsid w:val="002D43A6"/>
    <w:rsid w:val="002D43F4"/>
    <w:rsid w:val="002D4D95"/>
    <w:rsid w:val="002D60E4"/>
    <w:rsid w:val="002D643D"/>
    <w:rsid w:val="002D65E7"/>
    <w:rsid w:val="002D68C5"/>
    <w:rsid w:val="002D6D0D"/>
    <w:rsid w:val="002E0E2B"/>
    <w:rsid w:val="002E36DC"/>
    <w:rsid w:val="002E500B"/>
    <w:rsid w:val="002E5399"/>
    <w:rsid w:val="002E5BE8"/>
    <w:rsid w:val="002E6DD6"/>
    <w:rsid w:val="002E7502"/>
    <w:rsid w:val="002F0F4E"/>
    <w:rsid w:val="002F0F53"/>
    <w:rsid w:val="002F179E"/>
    <w:rsid w:val="002F1809"/>
    <w:rsid w:val="002F2193"/>
    <w:rsid w:val="002F2513"/>
    <w:rsid w:val="002F3037"/>
    <w:rsid w:val="002F30D1"/>
    <w:rsid w:val="002F3AAF"/>
    <w:rsid w:val="002F3E04"/>
    <w:rsid w:val="002F54AA"/>
    <w:rsid w:val="002F56D5"/>
    <w:rsid w:val="002F5DE6"/>
    <w:rsid w:val="002F5E4F"/>
    <w:rsid w:val="002F638B"/>
    <w:rsid w:val="002F6BA4"/>
    <w:rsid w:val="002F742B"/>
    <w:rsid w:val="002F799B"/>
    <w:rsid w:val="00300160"/>
    <w:rsid w:val="00301214"/>
    <w:rsid w:val="00301B2E"/>
    <w:rsid w:val="00301F66"/>
    <w:rsid w:val="00302024"/>
    <w:rsid w:val="00302106"/>
    <w:rsid w:val="003023C0"/>
    <w:rsid w:val="00302B81"/>
    <w:rsid w:val="00302BEF"/>
    <w:rsid w:val="00303A1B"/>
    <w:rsid w:val="00303F83"/>
    <w:rsid w:val="0030419A"/>
    <w:rsid w:val="003045E8"/>
    <w:rsid w:val="00304D41"/>
    <w:rsid w:val="003052D9"/>
    <w:rsid w:val="003056BF"/>
    <w:rsid w:val="003057F7"/>
    <w:rsid w:val="003063FE"/>
    <w:rsid w:val="00307CA2"/>
    <w:rsid w:val="00307FD0"/>
    <w:rsid w:val="00310084"/>
    <w:rsid w:val="00310168"/>
    <w:rsid w:val="003101A8"/>
    <w:rsid w:val="0031031B"/>
    <w:rsid w:val="003110C2"/>
    <w:rsid w:val="00312331"/>
    <w:rsid w:val="00312890"/>
    <w:rsid w:val="00312937"/>
    <w:rsid w:val="003131E2"/>
    <w:rsid w:val="00313B0B"/>
    <w:rsid w:val="00313BBC"/>
    <w:rsid w:val="0031490F"/>
    <w:rsid w:val="00314B90"/>
    <w:rsid w:val="00315E7F"/>
    <w:rsid w:val="00316486"/>
    <w:rsid w:val="00316BA2"/>
    <w:rsid w:val="00316EA0"/>
    <w:rsid w:val="003175E5"/>
    <w:rsid w:val="00317AE0"/>
    <w:rsid w:val="0032018A"/>
    <w:rsid w:val="00320867"/>
    <w:rsid w:val="00320A7A"/>
    <w:rsid w:val="00320E00"/>
    <w:rsid w:val="0032165D"/>
    <w:rsid w:val="00321768"/>
    <w:rsid w:val="0032201A"/>
    <w:rsid w:val="0032274C"/>
    <w:rsid w:val="00322E31"/>
    <w:rsid w:val="00323D71"/>
    <w:rsid w:val="00324706"/>
    <w:rsid w:val="00325926"/>
    <w:rsid w:val="00326291"/>
    <w:rsid w:val="003264EB"/>
    <w:rsid w:val="003269A3"/>
    <w:rsid w:val="00326D03"/>
    <w:rsid w:val="00327766"/>
    <w:rsid w:val="003302A5"/>
    <w:rsid w:val="003302E9"/>
    <w:rsid w:val="003323AD"/>
    <w:rsid w:val="00332C10"/>
    <w:rsid w:val="0033391A"/>
    <w:rsid w:val="00334041"/>
    <w:rsid w:val="003354AE"/>
    <w:rsid w:val="00335989"/>
    <w:rsid w:val="00337022"/>
    <w:rsid w:val="003373F0"/>
    <w:rsid w:val="00340C2D"/>
    <w:rsid w:val="00341CAF"/>
    <w:rsid w:val="00342BFD"/>
    <w:rsid w:val="0034314E"/>
    <w:rsid w:val="00343178"/>
    <w:rsid w:val="00343A11"/>
    <w:rsid w:val="00345B54"/>
    <w:rsid w:val="003476B5"/>
    <w:rsid w:val="00351BAB"/>
    <w:rsid w:val="00351E3E"/>
    <w:rsid w:val="0035214F"/>
    <w:rsid w:val="00352FAB"/>
    <w:rsid w:val="00353167"/>
    <w:rsid w:val="0035355A"/>
    <w:rsid w:val="00353A67"/>
    <w:rsid w:val="00353F92"/>
    <w:rsid w:val="003562AF"/>
    <w:rsid w:val="00361112"/>
    <w:rsid w:val="003618E6"/>
    <w:rsid w:val="00361F6D"/>
    <w:rsid w:val="00362425"/>
    <w:rsid w:val="0036309C"/>
    <w:rsid w:val="0036315D"/>
    <w:rsid w:val="00363359"/>
    <w:rsid w:val="00363C1C"/>
    <w:rsid w:val="00364D34"/>
    <w:rsid w:val="003666C9"/>
    <w:rsid w:val="00366BCE"/>
    <w:rsid w:val="0036705A"/>
    <w:rsid w:val="003673D3"/>
    <w:rsid w:val="00367463"/>
    <w:rsid w:val="00367D37"/>
    <w:rsid w:val="00367DC2"/>
    <w:rsid w:val="00367E2D"/>
    <w:rsid w:val="0037077E"/>
    <w:rsid w:val="003710DC"/>
    <w:rsid w:val="00371435"/>
    <w:rsid w:val="00373B4B"/>
    <w:rsid w:val="00374D9D"/>
    <w:rsid w:val="003766BA"/>
    <w:rsid w:val="00376E98"/>
    <w:rsid w:val="00377B64"/>
    <w:rsid w:val="00377DC7"/>
    <w:rsid w:val="003805D0"/>
    <w:rsid w:val="00380F2D"/>
    <w:rsid w:val="00380FE2"/>
    <w:rsid w:val="00381AA3"/>
    <w:rsid w:val="00381B4A"/>
    <w:rsid w:val="00382215"/>
    <w:rsid w:val="0038268B"/>
    <w:rsid w:val="0038410D"/>
    <w:rsid w:val="0038584D"/>
    <w:rsid w:val="003863F1"/>
    <w:rsid w:val="003869D3"/>
    <w:rsid w:val="00386ED1"/>
    <w:rsid w:val="003871CA"/>
    <w:rsid w:val="003905D2"/>
    <w:rsid w:val="0039087E"/>
    <w:rsid w:val="00390DE8"/>
    <w:rsid w:val="00394DDD"/>
    <w:rsid w:val="003968C4"/>
    <w:rsid w:val="00396D2F"/>
    <w:rsid w:val="00397234"/>
    <w:rsid w:val="00397AE1"/>
    <w:rsid w:val="00397B5A"/>
    <w:rsid w:val="00397C71"/>
    <w:rsid w:val="003A0AA7"/>
    <w:rsid w:val="003A15B7"/>
    <w:rsid w:val="003A15D2"/>
    <w:rsid w:val="003A1D5E"/>
    <w:rsid w:val="003A2AB4"/>
    <w:rsid w:val="003A2CFA"/>
    <w:rsid w:val="003A2E9D"/>
    <w:rsid w:val="003A3AC0"/>
    <w:rsid w:val="003A48C8"/>
    <w:rsid w:val="003A59B4"/>
    <w:rsid w:val="003B0FFB"/>
    <w:rsid w:val="003B1D77"/>
    <w:rsid w:val="003B218D"/>
    <w:rsid w:val="003B2C26"/>
    <w:rsid w:val="003B2CFB"/>
    <w:rsid w:val="003B2F96"/>
    <w:rsid w:val="003B3573"/>
    <w:rsid w:val="003B3C7A"/>
    <w:rsid w:val="003B3D10"/>
    <w:rsid w:val="003B4029"/>
    <w:rsid w:val="003B4829"/>
    <w:rsid w:val="003B519D"/>
    <w:rsid w:val="003B5204"/>
    <w:rsid w:val="003B66E9"/>
    <w:rsid w:val="003B688F"/>
    <w:rsid w:val="003B7B7E"/>
    <w:rsid w:val="003B7C18"/>
    <w:rsid w:val="003C0202"/>
    <w:rsid w:val="003C0D37"/>
    <w:rsid w:val="003C0F4C"/>
    <w:rsid w:val="003C19B2"/>
    <w:rsid w:val="003C1A42"/>
    <w:rsid w:val="003C1C9A"/>
    <w:rsid w:val="003C3236"/>
    <w:rsid w:val="003C3655"/>
    <w:rsid w:val="003C3E12"/>
    <w:rsid w:val="003C45FF"/>
    <w:rsid w:val="003C4AD2"/>
    <w:rsid w:val="003C5280"/>
    <w:rsid w:val="003C745F"/>
    <w:rsid w:val="003C74B8"/>
    <w:rsid w:val="003C7660"/>
    <w:rsid w:val="003D0359"/>
    <w:rsid w:val="003D0DDD"/>
    <w:rsid w:val="003D0F66"/>
    <w:rsid w:val="003D1A12"/>
    <w:rsid w:val="003D28EF"/>
    <w:rsid w:val="003D2B25"/>
    <w:rsid w:val="003D2C97"/>
    <w:rsid w:val="003D395F"/>
    <w:rsid w:val="003D50E2"/>
    <w:rsid w:val="003D51D7"/>
    <w:rsid w:val="003D5C28"/>
    <w:rsid w:val="003D6924"/>
    <w:rsid w:val="003D6A92"/>
    <w:rsid w:val="003D6C6F"/>
    <w:rsid w:val="003D7162"/>
    <w:rsid w:val="003D7A46"/>
    <w:rsid w:val="003E0B63"/>
    <w:rsid w:val="003E1092"/>
    <w:rsid w:val="003E1D84"/>
    <w:rsid w:val="003E203A"/>
    <w:rsid w:val="003E2220"/>
    <w:rsid w:val="003E2577"/>
    <w:rsid w:val="003E258A"/>
    <w:rsid w:val="003E2C30"/>
    <w:rsid w:val="003E35D8"/>
    <w:rsid w:val="003E3ECA"/>
    <w:rsid w:val="003E4487"/>
    <w:rsid w:val="003E4736"/>
    <w:rsid w:val="003E4755"/>
    <w:rsid w:val="003E51FA"/>
    <w:rsid w:val="003E63D0"/>
    <w:rsid w:val="003E675F"/>
    <w:rsid w:val="003E685D"/>
    <w:rsid w:val="003E73C0"/>
    <w:rsid w:val="003E7F9C"/>
    <w:rsid w:val="003F1911"/>
    <w:rsid w:val="003F1A3D"/>
    <w:rsid w:val="003F23B9"/>
    <w:rsid w:val="003F27B2"/>
    <w:rsid w:val="003F2EBB"/>
    <w:rsid w:val="003F305C"/>
    <w:rsid w:val="003F39FC"/>
    <w:rsid w:val="003F3CA8"/>
    <w:rsid w:val="003F4947"/>
    <w:rsid w:val="003F5538"/>
    <w:rsid w:val="003F57B0"/>
    <w:rsid w:val="003F5AD3"/>
    <w:rsid w:val="003F5DBB"/>
    <w:rsid w:val="003F65EE"/>
    <w:rsid w:val="003F6DDD"/>
    <w:rsid w:val="003F7AD6"/>
    <w:rsid w:val="0040086C"/>
    <w:rsid w:val="00400943"/>
    <w:rsid w:val="00400BC8"/>
    <w:rsid w:val="00401DD1"/>
    <w:rsid w:val="00402D23"/>
    <w:rsid w:val="00402FA2"/>
    <w:rsid w:val="0040361E"/>
    <w:rsid w:val="00403C63"/>
    <w:rsid w:val="00405315"/>
    <w:rsid w:val="00405D1F"/>
    <w:rsid w:val="00406308"/>
    <w:rsid w:val="0040716E"/>
    <w:rsid w:val="004078E4"/>
    <w:rsid w:val="00410684"/>
    <w:rsid w:val="00411145"/>
    <w:rsid w:val="00412492"/>
    <w:rsid w:val="004128D8"/>
    <w:rsid w:val="00413967"/>
    <w:rsid w:val="00413B79"/>
    <w:rsid w:val="00413CE0"/>
    <w:rsid w:val="00414577"/>
    <w:rsid w:val="0041554D"/>
    <w:rsid w:val="00415888"/>
    <w:rsid w:val="00415F8C"/>
    <w:rsid w:val="0041670D"/>
    <w:rsid w:val="0041683D"/>
    <w:rsid w:val="00416C5F"/>
    <w:rsid w:val="0041779C"/>
    <w:rsid w:val="00417A75"/>
    <w:rsid w:val="00417AA1"/>
    <w:rsid w:val="00420076"/>
    <w:rsid w:val="004204FA"/>
    <w:rsid w:val="00420D4B"/>
    <w:rsid w:val="004230BB"/>
    <w:rsid w:val="00424069"/>
    <w:rsid w:val="004244CD"/>
    <w:rsid w:val="00424AE7"/>
    <w:rsid w:val="00424C21"/>
    <w:rsid w:val="00424FB5"/>
    <w:rsid w:val="00425B26"/>
    <w:rsid w:val="0042694D"/>
    <w:rsid w:val="00427412"/>
    <w:rsid w:val="00427855"/>
    <w:rsid w:val="00430F47"/>
    <w:rsid w:val="00430FB5"/>
    <w:rsid w:val="004314B7"/>
    <w:rsid w:val="004316EE"/>
    <w:rsid w:val="00431A3B"/>
    <w:rsid w:val="00431ABE"/>
    <w:rsid w:val="00431D6D"/>
    <w:rsid w:val="00432B05"/>
    <w:rsid w:val="00433091"/>
    <w:rsid w:val="0043356F"/>
    <w:rsid w:val="00433632"/>
    <w:rsid w:val="0043378D"/>
    <w:rsid w:val="00433BAF"/>
    <w:rsid w:val="00433BE7"/>
    <w:rsid w:val="00433E7C"/>
    <w:rsid w:val="004345F6"/>
    <w:rsid w:val="004349F2"/>
    <w:rsid w:val="00434E7B"/>
    <w:rsid w:val="004352D3"/>
    <w:rsid w:val="004356BE"/>
    <w:rsid w:val="00435CB0"/>
    <w:rsid w:val="00435EE9"/>
    <w:rsid w:val="004364A0"/>
    <w:rsid w:val="0043657A"/>
    <w:rsid w:val="0043663E"/>
    <w:rsid w:val="00440ADE"/>
    <w:rsid w:val="00440E1C"/>
    <w:rsid w:val="00441AF1"/>
    <w:rsid w:val="00441B54"/>
    <w:rsid w:val="00441FDA"/>
    <w:rsid w:val="00442A52"/>
    <w:rsid w:val="00442FFF"/>
    <w:rsid w:val="00443080"/>
    <w:rsid w:val="00443B90"/>
    <w:rsid w:val="00445B20"/>
    <w:rsid w:val="00445C33"/>
    <w:rsid w:val="004468DC"/>
    <w:rsid w:val="00447932"/>
    <w:rsid w:val="004501E5"/>
    <w:rsid w:val="0045160D"/>
    <w:rsid w:val="0045216E"/>
    <w:rsid w:val="00452DEA"/>
    <w:rsid w:val="0045328D"/>
    <w:rsid w:val="00453855"/>
    <w:rsid w:val="00453B91"/>
    <w:rsid w:val="00453C6F"/>
    <w:rsid w:val="00453E79"/>
    <w:rsid w:val="00455431"/>
    <w:rsid w:val="0045580A"/>
    <w:rsid w:val="00456C06"/>
    <w:rsid w:val="0046098D"/>
    <w:rsid w:val="004614AD"/>
    <w:rsid w:val="0046225A"/>
    <w:rsid w:val="0046250B"/>
    <w:rsid w:val="00463310"/>
    <w:rsid w:val="00463744"/>
    <w:rsid w:val="00463908"/>
    <w:rsid w:val="00464CE5"/>
    <w:rsid w:val="00466C2E"/>
    <w:rsid w:val="00466C82"/>
    <w:rsid w:val="00467371"/>
    <w:rsid w:val="00467849"/>
    <w:rsid w:val="004678B2"/>
    <w:rsid w:val="00467C18"/>
    <w:rsid w:val="00470167"/>
    <w:rsid w:val="0047053B"/>
    <w:rsid w:val="004706EB"/>
    <w:rsid w:val="00470888"/>
    <w:rsid w:val="00471749"/>
    <w:rsid w:val="0047196F"/>
    <w:rsid w:val="00471B62"/>
    <w:rsid w:val="00471CED"/>
    <w:rsid w:val="00471D96"/>
    <w:rsid w:val="004722AA"/>
    <w:rsid w:val="00472A75"/>
    <w:rsid w:val="00472F37"/>
    <w:rsid w:val="00473940"/>
    <w:rsid w:val="00473AD9"/>
    <w:rsid w:val="00473D4D"/>
    <w:rsid w:val="004741DF"/>
    <w:rsid w:val="00474A45"/>
    <w:rsid w:val="00475FEC"/>
    <w:rsid w:val="00476454"/>
    <w:rsid w:val="00477459"/>
    <w:rsid w:val="00480D0F"/>
    <w:rsid w:val="00482073"/>
    <w:rsid w:val="0048232C"/>
    <w:rsid w:val="00483390"/>
    <w:rsid w:val="004867B8"/>
    <w:rsid w:val="00486B80"/>
    <w:rsid w:val="0048762B"/>
    <w:rsid w:val="00490439"/>
    <w:rsid w:val="00491AEF"/>
    <w:rsid w:val="00492A85"/>
    <w:rsid w:val="00493149"/>
    <w:rsid w:val="00493334"/>
    <w:rsid w:val="00493882"/>
    <w:rsid w:val="00493B73"/>
    <w:rsid w:val="00493C9B"/>
    <w:rsid w:val="00493DD5"/>
    <w:rsid w:val="0049479C"/>
    <w:rsid w:val="00494844"/>
    <w:rsid w:val="00494C38"/>
    <w:rsid w:val="004954C5"/>
    <w:rsid w:val="00495945"/>
    <w:rsid w:val="0049663C"/>
    <w:rsid w:val="00496ED2"/>
    <w:rsid w:val="004A010D"/>
    <w:rsid w:val="004A04A9"/>
    <w:rsid w:val="004A04E7"/>
    <w:rsid w:val="004A0A82"/>
    <w:rsid w:val="004A0D3E"/>
    <w:rsid w:val="004A1389"/>
    <w:rsid w:val="004A1671"/>
    <w:rsid w:val="004A269D"/>
    <w:rsid w:val="004A2BA4"/>
    <w:rsid w:val="004A2BAD"/>
    <w:rsid w:val="004A44B9"/>
    <w:rsid w:val="004A598B"/>
    <w:rsid w:val="004A5AA3"/>
    <w:rsid w:val="004A7026"/>
    <w:rsid w:val="004A7392"/>
    <w:rsid w:val="004A7889"/>
    <w:rsid w:val="004B048E"/>
    <w:rsid w:val="004B0CA3"/>
    <w:rsid w:val="004B145C"/>
    <w:rsid w:val="004B19D5"/>
    <w:rsid w:val="004B1A1E"/>
    <w:rsid w:val="004B35AA"/>
    <w:rsid w:val="004B3DF7"/>
    <w:rsid w:val="004B4207"/>
    <w:rsid w:val="004B4827"/>
    <w:rsid w:val="004B5086"/>
    <w:rsid w:val="004B566C"/>
    <w:rsid w:val="004B591B"/>
    <w:rsid w:val="004B6082"/>
    <w:rsid w:val="004B64A7"/>
    <w:rsid w:val="004B6998"/>
    <w:rsid w:val="004B6D7F"/>
    <w:rsid w:val="004B6F24"/>
    <w:rsid w:val="004B7AFB"/>
    <w:rsid w:val="004C0B32"/>
    <w:rsid w:val="004C161D"/>
    <w:rsid w:val="004C19A3"/>
    <w:rsid w:val="004C2A70"/>
    <w:rsid w:val="004C2E6C"/>
    <w:rsid w:val="004C3DC8"/>
    <w:rsid w:val="004C3E08"/>
    <w:rsid w:val="004C46C1"/>
    <w:rsid w:val="004C5A88"/>
    <w:rsid w:val="004C5D4F"/>
    <w:rsid w:val="004C6A5A"/>
    <w:rsid w:val="004C6DA1"/>
    <w:rsid w:val="004C6DDC"/>
    <w:rsid w:val="004C7CAD"/>
    <w:rsid w:val="004C7ED9"/>
    <w:rsid w:val="004D13A0"/>
    <w:rsid w:val="004D16A3"/>
    <w:rsid w:val="004D1919"/>
    <w:rsid w:val="004D36D9"/>
    <w:rsid w:val="004D4507"/>
    <w:rsid w:val="004D47A2"/>
    <w:rsid w:val="004D4CC5"/>
    <w:rsid w:val="004D5896"/>
    <w:rsid w:val="004D655B"/>
    <w:rsid w:val="004D6BC6"/>
    <w:rsid w:val="004D7C16"/>
    <w:rsid w:val="004E07C7"/>
    <w:rsid w:val="004E0DB9"/>
    <w:rsid w:val="004E1860"/>
    <w:rsid w:val="004E1A49"/>
    <w:rsid w:val="004E1CA6"/>
    <w:rsid w:val="004E2130"/>
    <w:rsid w:val="004E2960"/>
    <w:rsid w:val="004E356C"/>
    <w:rsid w:val="004E35B7"/>
    <w:rsid w:val="004E3E79"/>
    <w:rsid w:val="004E64C7"/>
    <w:rsid w:val="004E6BFC"/>
    <w:rsid w:val="004F0A18"/>
    <w:rsid w:val="004F117B"/>
    <w:rsid w:val="004F1413"/>
    <w:rsid w:val="004F189F"/>
    <w:rsid w:val="004F1EE7"/>
    <w:rsid w:val="004F23A9"/>
    <w:rsid w:val="004F28B5"/>
    <w:rsid w:val="004F3B82"/>
    <w:rsid w:val="004F4490"/>
    <w:rsid w:val="004F456D"/>
    <w:rsid w:val="004F55BA"/>
    <w:rsid w:val="004F6260"/>
    <w:rsid w:val="004F643E"/>
    <w:rsid w:val="004F6F97"/>
    <w:rsid w:val="004F78E4"/>
    <w:rsid w:val="004F7B6C"/>
    <w:rsid w:val="004F7DA0"/>
    <w:rsid w:val="00501B99"/>
    <w:rsid w:val="00501C9C"/>
    <w:rsid w:val="00502AF1"/>
    <w:rsid w:val="00502E7F"/>
    <w:rsid w:val="00503352"/>
    <w:rsid w:val="005037B9"/>
    <w:rsid w:val="005039B0"/>
    <w:rsid w:val="005040FA"/>
    <w:rsid w:val="00504AD9"/>
    <w:rsid w:val="005050A7"/>
    <w:rsid w:val="00505DA6"/>
    <w:rsid w:val="00505EB6"/>
    <w:rsid w:val="00505F34"/>
    <w:rsid w:val="005077CA"/>
    <w:rsid w:val="0051014D"/>
    <w:rsid w:val="00511D78"/>
    <w:rsid w:val="00512658"/>
    <w:rsid w:val="005128AC"/>
    <w:rsid w:val="00512F7B"/>
    <w:rsid w:val="00513D5E"/>
    <w:rsid w:val="0051556C"/>
    <w:rsid w:val="005167BD"/>
    <w:rsid w:val="0051694E"/>
    <w:rsid w:val="00516E03"/>
    <w:rsid w:val="0052005F"/>
    <w:rsid w:val="005203C5"/>
    <w:rsid w:val="00520D2A"/>
    <w:rsid w:val="0052105A"/>
    <w:rsid w:val="005212D3"/>
    <w:rsid w:val="0052131C"/>
    <w:rsid w:val="0052159A"/>
    <w:rsid w:val="00521A81"/>
    <w:rsid w:val="00522002"/>
    <w:rsid w:val="005242AD"/>
    <w:rsid w:val="00524313"/>
    <w:rsid w:val="00524CA3"/>
    <w:rsid w:val="00525506"/>
    <w:rsid w:val="00525DC0"/>
    <w:rsid w:val="00526957"/>
    <w:rsid w:val="00526DF2"/>
    <w:rsid w:val="00527B01"/>
    <w:rsid w:val="00530833"/>
    <w:rsid w:val="00531EC3"/>
    <w:rsid w:val="005320EE"/>
    <w:rsid w:val="00532386"/>
    <w:rsid w:val="0053291E"/>
    <w:rsid w:val="00533398"/>
    <w:rsid w:val="00534672"/>
    <w:rsid w:val="00534F08"/>
    <w:rsid w:val="0053510B"/>
    <w:rsid w:val="0053516B"/>
    <w:rsid w:val="00535601"/>
    <w:rsid w:val="00535704"/>
    <w:rsid w:val="00540100"/>
    <w:rsid w:val="00540854"/>
    <w:rsid w:val="00541EB8"/>
    <w:rsid w:val="00542617"/>
    <w:rsid w:val="00542E55"/>
    <w:rsid w:val="00542F4A"/>
    <w:rsid w:val="0054358B"/>
    <w:rsid w:val="00543954"/>
    <w:rsid w:val="0054395D"/>
    <w:rsid w:val="00543A09"/>
    <w:rsid w:val="00543A5F"/>
    <w:rsid w:val="0054406F"/>
    <w:rsid w:val="0054420F"/>
    <w:rsid w:val="00544F3D"/>
    <w:rsid w:val="00545E1A"/>
    <w:rsid w:val="0054647C"/>
    <w:rsid w:val="0054656F"/>
    <w:rsid w:val="00546B5B"/>
    <w:rsid w:val="0054775D"/>
    <w:rsid w:val="0054775E"/>
    <w:rsid w:val="005509A8"/>
    <w:rsid w:val="00550B0E"/>
    <w:rsid w:val="005512C1"/>
    <w:rsid w:val="00551473"/>
    <w:rsid w:val="00551D52"/>
    <w:rsid w:val="00551DC2"/>
    <w:rsid w:val="00552514"/>
    <w:rsid w:val="00552F94"/>
    <w:rsid w:val="0055351E"/>
    <w:rsid w:val="00553560"/>
    <w:rsid w:val="005536D6"/>
    <w:rsid w:val="00553BF8"/>
    <w:rsid w:val="00553C82"/>
    <w:rsid w:val="00553FD1"/>
    <w:rsid w:val="005548DD"/>
    <w:rsid w:val="00556234"/>
    <w:rsid w:val="00556EEC"/>
    <w:rsid w:val="00557053"/>
    <w:rsid w:val="005621CB"/>
    <w:rsid w:val="00562C2D"/>
    <w:rsid w:val="00563B60"/>
    <w:rsid w:val="00564039"/>
    <w:rsid w:val="00564E4C"/>
    <w:rsid w:val="005652A0"/>
    <w:rsid w:val="00566C85"/>
    <w:rsid w:val="00567BC4"/>
    <w:rsid w:val="0057240E"/>
    <w:rsid w:val="00572696"/>
    <w:rsid w:val="00573126"/>
    <w:rsid w:val="005739C0"/>
    <w:rsid w:val="00574642"/>
    <w:rsid w:val="0057483F"/>
    <w:rsid w:val="005749FE"/>
    <w:rsid w:val="00574E56"/>
    <w:rsid w:val="0057580D"/>
    <w:rsid w:val="00575EDF"/>
    <w:rsid w:val="00576D2A"/>
    <w:rsid w:val="00576F65"/>
    <w:rsid w:val="005776E5"/>
    <w:rsid w:val="005777BE"/>
    <w:rsid w:val="00580752"/>
    <w:rsid w:val="0058085A"/>
    <w:rsid w:val="00580AB7"/>
    <w:rsid w:val="00583FCA"/>
    <w:rsid w:val="0058420E"/>
    <w:rsid w:val="0058437D"/>
    <w:rsid w:val="005847FB"/>
    <w:rsid w:val="00585B3C"/>
    <w:rsid w:val="005860A9"/>
    <w:rsid w:val="0058629D"/>
    <w:rsid w:val="005863BC"/>
    <w:rsid w:val="00586921"/>
    <w:rsid w:val="0058723D"/>
    <w:rsid w:val="00587D9D"/>
    <w:rsid w:val="0059013B"/>
    <w:rsid w:val="00590679"/>
    <w:rsid w:val="00590726"/>
    <w:rsid w:val="00590BCF"/>
    <w:rsid w:val="005921BF"/>
    <w:rsid w:val="005929B2"/>
    <w:rsid w:val="0059315D"/>
    <w:rsid w:val="00593D04"/>
    <w:rsid w:val="00594339"/>
    <w:rsid w:val="00594C43"/>
    <w:rsid w:val="0059503C"/>
    <w:rsid w:val="00595A4F"/>
    <w:rsid w:val="00595DCB"/>
    <w:rsid w:val="0059699C"/>
    <w:rsid w:val="00597FB8"/>
    <w:rsid w:val="005A0061"/>
    <w:rsid w:val="005A1781"/>
    <w:rsid w:val="005A22E7"/>
    <w:rsid w:val="005A25DD"/>
    <w:rsid w:val="005A285D"/>
    <w:rsid w:val="005A2D55"/>
    <w:rsid w:val="005A2F55"/>
    <w:rsid w:val="005A39E5"/>
    <w:rsid w:val="005A3ECA"/>
    <w:rsid w:val="005A4EBE"/>
    <w:rsid w:val="005A51D9"/>
    <w:rsid w:val="005A6ED6"/>
    <w:rsid w:val="005A6FE5"/>
    <w:rsid w:val="005B02E5"/>
    <w:rsid w:val="005B1177"/>
    <w:rsid w:val="005B1FAA"/>
    <w:rsid w:val="005B2534"/>
    <w:rsid w:val="005B37B7"/>
    <w:rsid w:val="005B4205"/>
    <w:rsid w:val="005B4AF5"/>
    <w:rsid w:val="005B5EE5"/>
    <w:rsid w:val="005B60B7"/>
    <w:rsid w:val="005B7F43"/>
    <w:rsid w:val="005C00FB"/>
    <w:rsid w:val="005C0116"/>
    <w:rsid w:val="005C0611"/>
    <w:rsid w:val="005C06D5"/>
    <w:rsid w:val="005C0743"/>
    <w:rsid w:val="005C0823"/>
    <w:rsid w:val="005C09AD"/>
    <w:rsid w:val="005C0C86"/>
    <w:rsid w:val="005C1C05"/>
    <w:rsid w:val="005C2188"/>
    <w:rsid w:val="005C2A0D"/>
    <w:rsid w:val="005C2C08"/>
    <w:rsid w:val="005C2E32"/>
    <w:rsid w:val="005C456E"/>
    <w:rsid w:val="005C5FE3"/>
    <w:rsid w:val="005C650A"/>
    <w:rsid w:val="005C698A"/>
    <w:rsid w:val="005C71BA"/>
    <w:rsid w:val="005C7EFD"/>
    <w:rsid w:val="005D0067"/>
    <w:rsid w:val="005D04AD"/>
    <w:rsid w:val="005D07BB"/>
    <w:rsid w:val="005D0EE2"/>
    <w:rsid w:val="005D14CB"/>
    <w:rsid w:val="005D19B2"/>
    <w:rsid w:val="005D1A10"/>
    <w:rsid w:val="005D1FE9"/>
    <w:rsid w:val="005D23C2"/>
    <w:rsid w:val="005D2806"/>
    <w:rsid w:val="005D32D6"/>
    <w:rsid w:val="005D4240"/>
    <w:rsid w:val="005D42C5"/>
    <w:rsid w:val="005D4DCE"/>
    <w:rsid w:val="005D627D"/>
    <w:rsid w:val="005D6B58"/>
    <w:rsid w:val="005D6D87"/>
    <w:rsid w:val="005E0AFC"/>
    <w:rsid w:val="005E1C59"/>
    <w:rsid w:val="005E1FA9"/>
    <w:rsid w:val="005E1FAE"/>
    <w:rsid w:val="005E1FB9"/>
    <w:rsid w:val="005E1FE0"/>
    <w:rsid w:val="005E2729"/>
    <w:rsid w:val="005E2A50"/>
    <w:rsid w:val="005E2D2C"/>
    <w:rsid w:val="005E424F"/>
    <w:rsid w:val="005E47A3"/>
    <w:rsid w:val="005E5CB1"/>
    <w:rsid w:val="005E60CD"/>
    <w:rsid w:val="005E6586"/>
    <w:rsid w:val="005E765C"/>
    <w:rsid w:val="005E787C"/>
    <w:rsid w:val="005E7A50"/>
    <w:rsid w:val="005E7F96"/>
    <w:rsid w:val="005F0050"/>
    <w:rsid w:val="005F04FB"/>
    <w:rsid w:val="005F05CD"/>
    <w:rsid w:val="005F289D"/>
    <w:rsid w:val="005F2D10"/>
    <w:rsid w:val="005F3F0F"/>
    <w:rsid w:val="005F53EE"/>
    <w:rsid w:val="005F5AFA"/>
    <w:rsid w:val="005F5C48"/>
    <w:rsid w:val="005F5F50"/>
    <w:rsid w:val="005F673C"/>
    <w:rsid w:val="005F6EC9"/>
    <w:rsid w:val="005F6FA0"/>
    <w:rsid w:val="005F743F"/>
    <w:rsid w:val="005F74F6"/>
    <w:rsid w:val="00601922"/>
    <w:rsid w:val="00601AA7"/>
    <w:rsid w:val="00601D40"/>
    <w:rsid w:val="00603A9B"/>
    <w:rsid w:val="00603D14"/>
    <w:rsid w:val="00604185"/>
    <w:rsid w:val="006059C7"/>
    <w:rsid w:val="00605F8D"/>
    <w:rsid w:val="006060EC"/>
    <w:rsid w:val="006063E9"/>
    <w:rsid w:val="0060657B"/>
    <w:rsid w:val="00607A31"/>
    <w:rsid w:val="006107EB"/>
    <w:rsid w:val="00612706"/>
    <w:rsid w:val="00613814"/>
    <w:rsid w:val="00613889"/>
    <w:rsid w:val="00613EDF"/>
    <w:rsid w:val="00614C9A"/>
    <w:rsid w:val="00616105"/>
    <w:rsid w:val="00616350"/>
    <w:rsid w:val="006208CB"/>
    <w:rsid w:val="00620DD0"/>
    <w:rsid w:val="00620E98"/>
    <w:rsid w:val="006224E9"/>
    <w:rsid w:val="00622667"/>
    <w:rsid w:val="00622C0D"/>
    <w:rsid w:val="00622C17"/>
    <w:rsid w:val="00623570"/>
    <w:rsid w:val="006241CD"/>
    <w:rsid w:val="0062547F"/>
    <w:rsid w:val="006263E0"/>
    <w:rsid w:val="006267FA"/>
    <w:rsid w:val="00626828"/>
    <w:rsid w:val="00627D79"/>
    <w:rsid w:val="00627DC4"/>
    <w:rsid w:val="00630131"/>
    <w:rsid w:val="00630DBC"/>
    <w:rsid w:val="00632672"/>
    <w:rsid w:val="00632E57"/>
    <w:rsid w:val="00632E65"/>
    <w:rsid w:val="006336FB"/>
    <w:rsid w:val="00633F3B"/>
    <w:rsid w:val="00634AE7"/>
    <w:rsid w:val="00635151"/>
    <w:rsid w:val="00635B0D"/>
    <w:rsid w:val="00635ED5"/>
    <w:rsid w:val="00637F04"/>
    <w:rsid w:val="006417D5"/>
    <w:rsid w:val="006418D4"/>
    <w:rsid w:val="00641C53"/>
    <w:rsid w:val="00642AC4"/>
    <w:rsid w:val="00642F33"/>
    <w:rsid w:val="0064326C"/>
    <w:rsid w:val="006439E5"/>
    <w:rsid w:val="00643B07"/>
    <w:rsid w:val="00643DDB"/>
    <w:rsid w:val="0064597A"/>
    <w:rsid w:val="00646B65"/>
    <w:rsid w:val="00650C79"/>
    <w:rsid w:val="00650CCE"/>
    <w:rsid w:val="00650FAA"/>
    <w:rsid w:val="00651A35"/>
    <w:rsid w:val="00652019"/>
    <w:rsid w:val="006520FF"/>
    <w:rsid w:val="00652236"/>
    <w:rsid w:val="006524C0"/>
    <w:rsid w:val="00652A7D"/>
    <w:rsid w:val="0065350D"/>
    <w:rsid w:val="006537CD"/>
    <w:rsid w:val="006539AF"/>
    <w:rsid w:val="006549A2"/>
    <w:rsid w:val="0065549B"/>
    <w:rsid w:val="0065551A"/>
    <w:rsid w:val="00655B69"/>
    <w:rsid w:val="00655FE2"/>
    <w:rsid w:val="006561EC"/>
    <w:rsid w:val="006561ED"/>
    <w:rsid w:val="006608C2"/>
    <w:rsid w:val="00663ABD"/>
    <w:rsid w:val="006642BE"/>
    <w:rsid w:val="00664CA1"/>
    <w:rsid w:val="0066594A"/>
    <w:rsid w:val="0066618F"/>
    <w:rsid w:val="0066627B"/>
    <w:rsid w:val="006671D7"/>
    <w:rsid w:val="00667518"/>
    <w:rsid w:val="00667F97"/>
    <w:rsid w:val="006712B9"/>
    <w:rsid w:val="00672015"/>
    <w:rsid w:val="00672563"/>
    <w:rsid w:val="00672AAA"/>
    <w:rsid w:val="00672F7C"/>
    <w:rsid w:val="00673F59"/>
    <w:rsid w:val="006746A1"/>
    <w:rsid w:val="00675A24"/>
    <w:rsid w:val="00676573"/>
    <w:rsid w:val="006769EA"/>
    <w:rsid w:val="00676C13"/>
    <w:rsid w:val="00677689"/>
    <w:rsid w:val="00677875"/>
    <w:rsid w:val="0068087C"/>
    <w:rsid w:val="0068187F"/>
    <w:rsid w:val="00681C2E"/>
    <w:rsid w:val="00682275"/>
    <w:rsid w:val="00682F43"/>
    <w:rsid w:val="00684404"/>
    <w:rsid w:val="00685260"/>
    <w:rsid w:val="00685453"/>
    <w:rsid w:val="00686CA1"/>
    <w:rsid w:val="00686E22"/>
    <w:rsid w:val="00687497"/>
    <w:rsid w:val="006874CB"/>
    <w:rsid w:val="00687CFA"/>
    <w:rsid w:val="00690031"/>
    <w:rsid w:val="006915CC"/>
    <w:rsid w:val="006918C9"/>
    <w:rsid w:val="006929AC"/>
    <w:rsid w:val="00693397"/>
    <w:rsid w:val="006935CA"/>
    <w:rsid w:val="00693BE5"/>
    <w:rsid w:val="00693ED8"/>
    <w:rsid w:val="0069433F"/>
    <w:rsid w:val="00694663"/>
    <w:rsid w:val="006955C3"/>
    <w:rsid w:val="00695B48"/>
    <w:rsid w:val="00696A82"/>
    <w:rsid w:val="00696F55"/>
    <w:rsid w:val="0069799F"/>
    <w:rsid w:val="00697D31"/>
    <w:rsid w:val="00697F0D"/>
    <w:rsid w:val="006A0749"/>
    <w:rsid w:val="006A14EE"/>
    <w:rsid w:val="006A2FAB"/>
    <w:rsid w:val="006A39AA"/>
    <w:rsid w:val="006A4513"/>
    <w:rsid w:val="006A488A"/>
    <w:rsid w:val="006A51F0"/>
    <w:rsid w:val="006A570E"/>
    <w:rsid w:val="006A6895"/>
    <w:rsid w:val="006A699F"/>
    <w:rsid w:val="006B034E"/>
    <w:rsid w:val="006B0407"/>
    <w:rsid w:val="006B1AE2"/>
    <w:rsid w:val="006B1CD1"/>
    <w:rsid w:val="006B2D07"/>
    <w:rsid w:val="006B3BEA"/>
    <w:rsid w:val="006B3CED"/>
    <w:rsid w:val="006B42E0"/>
    <w:rsid w:val="006B4D90"/>
    <w:rsid w:val="006B525A"/>
    <w:rsid w:val="006B700E"/>
    <w:rsid w:val="006B7116"/>
    <w:rsid w:val="006B76B9"/>
    <w:rsid w:val="006C1856"/>
    <w:rsid w:val="006C196B"/>
    <w:rsid w:val="006C1D19"/>
    <w:rsid w:val="006C2843"/>
    <w:rsid w:val="006C2863"/>
    <w:rsid w:val="006C320F"/>
    <w:rsid w:val="006C41CF"/>
    <w:rsid w:val="006C469F"/>
    <w:rsid w:val="006C628C"/>
    <w:rsid w:val="006C6C22"/>
    <w:rsid w:val="006C6FF5"/>
    <w:rsid w:val="006C799E"/>
    <w:rsid w:val="006D072C"/>
    <w:rsid w:val="006D0C96"/>
    <w:rsid w:val="006D13EF"/>
    <w:rsid w:val="006D1473"/>
    <w:rsid w:val="006D1809"/>
    <w:rsid w:val="006D2118"/>
    <w:rsid w:val="006D225B"/>
    <w:rsid w:val="006D2556"/>
    <w:rsid w:val="006D2F36"/>
    <w:rsid w:val="006D2FB2"/>
    <w:rsid w:val="006D4177"/>
    <w:rsid w:val="006D44B4"/>
    <w:rsid w:val="006D457B"/>
    <w:rsid w:val="006D5158"/>
    <w:rsid w:val="006D52C3"/>
    <w:rsid w:val="006D5F06"/>
    <w:rsid w:val="006D6848"/>
    <w:rsid w:val="006D6F1C"/>
    <w:rsid w:val="006D70CA"/>
    <w:rsid w:val="006D743F"/>
    <w:rsid w:val="006E086B"/>
    <w:rsid w:val="006E0E54"/>
    <w:rsid w:val="006E0FF1"/>
    <w:rsid w:val="006E1575"/>
    <w:rsid w:val="006E1691"/>
    <w:rsid w:val="006E1756"/>
    <w:rsid w:val="006E1E4A"/>
    <w:rsid w:val="006E1E4C"/>
    <w:rsid w:val="006E2139"/>
    <w:rsid w:val="006E2B10"/>
    <w:rsid w:val="006E354F"/>
    <w:rsid w:val="006E3EC4"/>
    <w:rsid w:val="006E3F85"/>
    <w:rsid w:val="006E4232"/>
    <w:rsid w:val="006E4437"/>
    <w:rsid w:val="006E4E89"/>
    <w:rsid w:val="006E5624"/>
    <w:rsid w:val="006E6C24"/>
    <w:rsid w:val="006E7707"/>
    <w:rsid w:val="006E7C67"/>
    <w:rsid w:val="006F057B"/>
    <w:rsid w:val="006F1ABF"/>
    <w:rsid w:val="006F230C"/>
    <w:rsid w:val="006F2518"/>
    <w:rsid w:val="006F2737"/>
    <w:rsid w:val="006F294D"/>
    <w:rsid w:val="006F2AC1"/>
    <w:rsid w:val="006F2FA1"/>
    <w:rsid w:val="006F39DD"/>
    <w:rsid w:val="006F3A7F"/>
    <w:rsid w:val="006F3D0E"/>
    <w:rsid w:val="006F418D"/>
    <w:rsid w:val="006F4794"/>
    <w:rsid w:val="006F4EC4"/>
    <w:rsid w:val="006F4F3D"/>
    <w:rsid w:val="006F565A"/>
    <w:rsid w:val="006F5BAC"/>
    <w:rsid w:val="006F6938"/>
    <w:rsid w:val="006F6B1F"/>
    <w:rsid w:val="006F6C3D"/>
    <w:rsid w:val="00700550"/>
    <w:rsid w:val="00700FC0"/>
    <w:rsid w:val="00701705"/>
    <w:rsid w:val="0070301E"/>
    <w:rsid w:val="00703E4D"/>
    <w:rsid w:val="00706380"/>
    <w:rsid w:val="00706562"/>
    <w:rsid w:val="007065E7"/>
    <w:rsid w:val="00706D24"/>
    <w:rsid w:val="007074BC"/>
    <w:rsid w:val="0070780F"/>
    <w:rsid w:val="00712575"/>
    <w:rsid w:val="007127B5"/>
    <w:rsid w:val="00712FC3"/>
    <w:rsid w:val="0071348C"/>
    <w:rsid w:val="00714831"/>
    <w:rsid w:val="00715021"/>
    <w:rsid w:val="007151CE"/>
    <w:rsid w:val="007152D6"/>
    <w:rsid w:val="0071531A"/>
    <w:rsid w:val="00715D55"/>
    <w:rsid w:val="007161D0"/>
    <w:rsid w:val="00716AFF"/>
    <w:rsid w:val="007173F8"/>
    <w:rsid w:val="007211B9"/>
    <w:rsid w:val="0072136A"/>
    <w:rsid w:val="00721768"/>
    <w:rsid w:val="00722323"/>
    <w:rsid w:val="0072262C"/>
    <w:rsid w:val="00723B53"/>
    <w:rsid w:val="00723C4D"/>
    <w:rsid w:val="00724C21"/>
    <w:rsid w:val="00725700"/>
    <w:rsid w:val="00725741"/>
    <w:rsid w:val="007257C0"/>
    <w:rsid w:val="00725D7B"/>
    <w:rsid w:val="007263F4"/>
    <w:rsid w:val="007263F9"/>
    <w:rsid w:val="007308B6"/>
    <w:rsid w:val="00730EDF"/>
    <w:rsid w:val="00731C2F"/>
    <w:rsid w:val="00732364"/>
    <w:rsid w:val="007337A8"/>
    <w:rsid w:val="00733AEF"/>
    <w:rsid w:val="00734147"/>
    <w:rsid w:val="00734CD6"/>
    <w:rsid w:val="007352A1"/>
    <w:rsid w:val="00735DFB"/>
    <w:rsid w:val="00735F19"/>
    <w:rsid w:val="00736277"/>
    <w:rsid w:val="00736C9A"/>
    <w:rsid w:val="00736DBD"/>
    <w:rsid w:val="00737231"/>
    <w:rsid w:val="00737535"/>
    <w:rsid w:val="007376C7"/>
    <w:rsid w:val="00740C42"/>
    <w:rsid w:val="007410D5"/>
    <w:rsid w:val="0074169D"/>
    <w:rsid w:val="007416A8"/>
    <w:rsid w:val="007424C9"/>
    <w:rsid w:val="007429D7"/>
    <w:rsid w:val="00742DA8"/>
    <w:rsid w:val="0074398A"/>
    <w:rsid w:val="00744083"/>
    <w:rsid w:val="00744219"/>
    <w:rsid w:val="00744B30"/>
    <w:rsid w:val="00746074"/>
    <w:rsid w:val="00746547"/>
    <w:rsid w:val="00746890"/>
    <w:rsid w:val="00746F68"/>
    <w:rsid w:val="00746FDA"/>
    <w:rsid w:val="00750010"/>
    <w:rsid w:val="00750182"/>
    <w:rsid w:val="0075024E"/>
    <w:rsid w:val="00750BDC"/>
    <w:rsid w:val="007513AF"/>
    <w:rsid w:val="007522FA"/>
    <w:rsid w:val="0075322C"/>
    <w:rsid w:val="007536D4"/>
    <w:rsid w:val="00753753"/>
    <w:rsid w:val="007564F5"/>
    <w:rsid w:val="00756A4B"/>
    <w:rsid w:val="00756AFB"/>
    <w:rsid w:val="00757E6F"/>
    <w:rsid w:val="00760501"/>
    <w:rsid w:val="0076084B"/>
    <w:rsid w:val="007613BF"/>
    <w:rsid w:val="007615B7"/>
    <w:rsid w:val="007619C5"/>
    <w:rsid w:val="00762261"/>
    <w:rsid w:val="007624E3"/>
    <w:rsid w:val="007634E7"/>
    <w:rsid w:val="00763CBC"/>
    <w:rsid w:val="00763F2E"/>
    <w:rsid w:val="0076408B"/>
    <w:rsid w:val="00764801"/>
    <w:rsid w:val="007652AC"/>
    <w:rsid w:val="007654F2"/>
    <w:rsid w:val="00765784"/>
    <w:rsid w:val="007671A0"/>
    <w:rsid w:val="00767697"/>
    <w:rsid w:val="007705DE"/>
    <w:rsid w:val="00770C10"/>
    <w:rsid w:val="00771066"/>
    <w:rsid w:val="00772B4A"/>
    <w:rsid w:val="00772E68"/>
    <w:rsid w:val="00773593"/>
    <w:rsid w:val="00774494"/>
    <w:rsid w:val="007746EA"/>
    <w:rsid w:val="00774711"/>
    <w:rsid w:val="007748CF"/>
    <w:rsid w:val="00774A71"/>
    <w:rsid w:val="00775169"/>
    <w:rsid w:val="00775544"/>
    <w:rsid w:val="00775562"/>
    <w:rsid w:val="007763F0"/>
    <w:rsid w:val="00776668"/>
    <w:rsid w:val="00776DA5"/>
    <w:rsid w:val="0077738D"/>
    <w:rsid w:val="0077760B"/>
    <w:rsid w:val="00777EA4"/>
    <w:rsid w:val="00780668"/>
    <w:rsid w:val="00781627"/>
    <w:rsid w:val="0078170E"/>
    <w:rsid w:val="007820A0"/>
    <w:rsid w:val="00782C5C"/>
    <w:rsid w:val="00782DC5"/>
    <w:rsid w:val="00783707"/>
    <w:rsid w:val="00783972"/>
    <w:rsid w:val="00783A94"/>
    <w:rsid w:val="0078409F"/>
    <w:rsid w:val="007840CB"/>
    <w:rsid w:val="007870F7"/>
    <w:rsid w:val="00787C2E"/>
    <w:rsid w:val="00790B7F"/>
    <w:rsid w:val="00791192"/>
    <w:rsid w:val="00791481"/>
    <w:rsid w:val="00791C1F"/>
    <w:rsid w:val="00792769"/>
    <w:rsid w:val="00792E52"/>
    <w:rsid w:val="00793141"/>
    <w:rsid w:val="00793447"/>
    <w:rsid w:val="0079379C"/>
    <w:rsid w:val="00794409"/>
    <w:rsid w:val="007948B1"/>
    <w:rsid w:val="00794F4E"/>
    <w:rsid w:val="007962E3"/>
    <w:rsid w:val="00796439"/>
    <w:rsid w:val="0079745F"/>
    <w:rsid w:val="00797888"/>
    <w:rsid w:val="007A00CB"/>
    <w:rsid w:val="007A00D4"/>
    <w:rsid w:val="007A0D54"/>
    <w:rsid w:val="007A2A82"/>
    <w:rsid w:val="007A3C62"/>
    <w:rsid w:val="007A444A"/>
    <w:rsid w:val="007A50AF"/>
    <w:rsid w:val="007A5493"/>
    <w:rsid w:val="007A5B46"/>
    <w:rsid w:val="007A6EED"/>
    <w:rsid w:val="007A77DE"/>
    <w:rsid w:val="007A7C7E"/>
    <w:rsid w:val="007B0A10"/>
    <w:rsid w:val="007B2E80"/>
    <w:rsid w:val="007B3C15"/>
    <w:rsid w:val="007B49A4"/>
    <w:rsid w:val="007B4A93"/>
    <w:rsid w:val="007B4C82"/>
    <w:rsid w:val="007B629D"/>
    <w:rsid w:val="007B76A3"/>
    <w:rsid w:val="007B7AD0"/>
    <w:rsid w:val="007B7E98"/>
    <w:rsid w:val="007C0371"/>
    <w:rsid w:val="007C1175"/>
    <w:rsid w:val="007C1AAD"/>
    <w:rsid w:val="007C2DCE"/>
    <w:rsid w:val="007C3402"/>
    <w:rsid w:val="007C39EC"/>
    <w:rsid w:val="007C4D84"/>
    <w:rsid w:val="007C5493"/>
    <w:rsid w:val="007C5DC6"/>
    <w:rsid w:val="007C769F"/>
    <w:rsid w:val="007C7C2F"/>
    <w:rsid w:val="007D04E2"/>
    <w:rsid w:val="007D04F9"/>
    <w:rsid w:val="007D078E"/>
    <w:rsid w:val="007D0790"/>
    <w:rsid w:val="007D0E1C"/>
    <w:rsid w:val="007D1B1F"/>
    <w:rsid w:val="007D29B7"/>
    <w:rsid w:val="007D2F60"/>
    <w:rsid w:val="007D3127"/>
    <w:rsid w:val="007D3968"/>
    <w:rsid w:val="007D4442"/>
    <w:rsid w:val="007D6411"/>
    <w:rsid w:val="007D676D"/>
    <w:rsid w:val="007D7D7B"/>
    <w:rsid w:val="007E0234"/>
    <w:rsid w:val="007E0C26"/>
    <w:rsid w:val="007E0D7E"/>
    <w:rsid w:val="007E107E"/>
    <w:rsid w:val="007E10BC"/>
    <w:rsid w:val="007E1FD0"/>
    <w:rsid w:val="007E33CF"/>
    <w:rsid w:val="007E370C"/>
    <w:rsid w:val="007E454E"/>
    <w:rsid w:val="007E509A"/>
    <w:rsid w:val="007E5325"/>
    <w:rsid w:val="007E58F7"/>
    <w:rsid w:val="007E6261"/>
    <w:rsid w:val="007E6454"/>
    <w:rsid w:val="007E6EA7"/>
    <w:rsid w:val="007F001B"/>
    <w:rsid w:val="007F09B7"/>
    <w:rsid w:val="007F0FD6"/>
    <w:rsid w:val="007F1C06"/>
    <w:rsid w:val="007F223A"/>
    <w:rsid w:val="007F2D76"/>
    <w:rsid w:val="007F36F2"/>
    <w:rsid w:val="007F47CD"/>
    <w:rsid w:val="007F576C"/>
    <w:rsid w:val="007F639F"/>
    <w:rsid w:val="007F6E00"/>
    <w:rsid w:val="00800421"/>
    <w:rsid w:val="00800AA2"/>
    <w:rsid w:val="00800DEB"/>
    <w:rsid w:val="00801C07"/>
    <w:rsid w:val="00802A85"/>
    <w:rsid w:val="00802E89"/>
    <w:rsid w:val="008032C8"/>
    <w:rsid w:val="008062D5"/>
    <w:rsid w:val="0081036D"/>
    <w:rsid w:val="00810511"/>
    <w:rsid w:val="00810C11"/>
    <w:rsid w:val="00810DCD"/>
    <w:rsid w:val="008115BC"/>
    <w:rsid w:val="00811D43"/>
    <w:rsid w:val="008123FF"/>
    <w:rsid w:val="00812CB3"/>
    <w:rsid w:val="00812DC7"/>
    <w:rsid w:val="00812F91"/>
    <w:rsid w:val="00813316"/>
    <w:rsid w:val="00813404"/>
    <w:rsid w:val="00813908"/>
    <w:rsid w:val="00813AE0"/>
    <w:rsid w:val="00813BFC"/>
    <w:rsid w:val="00813F5E"/>
    <w:rsid w:val="0081401F"/>
    <w:rsid w:val="008147AE"/>
    <w:rsid w:val="0081536A"/>
    <w:rsid w:val="00815825"/>
    <w:rsid w:val="00817B9F"/>
    <w:rsid w:val="00817BB7"/>
    <w:rsid w:val="00817CF4"/>
    <w:rsid w:val="00820707"/>
    <w:rsid w:val="00820DC4"/>
    <w:rsid w:val="008218C7"/>
    <w:rsid w:val="00822B01"/>
    <w:rsid w:val="00822C20"/>
    <w:rsid w:val="00823D68"/>
    <w:rsid w:val="008241FB"/>
    <w:rsid w:val="00824306"/>
    <w:rsid w:val="0082430A"/>
    <w:rsid w:val="00824B80"/>
    <w:rsid w:val="008253AB"/>
    <w:rsid w:val="008257BB"/>
    <w:rsid w:val="00825BAB"/>
    <w:rsid w:val="00825D62"/>
    <w:rsid w:val="00825E41"/>
    <w:rsid w:val="0082613E"/>
    <w:rsid w:val="00826B27"/>
    <w:rsid w:val="00826E7A"/>
    <w:rsid w:val="00827036"/>
    <w:rsid w:val="008273E3"/>
    <w:rsid w:val="0082790F"/>
    <w:rsid w:val="008315E4"/>
    <w:rsid w:val="008319E9"/>
    <w:rsid w:val="00831C19"/>
    <w:rsid w:val="0083217F"/>
    <w:rsid w:val="0083223B"/>
    <w:rsid w:val="00832880"/>
    <w:rsid w:val="00832B85"/>
    <w:rsid w:val="00832CDF"/>
    <w:rsid w:val="00833647"/>
    <w:rsid w:val="0083496F"/>
    <w:rsid w:val="00834B56"/>
    <w:rsid w:val="00835020"/>
    <w:rsid w:val="0083527C"/>
    <w:rsid w:val="00836DF8"/>
    <w:rsid w:val="008375E6"/>
    <w:rsid w:val="00837D3B"/>
    <w:rsid w:val="008402E9"/>
    <w:rsid w:val="008408DA"/>
    <w:rsid w:val="00840A13"/>
    <w:rsid w:val="00840C88"/>
    <w:rsid w:val="008411B9"/>
    <w:rsid w:val="00841EAD"/>
    <w:rsid w:val="0084207D"/>
    <w:rsid w:val="008423FC"/>
    <w:rsid w:val="00842890"/>
    <w:rsid w:val="00843004"/>
    <w:rsid w:val="00843B6C"/>
    <w:rsid w:val="008441EF"/>
    <w:rsid w:val="0084427C"/>
    <w:rsid w:val="00844E1D"/>
    <w:rsid w:val="0084510B"/>
    <w:rsid w:val="008451C4"/>
    <w:rsid w:val="008462D3"/>
    <w:rsid w:val="008464B5"/>
    <w:rsid w:val="00847456"/>
    <w:rsid w:val="008474DC"/>
    <w:rsid w:val="00851474"/>
    <w:rsid w:val="00851FF1"/>
    <w:rsid w:val="008520E1"/>
    <w:rsid w:val="008521A6"/>
    <w:rsid w:val="00852AAF"/>
    <w:rsid w:val="008533B0"/>
    <w:rsid w:val="0085383E"/>
    <w:rsid w:val="00853885"/>
    <w:rsid w:val="00854D6A"/>
    <w:rsid w:val="00855717"/>
    <w:rsid w:val="008565AA"/>
    <w:rsid w:val="00856A76"/>
    <w:rsid w:val="00856B46"/>
    <w:rsid w:val="00857362"/>
    <w:rsid w:val="0085747D"/>
    <w:rsid w:val="00857BF9"/>
    <w:rsid w:val="008602D4"/>
    <w:rsid w:val="008608CD"/>
    <w:rsid w:val="0086359B"/>
    <w:rsid w:val="00863950"/>
    <w:rsid w:val="00863F81"/>
    <w:rsid w:val="008641C8"/>
    <w:rsid w:val="00864E35"/>
    <w:rsid w:val="00865B01"/>
    <w:rsid w:val="00866A1F"/>
    <w:rsid w:val="00866D67"/>
    <w:rsid w:val="00867097"/>
    <w:rsid w:val="00867A3D"/>
    <w:rsid w:val="00870556"/>
    <w:rsid w:val="00870BCF"/>
    <w:rsid w:val="00871365"/>
    <w:rsid w:val="008728AF"/>
    <w:rsid w:val="00872FA7"/>
    <w:rsid w:val="008734EF"/>
    <w:rsid w:val="008739C3"/>
    <w:rsid w:val="00873A3A"/>
    <w:rsid w:val="0087406C"/>
    <w:rsid w:val="00874225"/>
    <w:rsid w:val="00874B9A"/>
    <w:rsid w:val="00874F42"/>
    <w:rsid w:val="008754A6"/>
    <w:rsid w:val="00875630"/>
    <w:rsid w:val="00875BB6"/>
    <w:rsid w:val="00876B64"/>
    <w:rsid w:val="00876F04"/>
    <w:rsid w:val="00877040"/>
    <w:rsid w:val="008773CF"/>
    <w:rsid w:val="008774D8"/>
    <w:rsid w:val="00877E99"/>
    <w:rsid w:val="008817A9"/>
    <w:rsid w:val="00881E8E"/>
    <w:rsid w:val="00882374"/>
    <w:rsid w:val="00882C95"/>
    <w:rsid w:val="0088394D"/>
    <w:rsid w:val="00883D84"/>
    <w:rsid w:val="00884F99"/>
    <w:rsid w:val="00886DA6"/>
    <w:rsid w:val="00886E9E"/>
    <w:rsid w:val="00887A47"/>
    <w:rsid w:val="00887DDA"/>
    <w:rsid w:val="00890911"/>
    <w:rsid w:val="00890DA0"/>
    <w:rsid w:val="00890DD1"/>
    <w:rsid w:val="008942EC"/>
    <w:rsid w:val="00895184"/>
    <w:rsid w:val="00895B64"/>
    <w:rsid w:val="00895C5F"/>
    <w:rsid w:val="00896390"/>
    <w:rsid w:val="00896C5F"/>
    <w:rsid w:val="00896DB0"/>
    <w:rsid w:val="00897294"/>
    <w:rsid w:val="00897735"/>
    <w:rsid w:val="008979EE"/>
    <w:rsid w:val="008A0007"/>
    <w:rsid w:val="008A0092"/>
    <w:rsid w:val="008A13DE"/>
    <w:rsid w:val="008A1689"/>
    <w:rsid w:val="008A21A7"/>
    <w:rsid w:val="008A2614"/>
    <w:rsid w:val="008A3AC0"/>
    <w:rsid w:val="008A4448"/>
    <w:rsid w:val="008A4A55"/>
    <w:rsid w:val="008A55A9"/>
    <w:rsid w:val="008A5F96"/>
    <w:rsid w:val="008A6C33"/>
    <w:rsid w:val="008A7812"/>
    <w:rsid w:val="008A7F7F"/>
    <w:rsid w:val="008B03E2"/>
    <w:rsid w:val="008B0756"/>
    <w:rsid w:val="008B1055"/>
    <w:rsid w:val="008B2722"/>
    <w:rsid w:val="008B2CAA"/>
    <w:rsid w:val="008B321A"/>
    <w:rsid w:val="008B3518"/>
    <w:rsid w:val="008B35D5"/>
    <w:rsid w:val="008B391A"/>
    <w:rsid w:val="008B4323"/>
    <w:rsid w:val="008B4593"/>
    <w:rsid w:val="008B47F0"/>
    <w:rsid w:val="008B49CA"/>
    <w:rsid w:val="008B4CD2"/>
    <w:rsid w:val="008B5676"/>
    <w:rsid w:val="008B5DBE"/>
    <w:rsid w:val="008B614E"/>
    <w:rsid w:val="008B62A9"/>
    <w:rsid w:val="008B684B"/>
    <w:rsid w:val="008B6A82"/>
    <w:rsid w:val="008B7E14"/>
    <w:rsid w:val="008C05BC"/>
    <w:rsid w:val="008C1212"/>
    <w:rsid w:val="008C190B"/>
    <w:rsid w:val="008C1AC7"/>
    <w:rsid w:val="008C2E74"/>
    <w:rsid w:val="008C37D5"/>
    <w:rsid w:val="008C37EE"/>
    <w:rsid w:val="008C49D1"/>
    <w:rsid w:val="008C527A"/>
    <w:rsid w:val="008C52E4"/>
    <w:rsid w:val="008C5461"/>
    <w:rsid w:val="008C5F87"/>
    <w:rsid w:val="008D0023"/>
    <w:rsid w:val="008D08A1"/>
    <w:rsid w:val="008D1704"/>
    <w:rsid w:val="008D235A"/>
    <w:rsid w:val="008D24BF"/>
    <w:rsid w:val="008D4407"/>
    <w:rsid w:val="008D57B8"/>
    <w:rsid w:val="008D5892"/>
    <w:rsid w:val="008D6230"/>
    <w:rsid w:val="008D6651"/>
    <w:rsid w:val="008D6772"/>
    <w:rsid w:val="008D68A0"/>
    <w:rsid w:val="008E06B4"/>
    <w:rsid w:val="008E17A3"/>
    <w:rsid w:val="008E1D29"/>
    <w:rsid w:val="008E2178"/>
    <w:rsid w:val="008E221C"/>
    <w:rsid w:val="008E229B"/>
    <w:rsid w:val="008E37E6"/>
    <w:rsid w:val="008E3CEA"/>
    <w:rsid w:val="008E4A22"/>
    <w:rsid w:val="008E4F42"/>
    <w:rsid w:val="008E56E3"/>
    <w:rsid w:val="008E57FD"/>
    <w:rsid w:val="008E5AB4"/>
    <w:rsid w:val="008E6160"/>
    <w:rsid w:val="008E63EC"/>
    <w:rsid w:val="008E6875"/>
    <w:rsid w:val="008E729E"/>
    <w:rsid w:val="008E76AC"/>
    <w:rsid w:val="008F1F52"/>
    <w:rsid w:val="008F2814"/>
    <w:rsid w:val="008F28CB"/>
    <w:rsid w:val="008F36E1"/>
    <w:rsid w:val="008F3829"/>
    <w:rsid w:val="008F4052"/>
    <w:rsid w:val="008F4745"/>
    <w:rsid w:val="008F47CC"/>
    <w:rsid w:val="008F4B31"/>
    <w:rsid w:val="008F4E24"/>
    <w:rsid w:val="008F4EFC"/>
    <w:rsid w:val="008F5595"/>
    <w:rsid w:val="008F5851"/>
    <w:rsid w:val="008F5CAF"/>
    <w:rsid w:val="008F6181"/>
    <w:rsid w:val="008F648A"/>
    <w:rsid w:val="009003AF"/>
    <w:rsid w:val="00901369"/>
    <w:rsid w:val="00902A30"/>
    <w:rsid w:val="00902BE1"/>
    <w:rsid w:val="0090370D"/>
    <w:rsid w:val="00903715"/>
    <w:rsid w:val="009038A6"/>
    <w:rsid w:val="009043EA"/>
    <w:rsid w:val="00905406"/>
    <w:rsid w:val="009054C4"/>
    <w:rsid w:val="00905789"/>
    <w:rsid w:val="00905B73"/>
    <w:rsid w:val="0090642C"/>
    <w:rsid w:val="009103E5"/>
    <w:rsid w:val="00910FD6"/>
    <w:rsid w:val="00911922"/>
    <w:rsid w:val="00911D07"/>
    <w:rsid w:val="00912997"/>
    <w:rsid w:val="00912E6F"/>
    <w:rsid w:val="00914642"/>
    <w:rsid w:val="00915B35"/>
    <w:rsid w:val="00915CAE"/>
    <w:rsid w:val="0091603E"/>
    <w:rsid w:val="00916ED0"/>
    <w:rsid w:val="00917EB9"/>
    <w:rsid w:val="00920209"/>
    <w:rsid w:val="00920398"/>
    <w:rsid w:val="00920945"/>
    <w:rsid w:val="0092094E"/>
    <w:rsid w:val="00920E61"/>
    <w:rsid w:val="00920FA1"/>
    <w:rsid w:val="00921701"/>
    <w:rsid w:val="00921C9E"/>
    <w:rsid w:val="00921CAB"/>
    <w:rsid w:val="00922C1C"/>
    <w:rsid w:val="00922EF1"/>
    <w:rsid w:val="009231FA"/>
    <w:rsid w:val="009237E1"/>
    <w:rsid w:val="0092392B"/>
    <w:rsid w:val="00923D94"/>
    <w:rsid w:val="00923F4C"/>
    <w:rsid w:val="0092400F"/>
    <w:rsid w:val="00924F39"/>
    <w:rsid w:val="00925C22"/>
    <w:rsid w:val="00930514"/>
    <w:rsid w:val="00930A27"/>
    <w:rsid w:val="009323F6"/>
    <w:rsid w:val="00933337"/>
    <w:rsid w:val="0093492B"/>
    <w:rsid w:val="00935DC1"/>
    <w:rsid w:val="009369B1"/>
    <w:rsid w:val="009376A2"/>
    <w:rsid w:val="00937C37"/>
    <w:rsid w:val="0094007A"/>
    <w:rsid w:val="009403FA"/>
    <w:rsid w:val="009408CA"/>
    <w:rsid w:val="00940D8C"/>
    <w:rsid w:val="0094123C"/>
    <w:rsid w:val="009419F8"/>
    <w:rsid w:val="00941CDB"/>
    <w:rsid w:val="00941F36"/>
    <w:rsid w:val="009432AB"/>
    <w:rsid w:val="0094343C"/>
    <w:rsid w:val="00943890"/>
    <w:rsid w:val="0094496B"/>
    <w:rsid w:val="00944A70"/>
    <w:rsid w:val="00945151"/>
    <w:rsid w:val="0094531F"/>
    <w:rsid w:val="00945434"/>
    <w:rsid w:val="009458AF"/>
    <w:rsid w:val="00945919"/>
    <w:rsid w:val="00945EF4"/>
    <w:rsid w:val="009479C1"/>
    <w:rsid w:val="00950367"/>
    <w:rsid w:val="00950683"/>
    <w:rsid w:val="00950691"/>
    <w:rsid w:val="0095281C"/>
    <w:rsid w:val="009530C6"/>
    <w:rsid w:val="009540FF"/>
    <w:rsid w:val="00954202"/>
    <w:rsid w:val="00954EB0"/>
    <w:rsid w:val="0095598B"/>
    <w:rsid w:val="00956C4B"/>
    <w:rsid w:val="00957401"/>
    <w:rsid w:val="00957DFA"/>
    <w:rsid w:val="00960014"/>
    <w:rsid w:val="009620FB"/>
    <w:rsid w:val="00963D02"/>
    <w:rsid w:val="00964064"/>
    <w:rsid w:val="009641C4"/>
    <w:rsid w:val="00965B47"/>
    <w:rsid w:val="00965DD8"/>
    <w:rsid w:val="009661F5"/>
    <w:rsid w:val="00966C98"/>
    <w:rsid w:val="009670E3"/>
    <w:rsid w:val="0096761C"/>
    <w:rsid w:val="00967B2D"/>
    <w:rsid w:val="00970E87"/>
    <w:rsid w:val="0097185F"/>
    <w:rsid w:val="00971999"/>
    <w:rsid w:val="009722F1"/>
    <w:rsid w:val="00972CF0"/>
    <w:rsid w:val="009733DF"/>
    <w:rsid w:val="00974723"/>
    <w:rsid w:val="00974858"/>
    <w:rsid w:val="0097487C"/>
    <w:rsid w:val="0097524D"/>
    <w:rsid w:val="009755C6"/>
    <w:rsid w:val="00976100"/>
    <w:rsid w:val="009765DF"/>
    <w:rsid w:val="009767BE"/>
    <w:rsid w:val="00977071"/>
    <w:rsid w:val="0097713F"/>
    <w:rsid w:val="009808E1"/>
    <w:rsid w:val="00980C5C"/>
    <w:rsid w:val="009814CC"/>
    <w:rsid w:val="0098192A"/>
    <w:rsid w:val="009821A0"/>
    <w:rsid w:val="0098270A"/>
    <w:rsid w:val="00983167"/>
    <w:rsid w:val="0098349C"/>
    <w:rsid w:val="009835E0"/>
    <w:rsid w:val="00983D30"/>
    <w:rsid w:val="00984755"/>
    <w:rsid w:val="009850BE"/>
    <w:rsid w:val="00985231"/>
    <w:rsid w:val="00986146"/>
    <w:rsid w:val="00986889"/>
    <w:rsid w:val="00987314"/>
    <w:rsid w:val="0099008D"/>
    <w:rsid w:val="0099131B"/>
    <w:rsid w:val="009919A1"/>
    <w:rsid w:val="00991B01"/>
    <w:rsid w:val="00991B71"/>
    <w:rsid w:val="00992A3D"/>
    <w:rsid w:val="00994461"/>
    <w:rsid w:val="00995835"/>
    <w:rsid w:val="00995D5E"/>
    <w:rsid w:val="00997CE1"/>
    <w:rsid w:val="009A005B"/>
    <w:rsid w:val="009A03ED"/>
    <w:rsid w:val="009A06F1"/>
    <w:rsid w:val="009A19BB"/>
    <w:rsid w:val="009A1EB8"/>
    <w:rsid w:val="009A2A2F"/>
    <w:rsid w:val="009A306B"/>
    <w:rsid w:val="009A3367"/>
    <w:rsid w:val="009A3ACD"/>
    <w:rsid w:val="009A3B51"/>
    <w:rsid w:val="009A4784"/>
    <w:rsid w:val="009A55B4"/>
    <w:rsid w:val="009A5BE7"/>
    <w:rsid w:val="009A5BED"/>
    <w:rsid w:val="009A698B"/>
    <w:rsid w:val="009A6E88"/>
    <w:rsid w:val="009A7AD6"/>
    <w:rsid w:val="009A7DC5"/>
    <w:rsid w:val="009A7E31"/>
    <w:rsid w:val="009B0E1F"/>
    <w:rsid w:val="009B138D"/>
    <w:rsid w:val="009B1771"/>
    <w:rsid w:val="009B19C8"/>
    <w:rsid w:val="009B23CF"/>
    <w:rsid w:val="009B2620"/>
    <w:rsid w:val="009B2A55"/>
    <w:rsid w:val="009B3ADD"/>
    <w:rsid w:val="009B47B2"/>
    <w:rsid w:val="009B4B83"/>
    <w:rsid w:val="009B4DBE"/>
    <w:rsid w:val="009B5417"/>
    <w:rsid w:val="009B5ACF"/>
    <w:rsid w:val="009B653E"/>
    <w:rsid w:val="009B668C"/>
    <w:rsid w:val="009C10D6"/>
    <w:rsid w:val="009C294E"/>
    <w:rsid w:val="009C30F7"/>
    <w:rsid w:val="009C3944"/>
    <w:rsid w:val="009C4ACC"/>
    <w:rsid w:val="009C4BEA"/>
    <w:rsid w:val="009C4E75"/>
    <w:rsid w:val="009C5F77"/>
    <w:rsid w:val="009C66C1"/>
    <w:rsid w:val="009C7079"/>
    <w:rsid w:val="009C7B47"/>
    <w:rsid w:val="009C7C9B"/>
    <w:rsid w:val="009C7CEE"/>
    <w:rsid w:val="009D0408"/>
    <w:rsid w:val="009D0914"/>
    <w:rsid w:val="009D0AAD"/>
    <w:rsid w:val="009D0DF2"/>
    <w:rsid w:val="009D1876"/>
    <w:rsid w:val="009D1BA0"/>
    <w:rsid w:val="009D2981"/>
    <w:rsid w:val="009D3BD0"/>
    <w:rsid w:val="009D43B5"/>
    <w:rsid w:val="009D4C62"/>
    <w:rsid w:val="009D5278"/>
    <w:rsid w:val="009D57C7"/>
    <w:rsid w:val="009D5823"/>
    <w:rsid w:val="009D5AF5"/>
    <w:rsid w:val="009D694A"/>
    <w:rsid w:val="009D6FBE"/>
    <w:rsid w:val="009E008C"/>
    <w:rsid w:val="009E2046"/>
    <w:rsid w:val="009E2598"/>
    <w:rsid w:val="009E25BB"/>
    <w:rsid w:val="009E31AE"/>
    <w:rsid w:val="009E3236"/>
    <w:rsid w:val="009E32FB"/>
    <w:rsid w:val="009E3CBF"/>
    <w:rsid w:val="009E3F30"/>
    <w:rsid w:val="009E448C"/>
    <w:rsid w:val="009E4CEF"/>
    <w:rsid w:val="009E4D4E"/>
    <w:rsid w:val="009E67F6"/>
    <w:rsid w:val="009E6C23"/>
    <w:rsid w:val="009E6C83"/>
    <w:rsid w:val="009E703D"/>
    <w:rsid w:val="009E705E"/>
    <w:rsid w:val="009E7A4B"/>
    <w:rsid w:val="009F181B"/>
    <w:rsid w:val="009F214C"/>
    <w:rsid w:val="009F2259"/>
    <w:rsid w:val="009F2FAD"/>
    <w:rsid w:val="009F3F6E"/>
    <w:rsid w:val="009F409E"/>
    <w:rsid w:val="009F40F5"/>
    <w:rsid w:val="009F4362"/>
    <w:rsid w:val="009F4747"/>
    <w:rsid w:val="009F547C"/>
    <w:rsid w:val="009F5690"/>
    <w:rsid w:val="009F58D2"/>
    <w:rsid w:val="009F5EFE"/>
    <w:rsid w:val="009F6C76"/>
    <w:rsid w:val="00A00016"/>
    <w:rsid w:val="00A01FE7"/>
    <w:rsid w:val="00A025C7"/>
    <w:rsid w:val="00A031E5"/>
    <w:rsid w:val="00A03293"/>
    <w:rsid w:val="00A032D7"/>
    <w:rsid w:val="00A06A29"/>
    <w:rsid w:val="00A10017"/>
    <w:rsid w:val="00A10582"/>
    <w:rsid w:val="00A10626"/>
    <w:rsid w:val="00A1087B"/>
    <w:rsid w:val="00A10BAC"/>
    <w:rsid w:val="00A10DAF"/>
    <w:rsid w:val="00A12D08"/>
    <w:rsid w:val="00A13402"/>
    <w:rsid w:val="00A13A97"/>
    <w:rsid w:val="00A144BD"/>
    <w:rsid w:val="00A15014"/>
    <w:rsid w:val="00A152E2"/>
    <w:rsid w:val="00A15BE5"/>
    <w:rsid w:val="00A15F92"/>
    <w:rsid w:val="00A16061"/>
    <w:rsid w:val="00A16246"/>
    <w:rsid w:val="00A1670D"/>
    <w:rsid w:val="00A168F0"/>
    <w:rsid w:val="00A17A8F"/>
    <w:rsid w:val="00A17FBB"/>
    <w:rsid w:val="00A2057A"/>
    <w:rsid w:val="00A20D5F"/>
    <w:rsid w:val="00A214CF"/>
    <w:rsid w:val="00A227B5"/>
    <w:rsid w:val="00A22C73"/>
    <w:rsid w:val="00A23670"/>
    <w:rsid w:val="00A23904"/>
    <w:rsid w:val="00A254B5"/>
    <w:rsid w:val="00A254F4"/>
    <w:rsid w:val="00A2599F"/>
    <w:rsid w:val="00A268EB"/>
    <w:rsid w:val="00A270CA"/>
    <w:rsid w:val="00A270E9"/>
    <w:rsid w:val="00A27EE8"/>
    <w:rsid w:val="00A30689"/>
    <w:rsid w:val="00A3145F"/>
    <w:rsid w:val="00A31507"/>
    <w:rsid w:val="00A32830"/>
    <w:rsid w:val="00A32D75"/>
    <w:rsid w:val="00A33369"/>
    <w:rsid w:val="00A336B5"/>
    <w:rsid w:val="00A33F5A"/>
    <w:rsid w:val="00A34AFD"/>
    <w:rsid w:val="00A3510E"/>
    <w:rsid w:val="00A3569C"/>
    <w:rsid w:val="00A37551"/>
    <w:rsid w:val="00A40103"/>
    <w:rsid w:val="00A40299"/>
    <w:rsid w:val="00A404A1"/>
    <w:rsid w:val="00A40703"/>
    <w:rsid w:val="00A40EA1"/>
    <w:rsid w:val="00A41A7A"/>
    <w:rsid w:val="00A420CC"/>
    <w:rsid w:val="00A42A72"/>
    <w:rsid w:val="00A432B0"/>
    <w:rsid w:val="00A43B2A"/>
    <w:rsid w:val="00A43FF4"/>
    <w:rsid w:val="00A442B6"/>
    <w:rsid w:val="00A44763"/>
    <w:rsid w:val="00A449FC"/>
    <w:rsid w:val="00A4530C"/>
    <w:rsid w:val="00A453E1"/>
    <w:rsid w:val="00A459F4"/>
    <w:rsid w:val="00A45A48"/>
    <w:rsid w:val="00A46198"/>
    <w:rsid w:val="00A46F0C"/>
    <w:rsid w:val="00A47419"/>
    <w:rsid w:val="00A47899"/>
    <w:rsid w:val="00A47D57"/>
    <w:rsid w:val="00A5009E"/>
    <w:rsid w:val="00A50430"/>
    <w:rsid w:val="00A51BB9"/>
    <w:rsid w:val="00A52A4C"/>
    <w:rsid w:val="00A539C6"/>
    <w:rsid w:val="00A53B2E"/>
    <w:rsid w:val="00A53F51"/>
    <w:rsid w:val="00A55164"/>
    <w:rsid w:val="00A55A43"/>
    <w:rsid w:val="00A56A97"/>
    <w:rsid w:val="00A56D13"/>
    <w:rsid w:val="00A6059F"/>
    <w:rsid w:val="00A615DF"/>
    <w:rsid w:val="00A6172F"/>
    <w:rsid w:val="00A61CE2"/>
    <w:rsid w:val="00A6256F"/>
    <w:rsid w:val="00A62E91"/>
    <w:rsid w:val="00A6498A"/>
    <w:rsid w:val="00A64E6B"/>
    <w:rsid w:val="00A64FD8"/>
    <w:rsid w:val="00A6539B"/>
    <w:rsid w:val="00A654D9"/>
    <w:rsid w:val="00A66B96"/>
    <w:rsid w:val="00A67A56"/>
    <w:rsid w:val="00A67CE1"/>
    <w:rsid w:val="00A70B09"/>
    <w:rsid w:val="00A7138B"/>
    <w:rsid w:val="00A7218B"/>
    <w:rsid w:val="00A72287"/>
    <w:rsid w:val="00A72AC7"/>
    <w:rsid w:val="00A72F2A"/>
    <w:rsid w:val="00A7306C"/>
    <w:rsid w:val="00A74527"/>
    <w:rsid w:val="00A74811"/>
    <w:rsid w:val="00A7504D"/>
    <w:rsid w:val="00A75345"/>
    <w:rsid w:val="00A757B1"/>
    <w:rsid w:val="00A759DE"/>
    <w:rsid w:val="00A7715F"/>
    <w:rsid w:val="00A808A3"/>
    <w:rsid w:val="00A80E14"/>
    <w:rsid w:val="00A8105F"/>
    <w:rsid w:val="00A818EF"/>
    <w:rsid w:val="00A81AFF"/>
    <w:rsid w:val="00A8238B"/>
    <w:rsid w:val="00A8283B"/>
    <w:rsid w:val="00A828E8"/>
    <w:rsid w:val="00A85DB9"/>
    <w:rsid w:val="00A86AA2"/>
    <w:rsid w:val="00A86BFA"/>
    <w:rsid w:val="00A90071"/>
    <w:rsid w:val="00A90E5F"/>
    <w:rsid w:val="00A91068"/>
    <w:rsid w:val="00A911F8"/>
    <w:rsid w:val="00A91621"/>
    <w:rsid w:val="00A93DB0"/>
    <w:rsid w:val="00A95818"/>
    <w:rsid w:val="00A95CE5"/>
    <w:rsid w:val="00A96A9D"/>
    <w:rsid w:val="00A96ACB"/>
    <w:rsid w:val="00A9725A"/>
    <w:rsid w:val="00A97B0B"/>
    <w:rsid w:val="00AA0642"/>
    <w:rsid w:val="00AA1715"/>
    <w:rsid w:val="00AA1AD4"/>
    <w:rsid w:val="00AA1F4D"/>
    <w:rsid w:val="00AA2EFC"/>
    <w:rsid w:val="00AA2F4A"/>
    <w:rsid w:val="00AA3235"/>
    <w:rsid w:val="00AA3FF0"/>
    <w:rsid w:val="00AA4037"/>
    <w:rsid w:val="00AA4CA0"/>
    <w:rsid w:val="00AA528B"/>
    <w:rsid w:val="00AA682E"/>
    <w:rsid w:val="00AA69BC"/>
    <w:rsid w:val="00AA6FD6"/>
    <w:rsid w:val="00AA749D"/>
    <w:rsid w:val="00AA7F0D"/>
    <w:rsid w:val="00AB16FD"/>
    <w:rsid w:val="00AB2FE4"/>
    <w:rsid w:val="00AB3071"/>
    <w:rsid w:val="00AB35C8"/>
    <w:rsid w:val="00AB3761"/>
    <w:rsid w:val="00AB3D20"/>
    <w:rsid w:val="00AB4422"/>
    <w:rsid w:val="00AB4526"/>
    <w:rsid w:val="00AB4704"/>
    <w:rsid w:val="00AB4B2D"/>
    <w:rsid w:val="00AB4C6B"/>
    <w:rsid w:val="00AB5597"/>
    <w:rsid w:val="00AB55DF"/>
    <w:rsid w:val="00AB60A6"/>
    <w:rsid w:val="00AB6229"/>
    <w:rsid w:val="00AB6C3F"/>
    <w:rsid w:val="00AB6E84"/>
    <w:rsid w:val="00AC0E1D"/>
    <w:rsid w:val="00AC1CA6"/>
    <w:rsid w:val="00AC22FF"/>
    <w:rsid w:val="00AC2B37"/>
    <w:rsid w:val="00AC2D34"/>
    <w:rsid w:val="00AC343F"/>
    <w:rsid w:val="00AC3720"/>
    <w:rsid w:val="00AC62E8"/>
    <w:rsid w:val="00AC74D9"/>
    <w:rsid w:val="00AC781C"/>
    <w:rsid w:val="00AC7B59"/>
    <w:rsid w:val="00AC7E54"/>
    <w:rsid w:val="00AD0557"/>
    <w:rsid w:val="00AD0718"/>
    <w:rsid w:val="00AD19B5"/>
    <w:rsid w:val="00AD2019"/>
    <w:rsid w:val="00AD27D6"/>
    <w:rsid w:val="00AD2CBA"/>
    <w:rsid w:val="00AD2FD8"/>
    <w:rsid w:val="00AD35CE"/>
    <w:rsid w:val="00AD3EA6"/>
    <w:rsid w:val="00AD4CD9"/>
    <w:rsid w:val="00AD4F49"/>
    <w:rsid w:val="00AD4FDF"/>
    <w:rsid w:val="00AD5DB5"/>
    <w:rsid w:val="00AD63FB"/>
    <w:rsid w:val="00AD6727"/>
    <w:rsid w:val="00AD7F9E"/>
    <w:rsid w:val="00AE0CAE"/>
    <w:rsid w:val="00AE129D"/>
    <w:rsid w:val="00AE2C40"/>
    <w:rsid w:val="00AE349C"/>
    <w:rsid w:val="00AE484D"/>
    <w:rsid w:val="00AE65B6"/>
    <w:rsid w:val="00AE6646"/>
    <w:rsid w:val="00AE6DC6"/>
    <w:rsid w:val="00AF002D"/>
    <w:rsid w:val="00AF038C"/>
    <w:rsid w:val="00AF065F"/>
    <w:rsid w:val="00AF1CBD"/>
    <w:rsid w:val="00AF1D9D"/>
    <w:rsid w:val="00AF1E74"/>
    <w:rsid w:val="00AF21C9"/>
    <w:rsid w:val="00AF2432"/>
    <w:rsid w:val="00AF331C"/>
    <w:rsid w:val="00AF3372"/>
    <w:rsid w:val="00AF344E"/>
    <w:rsid w:val="00AF41B8"/>
    <w:rsid w:val="00AF4296"/>
    <w:rsid w:val="00AF5451"/>
    <w:rsid w:val="00AF6BA3"/>
    <w:rsid w:val="00AF7540"/>
    <w:rsid w:val="00B005FC"/>
    <w:rsid w:val="00B00885"/>
    <w:rsid w:val="00B00907"/>
    <w:rsid w:val="00B00E06"/>
    <w:rsid w:val="00B02B34"/>
    <w:rsid w:val="00B03D5F"/>
    <w:rsid w:val="00B0466B"/>
    <w:rsid w:val="00B05630"/>
    <w:rsid w:val="00B05714"/>
    <w:rsid w:val="00B06187"/>
    <w:rsid w:val="00B0624C"/>
    <w:rsid w:val="00B06790"/>
    <w:rsid w:val="00B06D25"/>
    <w:rsid w:val="00B06D4A"/>
    <w:rsid w:val="00B06E1A"/>
    <w:rsid w:val="00B06FF8"/>
    <w:rsid w:val="00B07453"/>
    <w:rsid w:val="00B07787"/>
    <w:rsid w:val="00B10958"/>
    <w:rsid w:val="00B127FC"/>
    <w:rsid w:val="00B12991"/>
    <w:rsid w:val="00B12C99"/>
    <w:rsid w:val="00B13616"/>
    <w:rsid w:val="00B15867"/>
    <w:rsid w:val="00B15877"/>
    <w:rsid w:val="00B15900"/>
    <w:rsid w:val="00B15F3D"/>
    <w:rsid w:val="00B15FD0"/>
    <w:rsid w:val="00B163CC"/>
    <w:rsid w:val="00B20731"/>
    <w:rsid w:val="00B20957"/>
    <w:rsid w:val="00B22B5F"/>
    <w:rsid w:val="00B231B0"/>
    <w:rsid w:val="00B23235"/>
    <w:rsid w:val="00B232EB"/>
    <w:rsid w:val="00B23A12"/>
    <w:rsid w:val="00B23D51"/>
    <w:rsid w:val="00B24727"/>
    <w:rsid w:val="00B25559"/>
    <w:rsid w:val="00B2697A"/>
    <w:rsid w:val="00B26B7F"/>
    <w:rsid w:val="00B26BED"/>
    <w:rsid w:val="00B26EA5"/>
    <w:rsid w:val="00B27230"/>
    <w:rsid w:val="00B30307"/>
    <w:rsid w:val="00B31727"/>
    <w:rsid w:val="00B31866"/>
    <w:rsid w:val="00B318A9"/>
    <w:rsid w:val="00B3276E"/>
    <w:rsid w:val="00B32C59"/>
    <w:rsid w:val="00B32DA9"/>
    <w:rsid w:val="00B33B33"/>
    <w:rsid w:val="00B35906"/>
    <w:rsid w:val="00B35EDA"/>
    <w:rsid w:val="00B361B3"/>
    <w:rsid w:val="00B37829"/>
    <w:rsid w:val="00B407B5"/>
    <w:rsid w:val="00B40BF9"/>
    <w:rsid w:val="00B412A4"/>
    <w:rsid w:val="00B42E2C"/>
    <w:rsid w:val="00B44468"/>
    <w:rsid w:val="00B44B3D"/>
    <w:rsid w:val="00B44F24"/>
    <w:rsid w:val="00B44F9E"/>
    <w:rsid w:val="00B460D5"/>
    <w:rsid w:val="00B47050"/>
    <w:rsid w:val="00B4724F"/>
    <w:rsid w:val="00B47E2F"/>
    <w:rsid w:val="00B51634"/>
    <w:rsid w:val="00B51AD3"/>
    <w:rsid w:val="00B51D3F"/>
    <w:rsid w:val="00B51F6E"/>
    <w:rsid w:val="00B52059"/>
    <w:rsid w:val="00B524F2"/>
    <w:rsid w:val="00B5294F"/>
    <w:rsid w:val="00B52EA3"/>
    <w:rsid w:val="00B5323B"/>
    <w:rsid w:val="00B53A07"/>
    <w:rsid w:val="00B5448C"/>
    <w:rsid w:val="00B54E17"/>
    <w:rsid w:val="00B55FF7"/>
    <w:rsid w:val="00B564B5"/>
    <w:rsid w:val="00B6014C"/>
    <w:rsid w:val="00B60520"/>
    <w:rsid w:val="00B60D7E"/>
    <w:rsid w:val="00B61176"/>
    <w:rsid w:val="00B6177F"/>
    <w:rsid w:val="00B63849"/>
    <w:rsid w:val="00B648FB"/>
    <w:rsid w:val="00B64A1D"/>
    <w:rsid w:val="00B64DA0"/>
    <w:rsid w:val="00B651E4"/>
    <w:rsid w:val="00B65CD4"/>
    <w:rsid w:val="00B6617E"/>
    <w:rsid w:val="00B66625"/>
    <w:rsid w:val="00B67F76"/>
    <w:rsid w:val="00B7092E"/>
    <w:rsid w:val="00B71083"/>
    <w:rsid w:val="00B728B6"/>
    <w:rsid w:val="00B72C76"/>
    <w:rsid w:val="00B73506"/>
    <w:rsid w:val="00B73AC6"/>
    <w:rsid w:val="00B740ED"/>
    <w:rsid w:val="00B746FA"/>
    <w:rsid w:val="00B74EAD"/>
    <w:rsid w:val="00B75EBE"/>
    <w:rsid w:val="00B763B4"/>
    <w:rsid w:val="00B81057"/>
    <w:rsid w:val="00B8164E"/>
    <w:rsid w:val="00B81E27"/>
    <w:rsid w:val="00B822F0"/>
    <w:rsid w:val="00B82434"/>
    <w:rsid w:val="00B82BEB"/>
    <w:rsid w:val="00B835AA"/>
    <w:rsid w:val="00B835B5"/>
    <w:rsid w:val="00B837A7"/>
    <w:rsid w:val="00B83F01"/>
    <w:rsid w:val="00B83FC7"/>
    <w:rsid w:val="00B84149"/>
    <w:rsid w:val="00B84686"/>
    <w:rsid w:val="00B846F2"/>
    <w:rsid w:val="00B8529B"/>
    <w:rsid w:val="00B8540A"/>
    <w:rsid w:val="00B85624"/>
    <w:rsid w:val="00B858F7"/>
    <w:rsid w:val="00B85C5C"/>
    <w:rsid w:val="00B86ED7"/>
    <w:rsid w:val="00B86F02"/>
    <w:rsid w:val="00B87519"/>
    <w:rsid w:val="00B87914"/>
    <w:rsid w:val="00B90722"/>
    <w:rsid w:val="00B909B7"/>
    <w:rsid w:val="00B91260"/>
    <w:rsid w:val="00B913EC"/>
    <w:rsid w:val="00B914F0"/>
    <w:rsid w:val="00B92ACE"/>
    <w:rsid w:val="00B92EF5"/>
    <w:rsid w:val="00B9343C"/>
    <w:rsid w:val="00B93B53"/>
    <w:rsid w:val="00B93E63"/>
    <w:rsid w:val="00B94032"/>
    <w:rsid w:val="00B94DEF"/>
    <w:rsid w:val="00B96189"/>
    <w:rsid w:val="00B9753C"/>
    <w:rsid w:val="00B977FF"/>
    <w:rsid w:val="00BA06F1"/>
    <w:rsid w:val="00BA0E95"/>
    <w:rsid w:val="00BA0E9E"/>
    <w:rsid w:val="00BA12E9"/>
    <w:rsid w:val="00BA276E"/>
    <w:rsid w:val="00BA28A9"/>
    <w:rsid w:val="00BA31FD"/>
    <w:rsid w:val="00BA3218"/>
    <w:rsid w:val="00BA4108"/>
    <w:rsid w:val="00BA5695"/>
    <w:rsid w:val="00BA5F77"/>
    <w:rsid w:val="00BA6573"/>
    <w:rsid w:val="00BA77FA"/>
    <w:rsid w:val="00BA7CDF"/>
    <w:rsid w:val="00BA7E0B"/>
    <w:rsid w:val="00BB0248"/>
    <w:rsid w:val="00BB107C"/>
    <w:rsid w:val="00BB1581"/>
    <w:rsid w:val="00BB33E2"/>
    <w:rsid w:val="00BB3753"/>
    <w:rsid w:val="00BB3A14"/>
    <w:rsid w:val="00BB3C22"/>
    <w:rsid w:val="00BB47D0"/>
    <w:rsid w:val="00BB4BAE"/>
    <w:rsid w:val="00BB4DB2"/>
    <w:rsid w:val="00BB5690"/>
    <w:rsid w:val="00BB5C44"/>
    <w:rsid w:val="00BB5CE5"/>
    <w:rsid w:val="00BB6056"/>
    <w:rsid w:val="00BB687B"/>
    <w:rsid w:val="00BB6DB0"/>
    <w:rsid w:val="00BB6E73"/>
    <w:rsid w:val="00BB7F49"/>
    <w:rsid w:val="00BB7FF5"/>
    <w:rsid w:val="00BC03BB"/>
    <w:rsid w:val="00BC0A6D"/>
    <w:rsid w:val="00BC0D04"/>
    <w:rsid w:val="00BC107E"/>
    <w:rsid w:val="00BC125D"/>
    <w:rsid w:val="00BC13C0"/>
    <w:rsid w:val="00BC2D76"/>
    <w:rsid w:val="00BC2F9E"/>
    <w:rsid w:val="00BC3809"/>
    <w:rsid w:val="00BC4964"/>
    <w:rsid w:val="00BC4A50"/>
    <w:rsid w:val="00BC5879"/>
    <w:rsid w:val="00BC5CC7"/>
    <w:rsid w:val="00BC6489"/>
    <w:rsid w:val="00BD2AFA"/>
    <w:rsid w:val="00BD2E26"/>
    <w:rsid w:val="00BD3593"/>
    <w:rsid w:val="00BD3C8D"/>
    <w:rsid w:val="00BD3D98"/>
    <w:rsid w:val="00BD48CD"/>
    <w:rsid w:val="00BD4FD5"/>
    <w:rsid w:val="00BD5684"/>
    <w:rsid w:val="00BD634E"/>
    <w:rsid w:val="00BD67F8"/>
    <w:rsid w:val="00BD680D"/>
    <w:rsid w:val="00BD6BA4"/>
    <w:rsid w:val="00BD7A3F"/>
    <w:rsid w:val="00BD7E6D"/>
    <w:rsid w:val="00BE14EB"/>
    <w:rsid w:val="00BE1C46"/>
    <w:rsid w:val="00BE22BC"/>
    <w:rsid w:val="00BE566E"/>
    <w:rsid w:val="00BE5A87"/>
    <w:rsid w:val="00BE610F"/>
    <w:rsid w:val="00BE6143"/>
    <w:rsid w:val="00BE675C"/>
    <w:rsid w:val="00BE67B8"/>
    <w:rsid w:val="00BE7160"/>
    <w:rsid w:val="00BE7B17"/>
    <w:rsid w:val="00BF05AD"/>
    <w:rsid w:val="00BF1115"/>
    <w:rsid w:val="00BF14EB"/>
    <w:rsid w:val="00BF204A"/>
    <w:rsid w:val="00BF2635"/>
    <w:rsid w:val="00BF2B30"/>
    <w:rsid w:val="00BF3ACE"/>
    <w:rsid w:val="00BF3D7B"/>
    <w:rsid w:val="00BF469C"/>
    <w:rsid w:val="00BF5499"/>
    <w:rsid w:val="00BF6766"/>
    <w:rsid w:val="00BF6D7E"/>
    <w:rsid w:val="00BF74AB"/>
    <w:rsid w:val="00BF75EE"/>
    <w:rsid w:val="00BF78B9"/>
    <w:rsid w:val="00C00015"/>
    <w:rsid w:val="00C00371"/>
    <w:rsid w:val="00C00605"/>
    <w:rsid w:val="00C01AC9"/>
    <w:rsid w:val="00C029C4"/>
    <w:rsid w:val="00C02BEF"/>
    <w:rsid w:val="00C02EDB"/>
    <w:rsid w:val="00C03CA9"/>
    <w:rsid w:val="00C041DA"/>
    <w:rsid w:val="00C05F83"/>
    <w:rsid w:val="00C073D3"/>
    <w:rsid w:val="00C07725"/>
    <w:rsid w:val="00C07C21"/>
    <w:rsid w:val="00C07D0D"/>
    <w:rsid w:val="00C07D1E"/>
    <w:rsid w:val="00C07E3C"/>
    <w:rsid w:val="00C105DC"/>
    <w:rsid w:val="00C1064F"/>
    <w:rsid w:val="00C10B2B"/>
    <w:rsid w:val="00C10D4D"/>
    <w:rsid w:val="00C1106B"/>
    <w:rsid w:val="00C1142A"/>
    <w:rsid w:val="00C127D3"/>
    <w:rsid w:val="00C1415A"/>
    <w:rsid w:val="00C148F5"/>
    <w:rsid w:val="00C15402"/>
    <w:rsid w:val="00C15757"/>
    <w:rsid w:val="00C1606F"/>
    <w:rsid w:val="00C17312"/>
    <w:rsid w:val="00C21748"/>
    <w:rsid w:val="00C21BD0"/>
    <w:rsid w:val="00C21BFB"/>
    <w:rsid w:val="00C22E02"/>
    <w:rsid w:val="00C22E70"/>
    <w:rsid w:val="00C23900"/>
    <w:rsid w:val="00C24510"/>
    <w:rsid w:val="00C24E67"/>
    <w:rsid w:val="00C25572"/>
    <w:rsid w:val="00C261C4"/>
    <w:rsid w:val="00C26C2A"/>
    <w:rsid w:val="00C2738D"/>
    <w:rsid w:val="00C2774A"/>
    <w:rsid w:val="00C27AB1"/>
    <w:rsid w:val="00C27ABD"/>
    <w:rsid w:val="00C27CD4"/>
    <w:rsid w:val="00C31276"/>
    <w:rsid w:val="00C3308A"/>
    <w:rsid w:val="00C334B6"/>
    <w:rsid w:val="00C33A73"/>
    <w:rsid w:val="00C347D6"/>
    <w:rsid w:val="00C35502"/>
    <w:rsid w:val="00C35CA5"/>
    <w:rsid w:val="00C363D9"/>
    <w:rsid w:val="00C36A12"/>
    <w:rsid w:val="00C36C89"/>
    <w:rsid w:val="00C371F1"/>
    <w:rsid w:val="00C378CA"/>
    <w:rsid w:val="00C37C69"/>
    <w:rsid w:val="00C40143"/>
    <w:rsid w:val="00C40BB7"/>
    <w:rsid w:val="00C40C54"/>
    <w:rsid w:val="00C40F1D"/>
    <w:rsid w:val="00C4209F"/>
    <w:rsid w:val="00C42607"/>
    <w:rsid w:val="00C44C8D"/>
    <w:rsid w:val="00C450DE"/>
    <w:rsid w:val="00C45C15"/>
    <w:rsid w:val="00C471DD"/>
    <w:rsid w:val="00C47CE6"/>
    <w:rsid w:val="00C50708"/>
    <w:rsid w:val="00C50CE6"/>
    <w:rsid w:val="00C50CEF"/>
    <w:rsid w:val="00C512CC"/>
    <w:rsid w:val="00C5221A"/>
    <w:rsid w:val="00C52413"/>
    <w:rsid w:val="00C52CBC"/>
    <w:rsid w:val="00C531D1"/>
    <w:rsid w:val="00C5334B"/>
    <w:rsid w:val="00C54A96"/>
    <w:rsid w:val="00C5569F"/>
    <w:rsid w:val="00C569CD"/>
    <w:rsid w:val="00C57652"/>
    <w:rsid w:val="00C5778C"/>
    <w:rsid w:val="00C57ADE"/>
    <w:rsid w:val="00C60C96"/>
    <w:rsid w:val="00C61D0C"/>
    <w:rsid w:val="00C61DC1"/>
    <w:rsid w:val="00C6359C"/>
    <w:rsid w:val="00C635E2"/>
    <w:rsid w:val="00C6474A"/>
    <w:rsid w:val="00C65212"/>
    <w:rsid w:val="00C65D51"/>
    <w:rsid w:val="00C65F4B"/>
    <w:rsid w:val="00C6706C"/>
    <w:rsid w:val="00C70E2E"/>
    <w:rsid w:val="00C70FFC"/>
    <w:rsid w:val="00C710AC"/>
    <w:rsid w:val="00C712DE"/>
    <w:rsid w:val="00C71B0C"/>
    <w:rsid w:val="00C71E14"/>
    <w:rsid w:val="00C721FD"/>
    <w:rsid w:val="00C7225C"/>
    <w:rsid w:val="00C722DC"/>
    <w:rsid w:val="00C722F4"/>
    <w:rsid w:val="00C72664"/>
    <w:rsid w:val="00C729EB"/>
    <w:rsid w:val="00C72B19"/>
    <w:rsid w:val="00C72B53"/>
    <w:rsid w:val="00C72FF8"/>
    <w:rsid w:val="00C73F24"/>
    <w:rsid w:val="00C7409A"/>
    <w:rsid w:val="00C74694"/>
    <w:rsid w:val="00C75A80"/>
    <w:rsid w:val="00C76408"/>
    <w:rsid w:val="00C76FD5"/>
    <w:rsid w:val="00C77079"/>
    <w:rsid w:val="00C77924"/>
    <w:rsid w:val="00C77FEA"/>
    <w:rsid w:val="00C8021F"/>
    <w:rsid w:val="00C802E7"/>
    <w:rsid w:val="00C8100B"/>
    <w:rsid w:val="00C811C8"/>
    <w:rsid w:val="00C81BDE"/>
    <w:rsid w:val="00C8373C"/>
    <w:rsid w:val="00C837C7"/>
    <w:rsid w:val="00C83E1C"/>
    <w:rsid w:val="00C83F03"/>
    <w:rsid w:val="00C842C7"/>
    <w:rsid w:val="00C84CD1"/>
    <w:rsid w:val="00C84CEC"/>
    <w:rsid w:val="00C857AB"/>
    <w:rsid w:val="00C85E5C"/>
    <w:rsid w:val="00C86FF8"/>
    <w:rsid w:val="00C87022"/>
    <w:rsid w:val="00C872BD"/>
    <w:rsid w:val="00C8780F"/>
    <w:rsid w:val="00C903E3"/>
    <w:rsid w:val="00C909E9"/>
    <w:rsid w:val="00C90DED"/>
    <w:rsid w:val="00C918FD"/>
    <w:rsid w:val="00C92002"/>
    <w:rsid w:val="00C9233C"/>
    <w:rsid w:val="00C92506"/>
    <w:rsid w:val="00C92BFA"/>
    <w:rsid w:val="00C94B63"/>
    <w:rsid w:val="00C96832"/>
    <w:rsid w:val="00C96D8A"/>
    <w:rsid w:val="00C96DC2"/>
    <w:rsid w:val="00C97C95"/>
    <w:rsid w:val="00C97F4F"/>
    <w:rsid w:val="00CA0917"/>
    <w:rsid w:val="00CA0961"/>
    <w:rsid w:val="00CA0E69"/>
    <w:rsid w:val="00CA23C4"/>
    <w:rsid w:val="00CA2936"/>
    <w:rsid w:val="00CA306D"/>
    <w:rsid w:val="00CA341F"/>
    <w:rsid w:val="00CA438B"/>
    <w:rsid w:val="00CA4938"/>
    <w:rsid w:val="00CA4C97"/>
    <w:rsid w:val="00CA4D0A"/>
    <w:rsid w:val="00CA4F9C"/>
    <w:rsid w:val="00CA5631"/>
    <w:rsid w:val="00CA579C"/>
    <w:rsid w:val="00CA5ECB"/>
    <w:rsid w:val="00CA5F7E"/>
    <w:rsid w:val="00CA6834"/>
    <w:rsid w:val="00CA7021"/>
    <w:rsid w:val="00CA77DC"/>
    <w:rsid w:val="00CA7AFB"/>
    <w:rsid w:val="00CB0527"/>
    <w:rsid w:val="00CB0F0F"/>
    <w:rsid w:val="00CB1055"/>
    <w:rsid w:val="00CB111A"/>
    <w:rsid w:val="00CB131B"/>
    <w:rsid w:val="00CB15AC"/>
    <w:rsid w:val="00CB1CF3"/>
    <w:rsid w:val="00CB2621"/>
    <w:rsid w:val="00CB2B95"/>
    <w:rsid w:val="00CB2F3F"/>
    <w:rsid w:val="00CB4A73"/>
    <w:rsid w:val="00CB592E"/>
    <w:rsid w:val="00CB5C8A"/>
    <w:rsid w:val="00CB69AB"/>
    <w:rsid w:val="00CB69B2"/>
    <w:rsid w:val="00CC03DD"/>
    <w:rsid w:val="00CC0455"/>
    <w:rsid w:val="00CC05DF"/>
    <w:rsid w:val="00CC0E84"/>
    <w:rsid w:val="00CC0EF1"/>
    <w:rsid w:val="00CC13E7"/>
    <w:rsid w:val="00CC1690"/>
    <w:rsid w:val="00CC1702"/>
    <w:rsid w:val="00CC1EAB"/>
    <w:rsid w:val="00CC21FD"/>
    <w:rsid w:val="00CC2415"/>
    <w:rsid w:val="00CC2FF6"/>
    <w:rsid w:val="00CC4AE1"/>
    <w:rsid w:val="00CC5293"/>
    <w:rsid w:val="00CC56C1"/>
    <w:rsid w:val="00CC5CD3"/>
    <w:rsid w:val="00CC6399"/>
    <w:rsid w:val="00CC6E05"/>
    <w:rsid w:val="00CC6E4B"/>
    <w:rsid w:val="00CC7CB6"/>
    <w:rsid w:val="00CC7FD9"/>
    <w:rsid w:val="00CD139E"/>
    <w:rsid w:val="00CD1833"/>
    <w:rsid w:val="00CD364B"/>
    <w:rsid w:val="00CD37F0"/>
    <w:rsid w:val="00CD43B5"/>
    <w:rsid w:val="00CD530A"/>
    <w:rsid w:val="00CD5696"/>
    <w:rsid w:val="00CD5FD4"/>
    <w:rsid w:val="00CD7CE8"/>
    <w:rsid w:val="00CE0878"/>
    <w:rsid w:val="00CE0ACF"/>
    <w:rsid w:val="00CE28DC"/>
    <w:rsid w:val="00CE2D62"/>
    <w:rsid w:val="00CE3948"/>
    <w:rsid w:val="00CE3C94"/>
    <w:rsid w:val="00CE45A2"/>
    <w:rsid w:val="00CE53BA"/>
    <w:rsid w:val="00CE6178"/>
    <w:rsid w:val="00CE6F57"/>
    <w:rsid w:val="00CE7224"/>
    <w:rsid w:val="00CE79B3"/>
    <w:rsid w:val="00CE7BA0"/>
    <w:rsid w:val="00CF0FA6"/>
    <w:rsid w:val="00CF13AB"/>
    <w:rsid w:val="00CF150B"/>
    <w:rsid w:val="00CF1FE9"/>
    <w:rsid w:val="00CF2EC4"/>
    <w:rsid w:val="00CF43B4"/>
    <w:rsid w:val="00CF4A97"/>
    <w:rsid w:val="00CF52E9"/>
    <w:rsid w:val="00CF5677"/>
    <w:rsid w:val="00CF5722"/>
    <w:rsid w:val="00CF6536"/>
    <w:rsid w:val="00CF7457"/>
    <w:rsid w:val="00CF76EB"/>
    <w:rsid w:val="00D01462"/>
    <w:rsid w:val="00D01795"/>
    <w:rsid w:val="00D01E70"/>
    <w:rsid w:val="00D02FEC"/>
    <w:rsid w:val="00D03E8E"/>
    <w:rsid w:val="00D04FE2"/>
    <w:rsid w:val="00D06C74"/>
    <w:rsid w:val="00D071BB"/>
    <w:rsid w:val="00D078FE"/>
    <w:rsid w:val="00D079A9"/>
    <w:rsid w:val="00D105A8"/>
    <w:rsid w:val="00D10A74"/>
    <w:rsid w:val="00D121D8"/>
    <w:rsid w:val="00D12289"/>
    <w:rsid w:val="00D13678"/>
    <w:rsid w:val="00D13807"/>
    <w:rsid w:val="00D13CE7"/>
    <w:rsid w:val="00D13F5C"/>
    <w:rsid w:val="00D146F1"/>
    <w:rsid w:val="00D15587"/>
    <w:rsid w:val="00D15680"/>
    <w:rsid w:val="00D16143"/>
    <w:rsid w:val="00D16740"/>
    <w:rsid w:val="00D167F4"/>
    <w:rsid w:val="00D1684B"/>
    <w:rsid w:val="00D16E6F"/>
    <w:rsid w:val="00D17008"/>
    <w:rsid w:val="00D17B2F"/>
    <w:rsid w:val="00D2014F"/>
    <w:rsid w:val="00D2099C"/>
    <w:rsid w:val="00D21006"/>
    <w:rsid w:val="00D21C1C"/>
    <w:rsid w:val="00D225E1"/>
    <w:rsid w:val="00D23039"/>
    <w:rsid w:val="00D23560"/>
    <w:rsid w:val="00D23DB5"/>
    <w:rsid w:val="00D24FCC"/>
    <w:rsid w:val="00D251E1"/>
    <w:rsid w:val="00D25E16"/>
    <w:rsid w:val="00D26227"/>
    <w:rsid w:val="00D271E3"/>
    <w:rsid w:val="00D30886"/>
    <w:rsid w:val="00D30892"/>
    <w:rsid w:val="00D30A03"/>
    <w:rsid w:val="00D3111F"/>
    <w:rsid w:val="00D320B7"/>
    <w:rsid w:val="00D32FFA"/>
    <w:rsid w:val="00D337B3"/>
    <w:rsid w:val="00D33BC8"/>
    <w:rsid w:val="00D33DD2"/>
    <w:rsid w:val="00D341D2"/>
    <w:rsid w:val="00D34FD0"/>
    <w:rsid w:val="00D36530"/>
    <w:rsid w:val="00D406E2"/>
    <w:rsid w:val="00D40B5C"/>
    <w:rsid w:val="00D41411"/>
    <w:rsid w:val="00D41485"/>
    <w:rsid w:val="00D4224F"/>
    <w:rsid w:val="00D43725"/>
    <w:rsid w:val="00D44A34"/>
    <w:rsid w:val="00D450D8"/>
    <w:rsid w:val="00D451AC"/>
    <w:rsid w:val="00D45FC9"/>
    <w:rsid w:val="00D460F8"/>
    <w:rsid w:val="00D4772A"/>
    <w:rsid w:val="00D47FAD"/>
    <w:rsid w:val="00D5006F"/>
    <w:rsid w:val="00D50297"/>
    <w:rsid w:val="00D5104F"/>
    <w:rsid w:val="00D51128"/>
    <w:rsid w:val="00D5122A"/>
    <w:rsid w:val="00D518C3"/>
    <w:rsid w:val="00D53316"/>
    <w:rsid w:val="00D53CD5"/>
    <w:rsid w:val="00D53F52"/>
    <w:rsid w:val="00D5441D"/>
    <w:rsid w:val="00D54CC9"/>
    <w:rsid w:val="00D552E9"/>
    <w:rsid w:val="00D5572B"/>
    <w:rsid w:val="00D55948"/>
    <w:rsid w:val="00D56156"/>
    <w:rsid w:val="00D57AAA"/>
    <w:rsid w:val="00D602FF"/>
    <w:rsid w:val="00D60D5A"/>
    <w:rsid w:val="00D61F4A"/>
    <w:rsid w:val="00D6201D"/>
    <w:rsid w:val="00D62072"/>
    <w:rsid w:val="00D629BE"/>
    <w:rsid w:val="00D62B44"/>
    <w:rsid w:val="00D62F3C"/>
    <w:rsid w:val="00D634B0"/>
    <w:rsid w:val="00D63784"/>
    <w:rsid w:val="00D63B05"/>
    <w:rsid w:val="00D6408A"/>
    <w:rsid w:val="00D64CF5"/>
    <w:rsid w:val="00D6551C"/>
    <w:rsid w:val="00D65B73"/>
    <w:rsid w:val="00D65D0E"/>
    <w:rsid w:val="00D66255"/>
    <w:rsid w:val="00D666AB"/>
    <w:rsid w:val="00D66D52"/>
    <w:rsid w:val="00D6707E"/>
    <w:rsid w:val="00D67270"/>
    <w:rsid w:val="00D67D7C"/>
    <w:rsid w:val="00D73092"/>
    <w:rsid w:val="00D73301"/>
    <w:rsid w:val="00D74422"/>
    <w:rsid w:val="00D74C0F"/>
    <w:rsid w:val="00D753B0"/>
    <w:rsid w:val="00D757BF"/>
    <w:rsid w:val="00D75963"/>
    <w:rsid w:val="00D76387"/>
    <w:rsid w:val="00D76719"/>
    <w:rsid w:val="00D76D8B"/>
    <w:rsid w:val="00D772AB"/>
    <w:rsid w:val="00D779E2"/>
    <w:rsid w:val="00D77F59"/>
    <w:rsid w:val="00D8164B"/>
    <w:rsid w:val="00D82261"/>
    <w:rsid w:val="00D82A39"/>
    <w:rsid w:val="00D82CE0"/>
    <w:rsid w:val="00D84575"/>
    <w:rsid w:val="00D84A1F"/>
    <w:rsid w:val="00D850FB"/>
    <w:rsid w:val="00D85190"/>
    <w:rsid w:val="00D85788"/>
    <w:rsid w:val="00D86F38"/>
    <w:rsid w:val="00D86F55"/>
    <w:rsid w:val="00D874D3"/>
    <w:rsid w:val="00D87766"/>
    <w:rsid w:val="00D901A0"/>
    <w:rsid w:val="00D90414"/>
    <w:rsid w:val="00D906C2"/>
    <w:rsid w:val="00D907C4"/>
    <w:rsid w:val="00D90D85"/>
    <w:rsid w:val="00D91C8F"/>
    <w:rsid w:val="00D93EAA"/>
    <w:rsid w:val="00D94AF9"/>
    <w:rsid w:val="00D95376"/>
    <w:rsid w:val="00D9555C"/>
    <w:rsid w:val="00D965BD"/>
    <w:rsid w:val="00D97A8F"/>
    <w:rsid w:val="00D97C75"/>
    <w:rsid w:val="00DA03B6"/>
    <w:rsid w:val="00DA0C1E"/>
    <w:rsid w:val="00DA1744"/>
    <w:rsid w:val="00DA30E4"/>
    <w:rsid w:val="00DA3445"/>
    <w:rsid w:val="00DA3A63"/>
    <w:rsid w:val="00DA492C"/>
    <w:rsid w:val="00DA4E99"/>
    <w:rsid w:val="00DA56B1"/>
    <w:rsid w:val="00DA64D2"/>
    <w:rsid w:val="00DA6517"/>
    <w:rsid w:val="00DA6AA8"/>
    <w:rsid w:val="00DA6B0E"/>
    <w:rsid w:val="00DA7029"/>
    <w:rsid w:val="00DA704B"/>
    <w:rsid w:val="00DA71D2"/>
    <w:rsid w:val="00DB082D"/>
    <w:rsid w:val="00DB1AF4"/>
    <w:rsid w:val="00DB28F7"/>
    <w:rsid w:val="00DB33C0"/>
    <w:rsid w:val="00DB4CC8"/>
    <w:rsid w:val="00DB5359"/>
    <w:rsid w:val="00DB57A5"/>
    <w:rsid w:val="00DB685D"/>
    <w:rsid w:val="00DB6BA7"/>
    <w:rsid w:val="00DB6CB9"/>
    <w:rsid w:val="00DC1E63"/>
    <w:rsid w:val="00DC1F7C"/>
    <w:rsid w:val="00DC1F9A"/>
    <w:rsid w:val="00DC2B01"/>
    <w:rsid w:val="00DC2BBD"/>
    <w:rsid w:val="00DC2F12"/>
    <w:rsid w:val="00DC3377"/>
    <w:rsid w:val="00DC3C59"/>
    <w:rsid w:val="00DC3DC2"/>
    <w:rsid w:val="00DC467A"/>
    <w:rsid w:val="00DC4ACF"/>
    <w:rsid w:val="00DC5B45"/>
    <w:rsid w:val="00DC5E13"/>
    <w:rsid w:val="00DC5F54"/>
    <w:rsid w:val="00DC6BD3"/>
    <w:rsid w:val="00DC6CEB"/>
    <w:rsid w:val="00DD09E7"/>
    <w:rsid w:val="00DD0C80"/>
    <w:rsid w:val="00DD14AF"/>
    <w:rsid w:val="00DD164C"/>
    <w:rsid w:val="00DD17F2"/>
    <w:rsid w:val="00DD1BB8"/>
    <w:rsid w:val="00DD3DAB"/>
    <w:rsid w:val="00DD5EE9"/>
    <w:rsid w:val="00DD7157"/>
    <w:rsid w:val="00DD7170"/>
    <w:rsid w:val="00DD72DD"/>
    <w:rsid w:val="00DD73D5"/>
    <w:rsid w:val="00DD798D"/>
    <w:rsid w:val="00DE0225"/>
    <w:rsid w:val="00DE1AC4"/>
    <w:rsid w:val="00DE2369"/>
    <w:rsid w:val="00DE29D1"/>
    <w:rsid w:val="00DE2BAF"/>
    <w:rsid w:val="00DE30AD"/>
    <w:rsid w:val="00DE330D"/>
    <w:rsid w:val="00DE3472"/>
    <w:rsid w:val="00DE417C"/>
    <w:rsid w:val="00DE439D"/>
    <w:rsid w:val="00DE59AB"/>
    <w:rsid w:val="00DE6528"/>
    <w:rsid w:val="00DE6747"/>
    <w:rsid w:val="00DE68F1"/>
    <w:rsid w:val="00DE6A62"/>
    <w:rsid w:val="00DE6B49"/>
    <w:rsid w:val="00DE7A55"/>
    <w:rsid w:val="00DF050A"/>
    <w:rsid w:val="00DF0ED8"/>
    <w:rsid w:val="00DF16BF"/>
    <w:rsid w:val="00DF3C97"/>
    <w:rsid w:val="00DF3D3C"/>
    <w:rsid w:val="00DF45CB"/>
    <w:rsid w:val="00DF4A5A"/>
    <w:rsid w:val="00DF5778"/>
    <w:rsid w:val="00DF5A22"/>
    <w:rsid w:val="00DF5B30"/>
    <w:rsid w:val="00DF7CC2"/>
    <w:rsid w:val="00DF7D62"/>
    <w:rsid w:val="00E004CE"/>
    <w:rsid w:val="00E0063C"/>
    <w:rsid w:val="00E00B2D"/>
    <w:rsid w:val="00E00DF7"/>
    <w:rsid w:val="00E00EC6"/>
    <w:rsid w:val="00E019C5"/>
    <w:rsid w:val="00E01EF4"/>
    <w:rsid w:val="00E03521"/>
    <w:rsid w:val="00E03634"/>
    <w:rsid w:val="00E03970"/>
    <w:rsid w:val="00E03C9D"/>
    <w:rsid w:val="00E0524D"/>
    <w:rsid w:val="00E05B04"/>
    <w:rsid w:val="00E05C3E"/>
    <w:rsid w:val="00E05CDF"/>
    <w:rsid w:val="00E061DA"/>
    <w:rsid w:val="00E0651E"/>
    <w:rsid w:val="00E06CCA"/>
    <w:rsid w:val="00E06FEC"/>
    <w:rsid w:val="00E073CB"/>
    <w:rsid w:val="00E07A8A"/>
    <w:rsid w:val="00E07B61"/>
    <w:rsid w:val="00E103CD"/>
    <w:rsid w:val="00E10D97"/>
    <w:rsid w:val="00E117E7"/>
    <w:rsid w:val="00E141CE"/>
    <w:rsid w:val="00E153E3"/>
    <w:rsid w:val="00E15607"/>
    <w:rsid w:val="00E15E20"/>
    <w:rsid w:val="00E15FEE"/>
    <w:rsid w:val="00E16062"/>
    <w:rsid w:val="00E174E6"/>
    <w:rsid w:val="00E201CA"/>
    <w:rsid w:val="00E2054C"/>
    <w:rsid w:val="00E205A5"/>
    <w:rsid w:val="00E205DD"/>
    <w:rsid w:val="00E20A19"/>
    <w:rsid w:val="00E20BCC"/>
    <w:rsid w:val="00E2157D"/>
    <w:rsid w:val="00E21AE3"/>
    <w:rsid w:val="00E229F2"/>
    <w:rsid w:val="00E22C61"/>
    <w:rsid w:val="00E22F6E"/>
    <w:rsid w:val="00E2384A"/>
    <w:rsid w:val="00E240E1"/>
    <w:rsid w:val="00E24323"/>
    <w:rsid w:val="00E25025"/>
    <w:rsid w:val="00E25860"/>
    <w:rsid w:val="00E261CB"/>
    <w:rsid w:val="00E268EB"/>
    <w:rsid w:val="00E272D4"/>
    <w:rsid w:val="00E27AC7"/>
    <w:rsid w:val="00E303A7"/>
    <w:rsid w:val="00E30B82"/>
    <w:rsid w:val="00E30F62"/>
    <w:rsid w:val="00E311A0"/>
    <w:rsid w:val="00E314B4"/>
    <w:rsid w:val="00E31BC0"/>
    <w:rsid w:val="00E31C8D"/>
    <w:rsid w:val="00E331A5"/>
    <w:rsid w:val="00E33892"/>
    <w:rsid w:val="00E339A2"/>
    <w:rsid w:val="00E339D9"/>
    <w:rsid w:val="00E3457E"/>
    <w:rsid w:val="00E3564F"/>
    <w:rsid w:val="00E35ACA"/>
    <w:rsid w:val="00E35E4D"/>
    <w:rsid w:val="00E36EA1"/>
    <w:rsid w:val="00E36F7E"/>
    <w:rsid w:val="00E375B7"/>
    <w:rsid w:val="00E402E6"/>
    <w:rsid w:val="00E40D0C"/>
    <w:rsid w:val="00E42B2E"/>
    <w:rsid w:val="00E42C9F"/>
    <w:rsid w:val="00E431C4"/>
    <w:rsid w:val="00E43B65"/>
    <w:rsid w:val="00E43C84"/>
    <w:rsid w:val="00E43DDE"/>
    <w:rsid w:val="00E467D0"/>
    <w:rsid w:val="00E46828"/>
    <w:rsid w:val="00E46F9E"/>
    <w:rsid w:val="00E4766F"/>
    <w:rsid w:val="00E50319"/>
    <w:rsid w:val="00E5050A"/>
    <w:rsid w:val="00E50E0C"/>
    <w:rsid w:val="00E51149"/>
    <w:rsid w:val="00E5162B"/>
    <w:rsid w:val="00E51AAB"/>
    <w:rsid w:val="00E51C6C"/>
    <w:rsid w:val="00E53715"/>
    <w:rsid w:val="00E54D9D"/>
    <w:rsid w:val="00E55027"/>
    <w:rsid w:val="00E55535"/>
    <w:rsid w:val="00E55BCF"/>
    <w:rsid w:val="00E56B57"/>
    <w:rsid w:val="00E57B69"/>
    <w:rsid w:val="00E57FE4"/>
    <w:rsid w:val="00E61012"/>
    <w:rsid w:val="00E623A3"/>
    <w:rsid w:val="00E62787"/>
    <w:rsid w:val="00E62D3C"/>
    <w:rsid w:val="00E6364D"/>
    <w:rsid w:val="00E64535"/>
    <w:rsid w:val="00E653C6"/>
    <w:rsid w:val="00E6554C"/>
    <w:rsid w:val="00E6584D"/>
    <w:rsid w:val="00E65F21"/>
    <w:rsid w:val="00E66FA3"/>
    <w:rsid w:val="00E675C3"/>
    <w:rsid w:val="00E7014C"/>
    <w:rsid w:val="00E70388"/>
    <w:rsid w:val="00E7060D"/>
    <w:rsid w:val="00E70BC5"/>
    <w:rsid w:val="00E70F1A"/>
    <w:rsid w:val="00E710D9"/>
    <w:rsid w:val="00E7123F"/>
    <w:rsid w:val="00E7281F"/>
    <w:rsid w:val="00E72A30"/>
    <w:rsid w:val="00E735AD"/>
    <w:rsid w:val="00E73891"/>
    <w:rsid w:val="00E73920"/>
    <w:rsid w:val="00E74191"/>
    <w:rsid w:val="00E741A8"/>
    <w:rsid w:val="00E74264"/>
    <w:rsid w:val="00E7439F"/>
    <w:rsid w:val="00E745D6"/>
    <w:rsid w:val="00E75985"/>
    <w:rsid w:val="00E764BA"/>
    <w:rsid w:val="00E76AC7"/>
    <w:rsid w:val="00E80319"/>
    <w:rsid w:val="00E81963"/>
    <w:rsid w:val="00E81A17"/>
    <w:rsid w:val="00E8224C"/>
    <w:rsid w:val="00E8242C"/>
    <w:rsid w:val="00E830AB"/>
    <w:rsid w:val="00E83138"/>
    <w:rsid w:val="00E83416"/>
    <w:rsid w:val="00E84BF0"/>
    <w:rsid w:val="00E87754"/>
    <w:rsid w:val="00E91C68"/>
    <w:rsid w:val="00E929F6"/>
    <w:rsid w:val="00E92D1E"/>
    <w:rsid w:val="00E937C9"/>
    <w:rsid w:val="00E940CF"/>
    <w:rsid w:val="00E94725"/>
    <w:rsid w:val="00E9477A"/>
    <w:rsid w:val="00E948FF"/>
    <w:rsid w:val="00E959BB"/>
    <w:rsid w:val="00E95E14"/>
    <w:rsid w:val="00E96192"/>
    <w:rsid w:val="00E96C1A"/>
    <w:rsid w:val="00E96C6F"/>
    <w:rsid w:val="00E97188"/>
    <w:rsid w:val="00E97AD8"/>
    <w:rsid w:val="00E97BA2"/>
    <w:rsid w:val="00EA01A3"/>
    <w:rsid w:val="00EA0792"/>
    <w:rsid w:val="00EA1F2E"/>
    <w:rsid w:val="00EA265F"/>
    <w:rsid w:val="00EA2AE6"/>
    <w:rsid w:val="00EA3671"/>
    <w:rsid w:val="00EA388C"/>
    <w:rsid w:val="00EA56B0"/>
    <w:rsid w:val="00EA5B4E"/>
    <w:rsid w:val="00EA609C"/>
    <w:rsid w:val="00EA7597"/>
    <w:rsid w:val="00EB00B6"/>
    <w:rsid w:val="00EB0802"/>
    <w:rsid w:val="00EB0B5D"/>
    <w:rsid w:val="00EB1025"/>
    <w:rsid w:val="00EB18C0"/>
    <w:rsid w:val="00EB2481"/>
    <w:rsid w:val="00EB2567"/>
    <w:rsid w:val="00EB29AF"/>
    <w:rsid w:val="00EB2A18"/>
    <w:rsid w:val="00EB375A"/>
    <w:rsid w:val="00EB3E3A"/>
    <w:rsid w:val="00EB4071"/>
    <w:rsid w:val="00EB458B"/>
    <w:rsid w:val="00EB46B4"/>
    <w:rsid w:val="00EB56D5"/>
    <w:rsid w:val="00EB5AD3"/>
    <w:rsid w:val="00EB5F16"/>
    <w:rsid w:val="00EB7694"/>
    <w:rsid w:val="00EC023C"/>
    <w:rsid w:val="00EC0744"/>
    <w:rsid w:val="00EC13EA"/>
    <w:rsid w:val="00EC237F"/>
    <w:rsid w:val="00EC4414"/>
    <w:rsid w:val="00EC4A7D"/>
    <w:rsid w:val="00EC4DDB"/>
    <w:rsid w:val="00EC70A9"/>
    <w:rsid w:val="00EC714B"/>
    <w:rsid w:val="00EC71D3"/>
    <w:rsid w:val="00EC7AB8"/>
    <w:rsid w:val="00EC7C03"/>
    <w:rsid w:val="00EC7ECD"/>
    <w:rsid w:val="00ED050A"/>
    <w:rsid w:val="00ED0B3B"/>
    <w:rsid w:val="00ED1D77"/>
    <w:rsid w:val="00ED1E9A"/>
    <w:rsid w:val="00ED266A"/>
    <w:rsid w:val="00ED27EA"/>
    <w:rsid w:val="00ED2B09"/>
    <w:rsid w:val="00ED2CF2"/>
    <w:rsid w:val="00ED365B"/>
    <w:rsid w:val="00ED400F"/>
    <w:rsid w:val="00ED43C9"/>
    <w:rsid w:val="00ED485B"/>
    <w:rsid w:val="00ED6110"/>
    <w:rsid w:val="00ED64EE"/>
    <w:rsid w:val="00ED6B99"/>
    <w:rsid w:val="00ED779D"/>
    <w:rsid w:val="00ED78A9"/>
    <w:rsid w:val="00ED7A4B"/>
    <w:rsid w:val="00EE015A"/>
    <w:rsid w:val="00EE08A6"/>
    <w:rsid w:val="00EE1A44"/>
    <w:rsid w:val="00EE26A0"/>
    <w:rsid w:val="00EE2CA4"/>
    <w:rsid w:val="00EE2D4E"/>
    <w:rsid w:val="00EE32C2"/>
    <w:rsid w:val="00EE34F5"/>
    <w:rsid w:val="00EE4CD0"/>
    <w:rsid w:val="00EE52E8"/>
    <w:rsid w:val="00EE5C19"/>
    <w:rsid w:val="00EE6A5F"/>
    <w:rsid w:val="00EE6BCD"/>
    <w:rsid w:val="00EE6C6A"/>
    <w:rsid w:val="00EF01A6"/>
    <w:rsid w:val="00EF01F3"/>
    <w:rsid w:val="00EF0538"/>
    <w:rsid w:val="00EF0A4C"/>
    <w:rsid w:val="00EF17BF"/>
    <w:rsid w:val="00EF2B52"/>
    <w:rsid w:val="00EF2ED0"/>
    <w:rsid w:val="00EF3975"/>
    <w:rsid w:val="00EF3EFC"/>
    <w:rsid w:val="00EF474F"/>
    <w:rsid w:val="00EF533D"/>
    <w:rsid w:val="00EF58C4"/>
    <w:rsid w:val="00EF5BE4"/>
    <w:rsid w:val="00EF5F7D"/>
    <w:rsid w:val="00EF60DD"/>
    <w:rsid w:val="00F00AE7"/>
    <w:rsid w:val="00F00D61"/>
    <w:rsid w:val="00F010AB"/>
    <w:rsid w:val="00F01EF6"/>
    <w:rsid w:val="00F027A5"/>
    <w:rsid w:val="00F02B79"/>
    <w:rsid w:val="00F039D2"/>
    <w:rsid w:val="00F0490B"/>
    <w:rsid w:val="00F05CCF"/>
    <w:rsid w:val="00F05DF0"/>
    <w:rsid w:val="00F06C13"/>
    <w:rsid w:val="00F0799B"/>
    <w:rsid w:val="00F10108"/>
    <w:rsid w:val="00F10CA7"/>
    <w:rsid w:val="00F10FF4"/>
    <w:rsid w:val="00F11103"/>
    <w:rsid w:val="00F1133B"/>
    <w:rsid w:val="00F116E3"/>
    <w:rsid w:val="00F11C5C"/>
    <w:rsid w:val="00F1216E"/>
    <w:rsid w:val="00F12642"/>
    <w:rsid w:val="00F126EC"/>
    <w:rsid w:val="00F12B39"/>
    <w:rsid w:val="00F12D17"/>
    <w:rsid w:val="00F1418E"/>
    <w:rsid w:val="00F143BD"/>
    <w:rsid w:val="00F1566C"/>
    <w:rsid w:val="00F16029"/>
    <w:rsid w:val="00F16D07"/>
    <w:rsid w:val="00F17B7F"/>
    <w:rsid w:val="00F17DD5"/>
    <w:rsid w:val="00F20C31"/>
    <w:rsid w:val="00F2132D"/>
    <w:rsid w:val="00F2198B"/>
    <w:rsid w:val="00F22B16"/>
    <w:rsid w:val="00F22E33"/>
    <w:rsid w:val="00F2342A"/>
    <w:rsid w:val="00F23459"/>
    <w:rsid w:val="00F242AF"/>
    <w:rsid w:val="00F2448C"/>
    <w:rsid w:val="00F244FA"/>
    <w:rsid w:val="00F2485A"/>
    <w:rsid w:val="00F251ED"/>
    <w:rsid w:val="00F27AA4"/>
    <w:rsid w:val="00F27BC5"/>
    <w:rsid w:val="00F27C71"/>
    <w:rsid w:val="00F31210"/>
    <w:rsid w:val="00F3159B"/>
    <w:rsid w:val="00F34A34"/>
    <w:rsid w:val="00F3517A"/>
    <w:rsid w:val="00F35451"/>
    <w:rsid w:val="00F35F2F"/>
    <w:rsid w:val="00F3686A"/>
    <w:rsid w:val="00F3692D"/>
    <w:rsid w:val="00F36E25"/>
    <w:rsid w:val="00F4032E"/>
    <w:rsid w:val="00F40B1E"/>
    <w:rsid w:val="00F412AC"/>
    <w:rsid w:val="00F41A2E"/>
    <w:rsid w:val="00F43402"/>
    <w:rsid w:val="00F4427D"/>
    <w:rsid w:val="00F4548A"/>
    <w:rsid w:val="00F45E4E"/>
    <w:rsid w:val="00F46F04"/>
    <w:rsid w:val="00F470CC"/>
    <w:rsid w:val="00F512CE"/>
    <w:rsid w:val="00F5251B"/>
    <w:rsid w:val="00F5261E"/>
    <w:rsid w:val="00F52D3D"/>
    <w:rsid w:val="00F52E8D"/>
    <w:rsid w:val="00F52F34"/>
    <w:rsid w:val="00F54A7E"/>
    <w:rsid w:val="00F55CCC"/>
    <w:rsid w:val="00F560FD"/>
    <w:rsid w:val="00F561E3"/>
    <w:rsid w:val="00F56ADA"/>
    <w:rsid w:val="00F57898"/>
    <w:rsid w:val="00F60C4E"/>
    <w:rsid w:val="00F612A5"/>
    <w:rsid w:val="00F61B50"/>
    <w:rsid w:val="00F62DFD"/>
    <w:rsid w:val="00F62E73"/>
    <w:rsid w:val="00F62EFF"/>
    <w:rsid w:val="00F63026"/>
    <w:rsid w:val="00F63A1D"/>
    <w:rsid w:val="00F63BCD"/>
    <w:rsid w:val="00F63FA4"/>
    <w:rsid w:val="00F65608"/>
    <w:rsid w:val="00F65E8E"/>
    <w:rsid w:val="00F65FB7"/>
    <w:rsid w:val="00F67C51"/>
    <w:rsid w:val="00F702C3"/>
    <w:rsid w:val="00F7069E"/>
    <w:rsid w:val="00F7088C"/>
    <w:rsid w:val="00F709CB"/>
    <w:rsid w:val="00F71DE5"/>
    <w:rsid w:val="00F72123"/>
    <w:rsid w:val="00F72685"/>
    <w:rsid w:val="00F73BB4"/>
    <w:rsid w:val="00F73CB5"/>
    <w:rsid w:val="00F74967"/>
    <w:rsid w:val="00F759EA"/>
    <w:rsid w:val="00F760BE"/>
    <w:rsid w:val="00F765A1"/>
    <w:rsid w:val="00F7716C"/>
    <w:rsid w:val="00F7724F"/>
    <w:rsid w:val="00F77843"/>
    <w:rsid w:val="00F818D2"/>
    <w:rsid w:val="00F8268F"/>
    <w:rsid w:val="00F82FA6"/>
    <w:rsid w:val="00F8413B"/>
    <w:rsid w:val="00F844F8"/>
    <w:rsid w:val="00F85B60"/>
    <w:rsid w:val="00F8668E"/>
    <w:rsid w:val="00F87F57"/>
    <w:rsid w:val="00F907BA"/>
    <w:rsid w:val="00F90995"/>
    <w:rsid w:val="00F91270"/>
    <w:rsid w:val="00F9142A"/>
    <w:rsid w:val="00F91EF8"/>
    <w:rsid w:val="00F925F8"/>
    <w:rsid w:val="00F92AD7"/>
    <w:rsid w:val="00F938B8"/>
    <w:rsid w:val="00F9454F"/>
    <w:rsid w:val="00F95623"/>
    <w:rsid w:val="00F9565E"/>
    <w:rsid w:val="00F97AA4"/>
    <w:rsid w:val="00FA05B2"/>
    <w:rsid w:val="00FA0708"/>
    <w:rsid w:val="00FA0B87"/>
    <w:rsid w:val="00FA1441"/>
    <w:rsid w:val="00FA2926"/>
    <w:rsid w:val="00FA32A7"/>
    <w:rsid w:val="00FA33E3"/>
    <w:rsid w:val="00FA350B"/>
    <w:rsid w:val="00FA3784"/>
    <w:rsid w:val="00FA3861"/>
    <w:rsid w:val="00FA3B2D"/>
    <w:rsid w:val="00FA4558"/>
    <w:rsid w:val="00FA4804"/>
    <w:rsid w:val="00FA509F"/>
    <w:rsid w:val="00FA5200"/>
    <w:rsid w:val="00FA61C4"/>
    <w:rsid w:val="00FA6595"/>
    <w:rsid w:val="00FA65B5"/>
    <w:rsid w:val="00FA68C7"/>
    <w:rsid w:val="00FA757F"/>
    <w:rsid w:val="00FA75F8"/>
    <w:rsid w:val="00FB033B"/>
    <w:rsid w:val="00FB2A60"/>
    <w:rsid w:val="00FB3101"/>
    <w:rsid w:val="00FB5056"/>
    <w:rsid w:val="00FB50E3"/>
    <w:rsid w:val="00FB5726"/>
    <w:rsid w:val="00FB6D00"/>
    <w:rsid w:val="00FB6DC6"/>
    <w:rsid w:val="00FB7DE8"/>
    <w:rsid w:val="00FC03CF"/>
    <w:rsid w:val="00FC0427"/>
    <w:rsid w:val="00FC1DC2"/>
    <w:rsid w:val="00FC24B4"/>
    <w:rsid w:val="00FC25FA"/>
    <w:rsid w:val="00FC29A0"/>
    <w:rsid w:val="00FC3089"/>
    <w:rsid w:val="00FC5AA0"/>
    <w:rsid w:val="00FC5F15"/>
    <w:rsid w:val="00FC67AA"/>
    <w:rsid w:val="00FC6BCE"/>
    <w:rsid w:val="00FC71DA"/>
    <w:rsid w:val="00FC7653"/>
    <w:rsid w:val="00FC7A11"/>
    <w:rsid w:val="00FD1230"/>
    <w:rsid w:val="00FD220C"/>
    <w:rsid w:val="00FD2621"/>
    <w:rsid w:val="00FD2BE9"/>
    <w:rsid w:val="00FD2E8C"/>
    <w:rsid w:val="00FD43EB"/>
    <w:rsid w:val="00FD46DE"/>
    <w:rsid w:val="00FD4725"/>
    <w:rsid w:val="00FD5998"/>
    <w:rsid w:val="00FD5F03"/>
    <w:rsid w:val="00FD6FD9"/>
    <w:rsid w:val="00FE0049"/>
    <w:rsid w:val="00FE0F86"/>
    <w:rsid w:val="00FE1C53"/>
    <w:rsid w:val="00FE2335"/>
    <w:rsid w:val="00FE24DB"/>
    <w:rsid w:val="00FE24EC"/>
    <w:rsid w:val="00FE2A1C"/>
    <w:rsid w:val="00FE3C2A"/>
    <w:rsid w:val="00FE454C"/>
    <w:rsid w:val="00FE4708"/>
    <w:rsid w:val="00FE4890"/>
    <w:rsid w:val="00FE493D"/>
    <w:rsid w:val="00FE54A1"/>
    <w:rsid w:val="00FE5CE7"/>
    <w:rsid w:val="00FE6061"/>
    <w:rsid w:val="00FE6283"/>
    <w:rsid w:val="00FE63B8"/>
    <w:rsid w:val="00FE6D21"/>
    <w:rsid w:val="00FF029D"/>
    <w:rsid w:val="00FF0F14"/>
    <w:rsid w:val="00FF16A6"/>
    <w:rsid w:val="00FF195D"/>
    <w:rsid w:val="00FF1B44"/>
    <w:rsid w:val="00FF2642"/>
    <w:rsid w:val="00FF2DAF"/>
    <w:rsid w:val="00FF30C6"/>
    <w:rsid w:val="00FF394D"/>
    <w:rsid w:val="00FF49DB"/>
    <w:rsid w:val="00FF4AA2"/>
    <w:rsid w:val="00FF4B17"/>
    <w:rsid w:val="00FF53AE"/>
    <w:rsid w:val="00FF742A"/>
    <w:rsid w:val="00FF7C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77915"/>
    <w:rPr>
      <w:rFonts w:cs="Times New Roman"/>
    </w:rPr>
  </w:style>
  <w:style w:type="paragraph" w:styleId="10">
    <w:name w:val="heading 1"/>
    <w:basedOn w:val="a0"/>
    <w:next w:val="a0"/>
    <w:link w:val="11"/>
    <w:uiPriority w:val="9"/>
    <w:qFormat/>
    <w:rsid w:val="00A168F0"/>
    <w:pPr>
      <w:keepNext/>
      <w:keepLines/>
      <w:spacing w:before="480" w:after="0"/>
      <w:outlineLvl w:val="0"/>
    </w:pPr>
    <w:rPr>
      <w:rFonts w:asciiTheme="majorHAnsi" w:eastAsiaTheme="majorEastAsia" w:hAnsiTheme="majorHAnsi"/>
      <w:b/>
      <w:bCs/>
      <w:color w:val="365F91" w:themeColor="accent1" w:themeShade="BF"/>
      <w:sz w:val="28"/>
      <w:szCs w:val="28"/>
    </w:rPr>
  </w:style>
  <w:style w:type="paragraph" w:styleId="2">
    <w:name w:val="heading 2"/>
    <w:basedOn w:val="a0"/>
    <w:next w:val="a0"/>
    <w:link w:val="20"/>
    <w:uiPriority w:val="9"/>
    <w:unhideWhenUsed/>
    <w:qFormat/>
    <w:rsid w:val="0031490F"/>
    <w:pPr>
      <w:keepNext/>
      <w:spacing w:before="240" w:after="60" w:line="240" w:lineRule="auto"/>
      <w:ind w:firstLine="720"/>
      <w:jc w:val="both"/>
      <w:outlineLvl w:val="1"/>
    </w:pPr>
    <w:rPr>
      <w:rFonts w:ascii="Cambria" w:hAnsi="Cambria"/>
      <w:b/>
      <w:bCs/>
      <w:i/>
      <w:iCs/>
      <w:sz w:val="28"/>
      <w:szCs w:val="28"/>
      <w:lang w:eastAsia="ru-RU"/>
    </w:rPr>
  </w:style>
  <w:style w:type="paragraph" w:styleId="30">
    <w:name w:val="heading 3"/>
    <w:basedOn w:val="a0"/>
    <w:next w:val="a0"/>
    <w:link w:val="31"/>
    <w:uiPriority w:val="99"/>
    <w:qFormat/>
    <w:rsid w:val="0031490F"/>
    <w:pPr>
      <w:keepNext/>
      <w:spacing w:before="240" w:after="60" w:line="240" w:lineRule="auto"/>
      <w:ind w:firstLine="720"/>
      <w:jc w:val="both"/>
      <w:outlineLvl w:val="2"/>
    </w:pPr>
    <w:rPr>
      <w:rFonts w:ascii="Arial" w:hAnsi="Arial" w:cs="Arial"/>
      <w:b/>
      <w:bCs/>
      <w:sz w:val="26"/>
      <w:szCs w:val="26"/>
      <w:lang w:eastAsia="ru-RU"/>
    </w:rPr>
  </w:style>
  <w:style w:type="paragraph" w:styleId="4">
    <w:name w:val="heading 4"/>
    <w:basedOn w:val="a0"/>
    <w:next w:val="a0"/>
    <w:link w:val="40"/>
    <w:uiPriority w:val="99"/>
    <w:qFormat/>
    <w:rsid w:val="0031490F"/>
    <w:pPr>
      <w:keepNext/>
      <w:spacing w:before="240" w:after="60" w:line="240" w:lineRule="auto"/>
      <w:ind w:firstLine="720"/>
      <w:jc w:val="both"/>
      <w:outlineLvl w:val="3"/>
    </w:pPr>
    <w:rPr>
      <w:rFonts w:ascii="Times New Roman" w:hAnsi="Times New Roman"/>
      <w:b/>
      <w:bCs/>
      <w:sz w:val="28"/>
      <w:szCs w:val="28"/>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locked/>
    <w:rsid w:val="00A168F0"/>
    <w:rPr>
      <w:rFonts w:asciiTheme="majorHAnsi" w:eastAsiaTheme="majorEastAsia" w:hAnsiTheme="majorHAnsi" w:cs="Times New Roman"/>
      <w:b/>
      <w:bCs/>
      <w:color w:val="365F91" w:themeColor="accent1" w:themeShade="BF"/>
      <w:sz w:val="28"/>
      <w:szCs w:val="28"/>
    </w:rPr>
  </w:style>
  <w:style w:type="character" w:customStyle="1" w:styleId="20">
    <w:name w:val="Заголовок 2 Знак"/>
    <w:basedOn w:val="a1"/>
    <w:link w:val="2"/>
    <w:uiPriority w:val="9"/>
    <w:locked/>
    <w:rsid w:val="0031490F"/>
    <w:rPr>
      <w:rFonts w:ascii="Cambria" w:hAnsi="Cambria" w:cs="Times New Roman"/>
      <w:b/>
      <w:bCs/>
      <w:i/>
      <w:iCs/>
      <w:sz w:val="28"/>
      <w:szCs w:val="28"/>
      <w:lang w:val="x-none" w:eastAsia="ru-RU"/>
    </w:rPr>
  </w:style>
  <w:style w:type="character" w:customStyle="1" w:styleId="31">
    <w:name w:val="Заголовок 3 Знак"/>
    <w:basedOn w:val="a1"/>
    <w:link w:val="30"/>
    <w:uiPriority w:val="99"/>
    <w:locked/>
    <w:rsid w:val="0031490F"/>
    <w:rPr>
      <w:rFonts w:ascii="Arial" w:hAnsi="Arial" w:cs="Arial"/>
      <w:b/>
      <w:bCs/>
      <w:sz w:val="26"/>
      <w:szCs w:val="26"/>
      <w:lang w:val="x-none" w:eastAsia="ru-RU"/>
    </w:rPr>
  </w:style>
  <w:style w:type="character" w:customStyle="1" w:styleId="40">
    <w:name w:val="Заголовок 4 Знак"/>
    <w:basedOn w:val="a1"/>
    <w:link w:val="4"/>
    <w:uiPriority w:val="99"/>
    <w:locked/>
    <w:rsid w:val="0031490F"/>
    <w:rPr>
      <w:rFonts w:ascii="Times New Roman" w:hAnsi="Times New Roman" w:cs="Times New Roman"/>
      <w:b/>
      <w:bCs/>
      <w:sz w:val="28"/>
      <w:szCs w:val="28"/>
      <w:lang w:val="x-none" w:eastAsia="ru-RU"/>
    </w:rPr>
  </w:style>
  <w:style w:type="paragraph" w:customStyle="1" w:styleId="a4">
    <w:name w:val="Заголовок мой"/>
    <w:basedOn w:val="10"/>
    <w:uiPriority w:val="99"/>
    <w:rsid w:val="00A168F0"/>
    <w:pPr>
      <w:keepLines w:val="0"/>
      <w:spacing w:before="0" w:line="240" w:lineRule="auto"/>
      <w:ind w:firstLine="720"/>
      <w:jc w:val="center"/>
    </w:pPr>
    <w:rPr>
      <w:rFonts w:ascii="Times New Roman" w:eastAsia="Times New Roman" w:hAnsi="Times New Roman"/>
      <w:b w:val="0"/>
      <w:bCs w:val="0"/>
      <w:color w:val="auto"/>
      <w:kern w:val="32"/>
      <w:lang w:eastAsia="ru-RU"/>
    </w:rPr>
  </w:style>
  <w:style w:type="paragraph" w:customStyle="1" w:styleId="a5">
    <w:name w:val="ЭЭГ"/>
    <w:basedOn w:val="a0"/>
    <w:uiPriority w:val="99"/>
    <w:rsid w:val="001B6009"/>
    <w:pPr>
      <w:spacing w:after="0" w:line="360" w:lineRule="auto"/>
      <w:ind w:firstLine="720"/>
      <w:jc w:val="both"/>
    </w:pPr>
    <w:rPr>
      <w:rFonts w:ascii="Times New Roman" w:hAnsi="Times New Roman"/>
      <w:sz w:val="24"/>
      <w:szCs w:val="24"/>
      <w:lang w:eastAsia="ru-RU"/>
    </w:rPr>
  </w:style>
  <w:style w:type="paragraph" w:styleId="a6">
    <w:name w:val="Balloon Text"/>
    <w:basedOn w:val="a0"/>
    <w:link w:val="a7"/>
    <w:uiPriority w:val="99"/>
    <w:semiHidden/>
    <w:unhideWhenUsed/>
    <w:rsid w:val="0031490F"/>
    <w:pPr>
      <w:spacing w:after="0" w:line="240" w:lineRule="auto"/>
      <w:ind w:firstLine="720"/>
      <w:jc w:val="both"/>
    </w:pPr>
    <w:rPr>
      <w:rFonts w:ascii="Tahoma" w:hAnsi="Tahoma" w:cs="Tahoma"/>
      <w:sz w:val="16"/>
      <w:szCs w:val="16"/>
      <w:lang w:eastAsia="ru-RU"/>
    </w:rPr>
  </w:style>
  <w:style w:type="character" w:customStyle="1" w:styleId="a7">
    <w:name w:val="Текст выноски Знак"/>
    <w:basedOn w:val="a1"/>
    <w:link w:val="a6"/>
    <w:uiPriority w:val="99"/>
    <w:locked/>
    <w:rsid w:val="0031490F"/>
    <w:rPr>
      <w:rFonts w:ascii="Tahoma" w:hAnsi="Tahoma" w:cs="Tahoma"/>
      <w:sz w:val="16"/>
      <w:szCs w:val="16"/>
      <w:lang w:val="x-none" w:eastAsia="ru-RU"/>
    </w:rPr>
  </w:style>
  <w:style w:type="table" w:styleId="a8">
    <w:name w:val="Table Grid"/>
    <w:basedOn w:val="a2"/>
    <w:uiPriority w:val="99"/>
    <w:rsid w:val="0031490F"/>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0"/>
    <w:link w:val="aa"/>
    <w:uiPriority w:val="99"/>
    <w:rsid w:val="0031490F"/>
    <w:pPr>
      <w:tabs>
        <w:tab w:val="center" w:pos="4677"/>
        <w:tab w:val="right" w:pos="9355"/>
      </w:tabs>
      <w:spacing w:after="0" w:line="240" w:lineRule="auto"/>
      <w:ind w:firstLine="720"/>
      <w:jc w:val="both"/>
    </w:pPr>
    <w:rPr>
      <w:rFonts w:ascii="Times New Roman" w:hAnsi="Times New Roman"/>
      <w:sz w:val="28"/>
      <w:szCs w:val="28"/>
      <w:lang w:eastAsia="ru-RU"/>
    </w:rPr>
  </w:style>
  <w:style w:type="character" w:customStyle="1" w:styleId="aa">
    <w:name w:val="Верхний колонтитул Знак"/>
    <w:basedOn w:val="a1"/>
    <w:link w:val="a9"/>
    <w:uiPriority w:val="99"/>
    <w:locked/>
    <w:rsid w:val="0031490F"/>
    <w:rPr>
      <w:rFonts w:ascii="Times New Roman" w:hAnsi="Times New Roman" w:cs="Times New Roman"/>
      <w:sz w:val="28"/>
      <w:szCs w:val="28"/>
      <w:lang w:val="x-none" w:eastAsia="ru-RU"/>
    </w:rPr>
  </w:style>
  <w:style w:type="character" w:styleId="ab">
    <w:name w:val="page number"/>
    <w:basedOn w:val="a1"/>
    <w:uiPriority w:val="99"/>
    <w:rsid w:val="0031490F"/>
    <w:rPr>
      <w:rFonts w:cs="Times New Roman"/>
    </w:rPr>
  </w:style>
  <w:style w:type="paragraph" w:styleId="21">
    <w:name w:val="List 2"/>
    <w:basedOn w:val="a0"/>
    <w:uiPriority w:val="99"/>
    <w:rsid w:val="0031490F"/>
    <w:pPr>
      <w:spacing w:after="0" w:line="240" w:lineRule="auto"/>
      <w:ind w:left="566" w:hanging="283"/>
      <w:jc w:val="both"/>
    </w:pPr>
    <w:rPr>
      <w:rFonts w:ascii="Times New Roman" w:hAnsi="Times New Roman"/>
      <w:sz w:val="28"/>
      <w:szCs w:val="28"/>
      <w:lang w:eastAsia="ru-RU"/>
    </w:rPr>
  </w:style>
  <w:style w:type="paragraph" w:styleId="ac">
    <w:name w:val="List Continue"/>
    <w:basedOn w:val="a0"/>
    <w:uiPriority w:val="99"/>
    <w:rsid w:val="0031490F"/>
    <w:pPr>
      <w:spacing w:after="120" w:line="240" w:lineRule="auto"/>
      <w:ind w:left="283" w:firstLine="720"/>
      <w:jc w:val="both"/>
    </w:pPr>
    <w:rPr>
      <w:rFonts w:ascii="Times New Roman" w:hAnsi="Times New Roman"/>
      <w:sz w:val="28"/>
      <w:szCs w:val="28"/>
      <w:lang w:eastAsia="ru-RU"/>
    </w:rPr>
  </w:style>
  <w:style w:type="paragraph" w:styleId="ad">
    <w:name w:val="caption"/>
    <w:basedOn w:val="a0"/>
    <w:next w:val="a0"/>
    <w:uiPriority w:val="99"/>
    <w:qFormat/>
    <w:rsid w:val="0031490F"/>
    <w:pPr>
      <w:spacing w:after="0" w:line="240" w:lineRule="auto"/>
      <w:ind w:firstLine="720"/>
      <w:jc w:val="both"/>
    </w:pPr>
    <w:rPr>
      <w:rFonts w:ascii="Times New Roman" w:hAnsi="Times New Roman"/>
      <w:b/>
      <w:bCs/>
      <w:sz w:val="20"/>
      <w:szCs w:val="20"/>
      <w:lang w:eastAsia="ru-RU"/>
    </w:rPr>
  </w:style>
  <w:style w:type="paragraph" w:styleId="ae">
    <w:name w:val="Body Text"/>
    <w:basedOn w:val="a0"/>
    <w:link w:val="af"/>
    <w:uiPriority w:val="99"/>
    <w:rsid w:val="0031490F"/>
    <w:pPr>
      <w:spacing w:after="0" w:line="240" w:lineRule="auto"/>
      <w:jc w:val="both"/>
    </w:pPr>
    <w:rPr>
      <w:rFonts w:ascii="Times New Roman" w:hAnsi="Times New Roman"/>
      <w:sz w:val="28"/>
      <w:szCs w:val="28"/>
      <w:lang w:val="en-US" w:eastAsia="ru-RU"/>
    </w:rPr>
  </w:style>
  <w:style w:type="character" w:customStyle="1" w:styleId="af">
    <w:name w:val="Основной текст Знак"/>
    <w:basedOn w:val="a1"/>
    <w:link w:val="ae"/>
    <w:uiPriority w:val="99"/>
    <w:locked/>
    <w:rsid w:val="0031490F"/>
    <w:rPr>
      <w:rFonts w:ascii="Times New Roman" w:hAnsi="Times New Roman" w:cs="Times New Roman"/>
      <w:sz w:val="28"/>
      <w:szCs w:val="28"/>
      <w:lang w:val="en-US" w:eastAsia="ru-RU"/>
    </w:rPr>
  </w:style>
  <w:style w:type="paragraph" w:styleId="af0">
    <w:name w:val="Body Text Indent"/>
    <w:basedOn w:val="a0"/>
    <w:link w:val="af1"/>
    <w:uiPriority w:val="99"/>
    <w:rsid w:val="0031490F"/>
    <w:pPr>
      <w:spacing w:after="120" w:line="240" w:lineRule="auto"/>
      <w:ind w:left="283" w:firstLine="720"/>
      <w:jc w:val="both"/>
    </w:pPr>
    <w:rPr>
      <w:rFonts w:ascii="Times New Roman" w:hAnsi="Times New Roman"/>
      <w:sz w:val="28"/>
      <w:szCs w:val="28"/>
      <w:lang w:eastAsia="ru-RU"/>
    </w:rPr>
  </w:style>
  <w:style w:type="character" w:customStyle="1" w:styleId="af1">
    <w:name w:val="Основной текст с отступом Знак"/>
    <w:basedOn w:val="a1"/>
    <w:link w:val="af0"/>
    <w:uiPriority w:val="99"/>
    <w:locked/>
    <w:rsid w:val="0031490F"/>
    <w:rPr>
      <w:rFonts w:ascii="Times New Roman" w:hAnsi="Times New Roman" w:cs="Times New Roman"/>
      <w:sz w:val="28"/>
      <w:szCs w:val="28"/>
      <w:lang w:val="x-none" w:eastAsia="ru-RU"/>
    </w:rPr>
  </w:style>
  <w:style w:type="paragraph" w:styleId="af2">
    <w:name w:val="Body Text First Indent"/>
    <w:basedOn w:val="ae"/>
    <w:link w:val="af3"/>
    <w:uiPriority w:val="99"/>
    <w:rsid w:val="0031490F"/>
    <w:pPr>
      <w:spacing w:after="120"/>
      <w:ind w:firstLine="210"/>
    </w:pPr>
    <w:rPr>
      <w:lang w:val="ru-RU"/>
    </w:rPr>
  </w:style>
  <w:style w:type="character" w:customStyle="1" w:styleId="af3">
    <w:name w:val="Красная строка Знак"/>
    <w:basedOn w:val="af"/>
    <w:link w:val="af2"/>
    <w:uiPriority w:val="99"/>
    <w:locked/>
    <w:rsid w:val="0031490F"/>
    <w:rPr>
      <w:rFonts w:ascii="Times New Roman" w:hAnsi="Times New Roman" w:cs="Times New Roman"/>
      <w:sz w:val="28"/>
      <w:szCs w:val="28"/>
      <w:lang w:val="en-US" w:eastAsia="ru-RU"/>
    </w:rPr>
  </w:style>
  <w:style w:type="paragraph" w:styleId="22">
    <w:name w:val="Body Text Indent 2"/>
    <w:basedOn w:val="a0"/>
    <w:link w:val="23"/>
    <w:uiPriority w:val="99"/>
    <w:rsid w:val="0031490F"/>
    <w:pPr>
      <w:spacing w:after="120" w:line="480" w:lineRule="auto"/>
      <w:ind w:left="283" w:firstLine="720"/>
      <w:jc w:val="both"/>
    </w:pPr>
    <w:rPr>
      <w:rFonts w:ascii="Times New Roman" w:hAnsi="Times New Roman"/>
      <w:sz w:val="28"/>
      <w:szCs w:val="28"/>
      <w:lang w:eastAsia="ru-RU"/>
    </w:rPr>
  </w:style>
  <w:style w:type="character" w:customStyle="1" w:styleId="23">
    <w:name w:val="Основной текст с отступом 2 Знак"/>
    <w:basedOn w:val="a1"/>
    <w:link w:val="22"/>
    <w:uiPriority w:val="99"/>
    <w:locked/>
    <w:rsid w:val="0031490F"/>
    <w:rPr>
      <w:rFonts w:ascii="Times New Roman" w:hAnsi="Times New Roman" w:cs="Times New Roman"/>
      <w:sz w:val="28"/>
      <w:szCs w:val="28"/>
      <w:lang w:val="x-none" w:eastAsia="ru-RU"/>
    </w:rPr>
  </w:style>
  <w:style w:type="paragraph" w:styleId="af4">
    <w:name w:val="List Paragraph"/>
    <w:basedOn w:val="a0"/>
    <w:uiPriority w:val="34"/>
    <w:qFormat/>
    <w:rsid w:val="0031490F"/>
    <w:pPr>
      <w:widowControl w:val="0"/>
      <w:spacing w:after="0" w:line="240" w:lineRule="auto"/>
      <w:ind w:firstLineChars="200" w:firstLine="420"/>
      <w:jc w:val="both"/>
    </w:pPr>
    <w:rPr>
      <w:rFonts w:ascii="Calibri" w:eastAsia="SimSun" w:hAnsi="Calibri" w:cs="Calibri"/>
      <w:kern w:val="2"/>
      <w:sz w:val="21"/>
      <w:szCs w:val="21"/>
      <w:lang w:val="en-US" w:eastAsia="zh-CN"/>
    </w:rPr>
  </w:style>
  <w:style w:type="paragraph" w:styleId="af5">
    <w:name w:val="Normal (Web)"/>
    <w:basedOn w:val="a0"/>
    <w:uiPriority w:val="99"/>
    <w:rsid w:val="0031490F"/>
    <w:pPr>
      <w:spacing w:before="100" w:beforeAutospacing="1" w:after="100" w:afterAutospacing="1" w:line="240" w:lineRule="auto"/>
    </w:pPr>
    <w:rPr>
      <w:rFonts w:ascii="Times New Roman" w:hAnsi="Times New Roman"/>
      <w:sz w:val="24"/>
      <w:szCs w:val="24"/>
      <w:lang w:eastAsia="ru-RU"/>
    </w:rPr>
  </w:style>
  <w:style w:type="paragraph" w:styleId="32">
    <w:name w:val="Body Text Indent 3"/>
    <w:basedOn w:val="a0"/>
    <w:link w:val="33"/>
    <w:uiPriority w:val="99"/>
    <w:rsid w:val="0031490F"/>
    <w:pPr>
      <w:spacing w:after="120" w:line="240" w:lineRule="auto"/>
      <w:ind w:left="283" w:firstLine="720"/>
      <w:jc w:val="both"/>
    </w:pPr>
    <w:rPr>
      <w:rFonts w:ascii="Times New Roman" w:hAnsi="Times New Roman"/>
      <w:sz w:val="16"/>
      <w:szCs w:val="16"/>
      <w:lang w:eastAsia="ru-RU"/>
    </w:rPr>
  </w:style>
  <w:style w:type="character" w:customStyle="1" w:styleId="33">
    <w:name w:val="Основной текст с отступом 3 Знак"/>
    <w:basedOn w:val="a1"/>
    <w:link w:val="32"/>
    <w:uiPriority w:val="99"/>
    <w:locked/>
    <w:rsid w:val="0031490F"/>
    <w:rPr>
      <w:rFonts w:ascii="Times New Roman" w:hAnsi="Times New Roman" w:cs="Times New Roman"/>
      <w:sz w:val="16"/>
      <w:szCs w:val="16"/>
      <w:lang w:val="x-none" w:eastAsia="ru-RU"/>
    </w:rPr>
  </w:style>
  <w:style w:type="paragraph" w:customStyle="1" w:styleId="af6">
    <w:name w:val="Знак Знак Знак"/>
    <w:basedOn w:val="a0"/>
    <w:uiPriority w:val="99"/>
    <w:rsid w:val="0031490F"/>
    <w:pPr>
      <w:spacing w:after="160" w:line="240" w:lineRule="exact"/>
    </w:pPr>
    <w:rPr>
      <w:rFonts w:ascii="Verdana" w:hAnsi="Verdana" w:cs="Verdana"/>
      <w:sz w:val="20"/>
      <w:szCs w:val="20"/>
      <w:lang w:val="en-US"/>
    </w:rPr>
  </w:style>
  <w:style w:type="character" w:customStyle="1" w:styleId="9">
    <w:name w:val="Основной текст (9)"/>
    <w:uiPriority w:val="99"/>
    <w:rsid w:val="0031490F"/>
    <w:rPr>
      <w:rFonts w:ascii="Arial" w:hAnsi="Arial"/>
      <w:b/>
      <w:shd w:val="clear" w:color="auto" w:fill="FFFFFF"/>
    </w:rPr>
  </w:style>
  <w:style w:type="paragraph" w:customStyle="1" w:styleId="ConsPlusTitle">
    <w:name w:val="ConsPlusTitle"/>
    <w:rsid w:val="0031490F"/>
    <w:pPr>
      <w:widowControl w:val="0"/>
      <w:autoSpaceDE w:val="0"/>
      <w:autoSpaceDN w:val="0"/>
      <w:adjustRightInd w:val="0"/>
      <w:spacing w:after="0" w:line="240" w:lineRule="auto"/>
    </w:pPr>
    <w:rPr>
      <w:rFonts w:ascii="Arial" w:hAnsi="Arial" w:cs="Arial"/>
      <w:b/>
      <w:bCs/>
      <w:sz w:val="20"/>
      <w:szCs w:val="20"/>
      <w:lang w:eastAsia="ru-RU"/>
    </w:rPr>
  </w:style>
  <w:style w:type="character" w:customStyle="1" w:styleId="215">
    <w:name w:val="Красная строка 2 Знак15"/>
    <w:basedOn w:val="af1"/>
    <w:uiPriority w:val="99"/>
    <w:semiHidden/>
    <w:rsid w:val="0031490F"/>
    <w:rPr>
      <w:rFonts w:ascii="Times New Roman" w:hAnsi="Times New Roman" w:cs="Times New Roman"/>
      <w:sz w:val="24"/>
      <w:szCs w:val="24"/>
      <w:lang w:val="x-none" w:eastAsia="ru-RU"/>
    </w:rPr>
  </w:style>
  <w:style w:type="paragraph" w:styleId="24">
    <w:name w:val="Body Text First Indent 2"/>
    <w:basedOn w:val="af0"/>
    <w:link w:val="25"/>
    <w:uiPriority w:val="99"/>
    <w:rsid w:val="0031490F"/>
    <w:pPr>
      <w:ind w:firstLine="210"/>
    </w:pPr>
  </w:style>
  <w:style w:type="character" w:customStyle="1" w:styleId="25">
    <w:name w:val="Красная строка 2 Знак"/>
    <w:basedOn w:val="af1"/>
    <w:link w:val="24"/>
    <w:uiPriority w:val="99"/>
    <w:locked/>
    <w:rsid w:val="0031490F"/>
    <w:rPr>
      <w:rFonts w:ascii="Times New Roman" w:hAnsi="Times New Roman" w:cs="Times New Roman"/>
      <w:sz w:val="28"/>
      <w:szCs w:val="28"/>
      <w:lang w:val="x-none" w:eastAsia="ru-RU"/>
    </w:rPr>
  </w:style>
  <w:style w:type="character" w:customStyle="1" w:styleId="214">
    <w:name w:val="Красная строка 2 Знак14"/>
    <w:basedOn w:val="af1"/>
    <w:uiPriority w:val="99"/>
    <w:semiHidden/>
    <w:rsid w:val="0031490F"/>
    <w:rPr>
      <w:rFonts w:ascii="Times New Roman" w:hAnsi="Times New Roman" w:cs="Times New Roman"/>
      <w:sz w:val="24"/>
      <w:szCs w:val="24"/>
      <w:lang w:val="x-none" w:eastAsia="ru-RU"/>
    </w:rPr>
  </w:style>
  <w:style w:type="character" w:customStyle="1" w:styleId="213">
    <w:name w:val="Красная строка 2 Знак13"/>
    <w:basedOn w:val="af1"/>
    <w:uiPriority w:val="99"/>
    <w:semiHidden/>
    <w:rsid w:val="0031490F"/>
    <w:rPr>
      <w:rFonts w:ascii="Times New Roman" w:hAnsi="Times New Roman" w:cs="Times New Roman"/>
      <w:sz w:val="24"/>
      <w:szCs w:val="24"/>
      <w:lang w:val="x-none" w:eastAsia="ru-RU"/>
    </w:rPr>
  </w:style>
  <w:style w:type="character" w:customStyle="1" w:styleId="212">
    <w:name w:val="Красная строка 2 Знак12"/>
    <w:basedOn w:val="af1"/>
    <w:uiPriority w:val="99"/>
    <w:semiHidden/>
    <w:rsid w:val="0031490F"/>
    <w:rPr>
      <w:rFonts w:ascii="Times New Roman" w:hAnsi="Times New Roman" w:cs="Times New Roman"/>
      <w:sz w:val="24"/>
      <w:szCs w:val="24"/>
      <w:lang w:val="x-none" w:eastAsia="ru-RU"/>
    </w:rPr>
  </w:style>
  <w:style w:type="character" w:customStyle="1" w:styleId="211">
    <w:name w:val="Красная строка 2 Знак11"/>
    <w:basedOn w:val="af1"/>
    <w:uiPriority w:val="99"/>
    <w:rsid w:val="0031490F"/>
    <w:rPr>
      <w:rFonts w:ascii="Times New Roman" w:hAnsi="Times New Roman" w:cs="Times New Roman"/>
      <w:sz w:val="24"/>
      <w:szCs w:val="24"/>
      <w:lang w:val="x-none" w:eastAsia="ru-RU"/>
    </w:rPr>
  </w:style>
  <w:style w:type="paragraph" w:customStyle="1" w:styleId="ConsPlusNormal">
    <w:name w:val="ConsPlusNormal"/>
    <w:uiPriority w:val="99"/>
    <w:rsid w:val="0031490F"/>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34">
    <w:name w:val="Body Text 3"/>
    <w:basedOn w:val="a0"/>
    <w:link w:val="35"/>
    <w:uiPriority w:val="99"/>
    <w:rsid w:val="0031490F"/>
    <w:pPr>
      <w:spacing w:after="120" w:line="240" w:lineRule="auto"/>
      <w:ind w:firstLine="720"/>
      <w:jc w:val="both"/>
    </w:pPr>
    <w:rPr>
      <w:rFonts w:ascii="Times New Roman" w:hAnsi="Times New Roman"/>
      <w:sz w:val="16"/>
      <w:szCs w:val="16"/>
      <w:lang w:eastAsia="ru-RU"/>
    </w:rPr>
  </w:style>
  <w:style w:type="character" w:customStyle="1" w:styleId="35">
    <w:name w:val="Основной текст 3 Знак"/>
    <w:basedOn w:val="a1"/>
    <w:link w:val="34"/>
    <w:uiPriority w:val="99"/>
    <w:locked/>
    <w:rsid w:val="0031490F"/>
    <w:rPr>
      <w:rFonts w:ascii="Times New Roman" w:hAnsi="Times New Roman" w:cs="Times New Roman"/>
      <w:sz w:val="16"/>
      <w:szCs w:val="16"/>
      <w:lang w:val="x-none" w:eastAsia="ru-RU"/>
    </w:rPr>
  </w:style>
  <w:style w:type="paragraph" w:customStyle="1" w:styleId="a">
    <w:name w:val="Нумерованный абзац"/>
    <w:uiPriority w:val="99"/>
    <w:rsid w:val="0031490F"/>
    <w:pPr>
      <w:numPr>
        <w:numId w:val="19"/>
      </w:numPr>
      <w:tabs>
        <w:tab w:val="left" w:pos="1134"/>
      </w:tabs>
      <w:suppressAutoHyphens/>
      <w:spacing w:before="240" w:after="0" w:line="240" w:lineRule="auto"/>
      <w:jc w:val="both"/>
    </w:pPr>
    <w:rPr>
      <w:rFonts w:ascii="Times New Roman" w:hAnsi="Times New Roman" w:cs="Times New Roman"/>
      <w:noProof/>
      <w:sz w:val="28"/>
      <w:szCs w:val="28"/>
      <w:lang w:eastAsia="ru-RU"/>
    </w:rPr>
  </w:style>
  <w:style w:type="paragraph" w:customStyle="1" w:styleId="Default">
    <w:name w:val="Default"/>
    <w:uiPriority w:val="99"/>
    <w:rsid w:val="0031490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2">
    <w:name w:val="Основной текст1"/>
    <w:basedOn w:val="a0"/>
    <w:uiPriority w:val="99"/>
    <w:rsid w:val="0031490F"/>
    <w:pPr>
      <w:spacing w:after="0" w:line="240" w:lineRule="auto"/>
      <w:jc w:val="both"/>
    </w:pPr>
    <w:rPr>
      <w:rFonts w:ascii="Times New Roman" w:hAnsi="Times New Roman"/>
      <w:sz w:val="28"/>
      <w:szCs w:val="28"/>
      <w:lang w:val="en-US" w:eastAsia="ru-RU"/>
    </w:rPr>
  </w:style>
  <w:style w:type="paragraph" w:styleId="af7">
    <w:name w:val="footer"/>
    <w:basedOn w:val="a0"/>
    <w:link w:val="af8"/>
    <w:uiPriority w:val="99"/>
    <w:rsid w:val="0031490F"/>
    <w:pPr>
      <w:tabs>
        <w:tab w:val="center" w:pos="4677"/>
        <w:tab w:val="right" w:pos="9355"/>
      </w:tabs>
      <w:spacing w:after="0" w:line="240" w:lineRule="auto"/>
      <w:ind w:firstLine="720"/>
      <w:jc w:val="both"/>
    </w:pPr>
    <w:rPr>
      <w:rFonts w:ascii="Times New Roman" w:hAnsi="Times New Roman"/>
      <w:sz w:val="28"/>
      <w:szCs w:val="28"/>
      <w:lang w:eastAsia="ru-RU"/>
    </w:rPr>
  </w:style>
  <w:style w:type="character" w:customStyle="1" w:styleId="af8">
    <w:name w:val="Нижний колонтитул Знак"/>
    <w:basedOn w:val="a1"/>
    <w:link w:val="af7"/>
    <w:uiPriority w:val="99"/>
    <w:locked/>
    <w:rsid w:val="0031490F"/>
    <w:rPr>
      <w:rFonts w:ascii="Times New Roman" w:hAnsi="Times New Roman" w:cs="Times New Roman"/>
      <w:sz w:val="28"/>
      <w:szCs w:val="28"/>
      <w:lang w:val="x-none" w:eastAsia="ru-RU"/>
    </w:rPr>
  </w:style>
  <w:style w:type="paragraph" w:styleId="af9">
    <w:name w:val="footnote text"/>
    <w:basedOn w:val="a0"/>
    <w:link w:val="afa"/>
    <w:uiPriority w:val="99"/>
    <w:semiHidden/>
    <w:rsid w:val="0031490F"/>
    <w:pPr>
      <w:spacing w:after="0" w:line="240" w:lineRule="auto"/>
    </w:pPr>
    <w:rPr>
      <w:rFonts w:ascii="Times New Roman" w:hAnsi="Times New Roman"/>
      <w:sz w:val="20"/>
      <w:szCs w:val="20"/>
      <w:lang w:eastAsia="ru-RU"/>
    </w:rPr>
  </w:style>
  <w:style w:type="character" w:customStyle="1" w:styleId="afa">
    <w:name w:val="Текст сноски Знак"/>
    <w:basedOn w:val="a1"/>
    <w:link w:val="af9"/>
    <w:uiPriority w:val="99"/>
    <w:semiHidden/>
    <w:locked/>
    <w:rsid w:val="0031490F"/>
    <w:rPr>
      <w:rFonts w:ascii="Times New Roman" w:hAnsi="Times New Roman" w:cs="Times New Roman"/>
      <w:sz w:val="20"/>
      <w:szCs w:val="20"/>
      <w:lang w:val="x-none" w:eastAsia="ru-RU"/>
    </w:rPr>
  </w:style>
  <w:style w:type="paragraph" w:customStyle="1" w:styleId="ConsPlusCell">
    <w:name w:val="ConsPlusCell"/>
    <w:uiPriority w:val="99"/>
    <w:rsid w:val="0031490F"/>
    <w:pPr>
      <w:autoSpaceDE w:val="0"/>
      <w:autoSpaceDN w:val="0"/>
      <w:adjustRightInd w:val="0"/>
      <w:spacing w:after="0" w:line="240" w:lineRule="auto"/>
    </w:pPr>
    <w:rPr>
      <w:rFonts w:ascii="Courier New" w:hAnsi="Courier New" w:cs="Courier New"/>
      <w:sz w:val="18"/>
      <w:szCs w:val="18"/>
      <w:lang w:eastAsia="ru-RU"/>
    </w:rPr>
  </w:style>
  <w:style w:type="character" w:customStyle="1" w:styleId="216">
    <w:name w:val="Красная строка 2 Знак16"/>
    <w:basedOn w:val="af1"/>
    <w:uiPriority w:val="99"/>
    <w:semiHidden/>
    <w:rsid w:val="0031490F"/>
    <w:rPr>
      <w:rFonts w:ascii="Times New Roman" w:hAnsi="Times New Roman" w:cs="Times New Roman"/>
      <w:sz w:val="24"/>
      <w:szCs w:val="24"/>
      <w:lang w:val="x-none" w:eastAsia="ru-RU"/>
    </w:rPr>
  </w:style>
  <w:style w:type="character" w:customStyle="1" w:styleId="210">
    <w:name w:val="Красная строка 2 Знак1"/>
    <w:basedOn w:val="af1"/>
    <w:uiPriority w:val="99"/>
    <w:semiHidden/>
    <w:rsid w:val="0031490F"/>
    <w:rPr>
      <w:rFonts w:ascii="Times New Roman" w:hAnsi="Times New Roman" w:cs="Times New Roman"/>
      <w:sz w:val="28"/>
      <w:szCs w:val="28"/>
      <w:lang w:val="x-none" w:eastAsia="ru-RU"/>
    </w:rPr>
  </w:style>
  <w:style w:type="paragraph" w:customStyle="1" w:styleId="ConsTitle">
    <w:name w:val="ConsTitle"/>
    <w:uiPriority w:val="99"/>
    <w:rsid w:val="0031490F"/>
    <w:pPr>
      <w:widowControl w:val="0"/>
      <w:spacing w:after="0" w:line="240" w:lineRule="auto"/>
    </w:pPr>
    <w:rPr>
      <w:rFonts w:ascii="Arial" w:hAnsi="Arial" w:cs="Arial"/>
      <w:b/>
      <w:bCs/>
      <w:sz w:val="16"/>
      <w:szCs w:val="16"/>
      <w:lang w:eastAsia="ru-RU"/>
    </w:rPr>
  </w:style>
  <w:style w:type="character" w:styleId="afb">
    <w:name w:val="Emphasis"/>
    <w:basedOn w:val="a1"/>
    <w:uiPriority w:val="20"/>
    <w:qFormat/>
    <w:rsid w:val="0031490F"/>
    <w:rPr>
      <w:rFonts w:cs="Times New Roman"/>
      <w:i/>
      <w:iCs/>
    </w:rPr>
  </w:style>
  <w:style w:type="paragraph" w:customStyle="1" w:styleId="CharChar">
    <w:name w:val="Char Знак Знак Char Знак Знак Знак Знак Знак Знак Знак Знак Знак Знак Знак Знак Знак Знак Знак Знак"/>
    <w:basedOn w:val="a0"/>
    <w:uiPriority w:val="99"/>
    <w:rsid w:val="0031490F"/>
    <w:pPr>
      <w:spacing w:after="0" w:line="240" w:lineRule="auto"/>
    </w:pPr>
    <w:rPr>
      <w:rFonts w:ascii="Verdana" w:hAnsi="Verdana" w:cs="Verdana"/>
      <w:sz w:val="20"/>
      <w:szCs w:val="20"/>
      <w:lang w:val="en-US"/>
    </w:rPr>
  </w:style>
  <w:style w:type="table" w:customStyle="1" w:styleId="13">
    <w:name w:val="Сетка таблицы1"/>
    <w:basedOn w:val="a2"/>
    <w:next w:val="a8"/>
    <w:uiPriority w:val="99"/>
    <w:rsid w:val="00DE68F1"/>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0"/>
    <w:link w:val="27"/>
    <w:uiPriority w:val="99"/>
    <w:rsid w:val="00F4548A"/>
    <w:pPr>
      <w:spacing w:after="120" w:line="480" w:lineRule="auto"/>
    </w:pPr>
    <w:rPr>
      <w:rFonts w:ascii="Times New Roman" w:hAnsi="Times New Roman"/>
      <w:sz w:val="24"/>
      <w:szCs w:val="24"/>
      <w:lang w:eastAsia="ru-RU"/>
    </w:rPr>
  </w:style>
  <w:style w:type="character" w:customStyle="1" w:styleId="27">
    <w:name w:val="Основной текст 2 Знак"/>
    <w:basedOn w:val="a1"/>
    <w:link w:val="26"/>
    <w:uiPriority w:val="99"/>
    <w:locked/>
    <w:rsid w:val="00F4548A"/>
    <w:rPr>
      <w:rFonts w:ascii="Times New Roman" w:hAnsi="Times New Roman" w:cs="Times New Roman"/>
      <w:sz w:val="24"/>
      <w:szCs w:val="24"/>
      <w:lang w:val="x-none" w:eastAsia="ru-RU"/>
    </w:rPr>
  </w:style>
  <w:style w:type="paragraph" w:styleId="afc">
    <w:name w:val="Plain Text"/>
    <w:basedOn w:val="a0"/>
    <w:link w:val="afd"/>
    <w:uiPriority w:val="99"/>
    <w:unhideWhenUsed/>
    <w:rsid w:val="00AF065F"/>
    <w:pPr>
      <w:spacing w:after="0" w:line="240" w:lineRule="auto"/>
    </w:pPr>
    <w:rPr>
      <w:rFonts w:ascii="Calibri" w:hAnsi="Calibri"/>
      <w:szCs w:val="21"/>
    </w:rPr>
  </w:style>
  <w:style w:type="character" w:customStyle="1" w:styleId="afd">
    <w:name w:val="Текст Знак"/>
    <w:basedOn w:val="a1"/>
    <w:link w:val="afc"/>
    <w:uiPriority w:val="99"/>
    <w:locked/>
    <w:rsid w:val="00AF065F"/>
    <w:rPr>
      <w:rFonts w:ascii="Calibri" w:hAnsi="Calibri" w:cs="Times New Roman"/>
      <w:sz w:val="21"/>
      <w:szCs w:val="21"/>
    </w:rPr>
  </w:style>
  <w:style w:type="numbering" w:customStyle="1" w:styleId="3">
    <w:name w:val="Стиль3"/>
    <w:pPr>
      <w:numPr>
        <w:numId w:val="2"/>
      </w:numPr>
    </w:pPr>
  </w:style>
  <w:style w:type="numbering" w:customStyle="1" w:styleId="1">
    <w:name w:val="Стиль1"/>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77915"/>
    <w:rPr>
      <w:rFonts w:cs="Times New Roman"/>
    </w:rPr>
  </w:style>
  <w:style w:type="paragraph" w:styleId="10">
    <w:name w:val="heading 1"/>
    <w:basedOn w:val="a0"/>
    <w:next w:val="a0"/>
    <w:link w:val="11"/>
    <w:uiPriority w:val="9"/>
    <w:qFormat/>
    <w:rsid w:val="00A168F0"/>
    <w:pPr>
      <w:keepNext/>
      <w:keepLines/>
      <w:spacing w:before="480" w:after="0"/>
      <w:outlineLvl w:val="0"/>
    </w:pPr>
    <w:rPr>
      <w:rFonts w:asciiTheme="majorHAnsi" w:eastAsiaTheme="majorEastAsia" w:hAnsiTheme="majorHAnsi"/>
      <w:b/>
      <w:bCs/>
      <w:color w:val="365F91" w:themeColor="accent1" w:themeShade="BF"/>
      <w:sz w:val="28"/>
      <w:szCs w:val="28"/>
    </w:rPr>
  </w:style>
  <w:style w:type="paragraph" w:styleId="2">
    <w:name w:val="heading 2"/>
    <w:basedOn w:val="a0"/>
    <w:next w:val="a0"/>
    <w:link w:val="20"/>
    <w:uiPriority w:val="9"/>
    <w:unhideWhenUsed/>
    <w:qFormat/>
    <w:rsid w:val="0031490F"/>
    <w:pPr>
      <w:keepNext/>
      <w:spacing w:before="240" w:after="60" w:line="240" w:lineRule="auto"/>
      <w:ind w:firstLine="720"/>
      <w:jc w:val="both"/>
      <w:outlineLvl w:val="1"/>
    </w:pPr>
    <w:rPr>
      <w:rFonts w:ascii="Cambria" w:hAnsi="Cambria"/>
      <w:b/>
      <w:bCs/>
      <w:i/>
      <w:iCs/>
      <w:sz w:val="28"/>
      <w:szCs w:val="28"/>
      <w:lang w:eastAsia="ru-RU"/>
    </w:rPr>
  </w:style>
  <w:style w:type="paragraph" w:styleId="30">
    <w:name w:val="heading 3"/>
    <w:basedOn w:val="a0"/>
    <w:next w:val="a0"/>
    <w:link w:val="31"/>
    <w:uiPriority w:val="99"/>
    <w:qFormat/>
    <w:rsid w:val="0031490F"/>
    <w:pPr>
      <w:keepNext/>
      <w:spacing w:before="240" w:after="60" w:line="240" w:lineRule="auto"/>
      <w:ind w:firstLine="720"/>
      <w:jc w:val="both"/>
      <w:outlineLvl w:val="2"/>
    </w:pPr>
    <w:rPr>
      <w:rFonts w:ascii="Arial" w:hAnsi="Arial" w:cs="Arial"/>
      <w:b/>
      <w:bCs/>
      <w:sz w:val="26"/>
      <w:szCs w:val="26"/>
      <w:lang w:eastAsia="ru-RU"/>
    </w:rPr>
  </w:style>
  <w:style w:type="paragraph" w:styleId="4">
    <w:name w:val="heading 4"/>
    <w:basedOn w:val="a0"/>
    <w:next w:val="a0"/>
    <w:link w:val="40"/>
    <w:uiPriority w:val="99"/>
    <w:qFormat/>
    <w:rsid w:val="0031490F"/>
    <w:pPr>
      <w:keepNext/>
      <w:spacing w:before="240" w:after="60" w:line="240" w:lineRule="auto"/>
      <w:ind w:firstLine="720"/>
      <w:jc w:val="both"/>
      <w:outlineLvl w:val="3"/>
    </w:pPr>
    <w:rPr>
      <w:rFonts w:ascii="Times New Roman" w:hAnsi="Times New Roman"/>
      <w:b/>
      <w:bCs/>
      <w:sz w:val="28"/>
      <w:szCs w:val="28"/>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locked/>
    <w:rsid w:val="00A168F0"/>
    <w:rPr>
      <w:rFonts w:asciiTheme="majorHAnsi" w:eastAsiaTheme="majorEastAsia" w:hAnsiTheme="majorHAnsi" w:cs="Times New Roman"/>
      <w:b/>
      <w:bCs/>
      <w:color w:val="365F91" w:themeColor="accent1" w:themeShade="BF"/>
      <w:sz w:val="28"/>
      <w:szCs w:val="28"/>
    </w:rPr>
  </w:style>
  <w:style w:type="character" w:customStyle="1" w:styleId="20">
    <w:name w:val="Заголовок 2 Знак"/>
    <w:basedOn w:val="a1"/>
    <w:link w:val="2"/>
    <w:uiPriority w:val="9"/>
    <w:locked/>
    <w:rsid w:val="0031490F"/>
    <w:rPr>
      <w:rFonts w:ascii="Cambria" w:hAnsi="Cambria" w:cs="Times New Roman"/>
      <w:b/>
      <w:bCs/>
      <w:i/>
      <w:iCs/>
      <w:sz w:val="28"/>
      <w:szCs w:val="28"/>
      <w:lang w:val="x-none" w:eastAsia="ru-RU"/>
    </w:rPr>
  </w:style>
  <w:style w:type="character" w:customStyle="1" w:styleId="31">
    <w:name w:val="Заголовок 3 Знак"/>
    <w:basedOn w:val="a1"/>
    <w:link w:val="30"/>
    <w:uiPriority w:val="99"/>
    <w:locked/>
    <w:rsid w:val="0031490F"/>
    <w:rPr>
      <w:rFonts w:ascii="Arial" w:hAnsi="Arial" w:cs="Arial"/>
      <w:b/>
      <w:bCs/>
      <w:sz w:val="26"/>
      <w:szCs w:val="26"/>
      <w:lang w:val="x-none" w:eastAsia="ru-RU"/>
    </w:rPr>
  </w:style>
  <w:style w:type="character" w:customStyle="1" w:styleId="40">
    <w:name w:val="Заголовок 4 Знак"/>
    <w:basedOn w:val="a1"/>
    <w:link w:val="4"/>
    <w:uiPriority w:val="99"/>
    <w:locked/>
    <w:rsid w:val="0031490F"/>
    <w:rPr>
      <w:rFonts w:ascii="Times New Roman" w:hAnsi="Times New Roman" w:cs="Times New Roman"/>
      <w:b/>
      <w:bCs/>
      <w:sz w:val="28"/>
      <w:szCs w:val="28"/>
      <w:lang w:val="x-none" w:eastAsia="ru-RU"/>
    </w:rPr>
  </w:style>
  <w:style w:type="paragraph" w:customStyle="1" w:styleId="a4">
    <w:name w:val="Заголовок мой"/>
    <w:basedOn w:val="10"/>
    <w:uiPriority w:val="99"/>
    <w:rsid w:val="00A168F0"/>
    <w:pPr>
      <w:keepLines w:val="0"/>
      <w:spacing w:before="0" w:line="240" w:lineRule="auto"/>
      <w:ind w:firstLine="720"/>
      <w:jc w:val="center"/>
    </w:pPr>
    <w:rPr>
      <w:rFonts w:ascii="Times New Roman" w:eastAsia="Times New Roman" w:hAnsi="Times New Roman"/>
      <w:b w:val="0"/>
      <w:bCs w:val="0"/>
      <w:color w:val="auto"/>
      <w:kern w:val="32"/>
      <w:lang w:eastAsia="ru-RU"/>
    </w:rPr>
  </w:style>
  <w:style w:type="paragraph" w:customStyle="1" w:styleId="a5">
    <w:name w:val="ЭЭГ"/>
    <w:basedOn w:val="a0"/>
    <w:uiPriority w:val="99"/>
    <w:rsid w:val="001B6009"/>
    <w:pPr>
      <w:spacing w:after="0" w:line="360" w:lineRule="auto"/>
      <w:ind w:firstLine="720"/>
      <w:jc w:val="both"/>
    </w:pPr>
    <w:rPr>
      <w:rFonts w:ascii="Times New Roman" w:hAnsi="Times New Roman"/>
      <w:sz w:val="24"/>
      <w:szCs w:val="24"/>
      <w:lang w:eastAsia="ru-RU"/>
    </w:rPr>
  </w:style>
  <w:style w:type="paragraph" w:styleId="a6">
    <w:name w:val="Balloon Text"/>
    <w:basedOn w:val="a0"/>
    <w:link w:val="a7"/>
    <w:uiPriority w:val="99"/>
    <w:semiHidden/>
    <w:unhideWhenUsed/>
    <w:rsid w:val="0031490F"/>
    <w:pPr>
      <w:spacing w:after="0" w:line="240" w:lineRule="auto"/>
      <w:ind w:firstLine="720"/>
      <w:jc w:val="both"/>
    </w:pPr>
    <w:rPr>
      <w:rFonts w:ascii="Tahoma" w:hAnsi="Tahoma" w:cs="Tahoma"/>
      <w:sz w:val="16"/>
      <w:szCs w:val="16"/>
      <w:lang w:eastAsia="ru-RU"/>
    </w:rPr>
  </w:style>
  <w:style w:type="character" w:customStyle="1" w:styleId="a7">
    <w:name w:val="Текст выноски Знак"/>
    <w:basedOn w:val="a1"/>
    <w:link w:val="a6"/>
    <w:uiPriority w:val="99"/>
    <w:locked/>
    <w:rsid w:val="0031490F"/>
    <w:rPr>
      <w:rFonts w:ascii="Tahoma" w:hAnsi="Tahoma" w:cs="Tahoma"/>
      <w:sz w:val="16"/>
      <w:szCs w:val="16"/>
      <w:lang w:val="x-none" w:eastAsia="ru-RU"/>
    </w:rPr>
  </w:style>
  <w:style w:type="table" w:styleId="a8">
    <w:name w:val="Table Grid"/>
    <w:basedOn w:val="a2"/>
    <w:uiPriority w:val="99"/>
    <w:rsid w:val="0031490F"/>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0"/>
    <w:link w:val="aa"/>
    <w:uiPriority w:val="99"/>
    <w:rsid w:val="0031490F"/>
    <w:pPr>
      <w:tabs>
        <w:tab w:val="center" w:pos="4677"/>
        <w:tab w:val="right" w:pos="9355"/>
      </w:tabs>
      <w:spacing w:after="0" w:line="240" w:lineRule="auto"/>
      <w:ind w:firstLine="720"/>
      <w:jc w:val="both"/>
    </w:pPr>
    <w:rPr>
      <w:rFonts w:ascii="Times New Roman" w:hAnsi="Times New Roman"/>
      <w:sz w:val="28"/>
      <w:szCs w:val="28"/>
      <w:lang w:eastAsia="ru-RU"/>
    </w:rPr>
  </w:style>
  <w:style w:type="character" w:customStyle="1" w:styleId="aa">
    <w:name w:val="Верхний колонтитул Знак"/>
    <w:basedOn w:val="a1"/>
    <w:link w:val="a9"/>
    <w:uiPriority w:val="99"/>
    <w:locked/>
    <w:rsid w:val="0031490F"/>
    <w:rPr>
      <w:rFonts w:ascii="Times New Roman" w:hAnsi="Times New Roman" w:cs="Times New Roman"/>
      <w:sz w:val="28"/>
      <w:szCs w:val="28"/>
      <w:lang w:val="x-none" w:eastAsia="ru-RU"/>
    </w:rPr>
  </w:style>
  <w:style w:type="character" w:styleId="ab">
    <w:name w:val="page number"/>
    <w:basedOn w:val="a1"/>
    <w:uiPriority w:val="99"/>
    <w:rsid w:val="0031490F"/>
    <w:rPr>
      <w:rFonts w:cs="Times New Roman"/>
    </w:rPr>
  </w:style>
  <w:style w:type="paragraph" w:styleId="21">
    <w:name w:val="List 2"/>
    <w:basedOn w:val="a0"/>
    <w:uiPriority w:val="99"/>
    <w:rsid w:val="0031490F"/>
    <w:pPr>
      <w:spacing w:after="0" w:line="240" w:lineRule="auto"/>
      <w:ind w:left="566" w:hanging="283"/>
      <w:jc w:val="both"/>
    </w:pPr>
    <w:rPr>
      <w:rFonts w:ascii="Times New Roman" w:hAnsi="Times New Roman"/>
      <w:sz w:val="28"/>
      <w:szCs w:val="28"/>
      <w:lang w:eastAsia="ru-RU"/>
    </w:rPr>
  </w:style>
  <w:style w:type="paragraph" w:styleId="ac">
    <w:name w:val="List Continue"/>
    <w:basedOn w:val="a0"/>
    <w:uiPriority w:val="99"/>
    <w:rsid w:val="0031490F"/>
    <w:pPr>
      <w:spacing w:after="120" w:line="240" w:lineRule="auto"/>
      <w:ind w:left="283" w:firstLine="720"/>
      <w:jc w:val="both"/>
    </w:pPr>
    <w:rPr>
      <w:rFonts w:ascii="Times New Roman" w:hAnsi="Times New Roman"/>
      <w:sz w:val="28"/>
      <w:szCs w:val="28"/>
      <w:lang w:eastAsia="ru-RU"/>
    </w:rPr>
  </w:style>
  <w:style w:type="paragraph" w:styleId="ad">
    <w:name w:val="caption"/>
    <w:basedOn w:val="a0"/>
    <w:next w:val="a0"/>
    <w:uiPriority w:val="99"/>
    <w:qFormat/>
    <w:rsid w:val="0031490F"/>
    <w:pPr>
      <w:spacing w:after="0" w:line="240" w:lineRule="auto"/>
      <w:ind w:firstLine="720"/>
      <w:jc w:val="both"/>
    </w:pPr>
    <w:rPr>
      <w:rFonts w:ascii="Times New Roman" w:hAnsi="Times New Roman"/>
      <w:b/>
      <w:bCs/>
      <w:sz w:val="20"/>
      <w:szCs w:val="20"/>
      <w:lang w:eastAsia="ru-RU"/>
    </w:rPr>
  </w:style>
  <w:style w:type="paragraph" w:styleId="ae">
    <w:name w:val="Body Text"/>
    <w:basedOn w:val="a0"/>
    <w:link w:val="af"/>
    <w:uiPriority w:val="99"/>
    <w:rsid w:val="0031490F"/>
    <w:pPr>
      <w:spacing w:after="0" w:line="240" w:lineRule="auto"/>
      <w:jc w:val="both"/>
    </w:pPr>
    <w:rPr>
      <w:rFonts w:ascii="Times New Roman" w:hAnsi="Times New Roman"/>
      <w:sz w:val="28"/>
      <w:szCs w:val="28"/>
      <w:lang w:val="en-US" w:eastAsia="ru-RU"/>
    </w:rPr>
  </w:style>
  <w:style w:type="character" w:customStyle="1" w:styleId="af">
    <w:name w:val="Основной текст Знак"/>
    <w:basedOn w:val="a1"/>
    <w:link w:val="ae"/>
    <w:uiPriority w:val="99"/>
    <w:locked/>
    <w:rsid w:val="0031490F"/>
    <w:rPr>
      <w:rFonts w:ascii="Times New Roman" w:hAnsi="Times New Roman" w:cs="Times New Roman"/>
      <w:sz w:val="28"/>
      <w:szCs w:val="28"/>
      <w:lang w:val="en-US" w:eastAsia="ru-RU"/>
    </w:rPr>
  </w:style>
  <w:style w:type="paragraph" w:styleId="af0">
    <w:name w:val="Body Text Indent"/>
    <w:basedOn w:val="a0"/>
    <w:link w:val="af1"/>
    <w:uiPriority w:val="99"/>
    <w:rsid w:val="0031490F"/>
    <w:pPr>
      <w:spacing w:after="120" w:line="240" w:lineRule="auto"/>
      <w:ind w:left="283" w:firstLine="720"/>
      <w:jc w:val="both"/>
    </w:pPr>
    <w:rPr>
      <w:rFonts w:ascii="Times New Roman" w:hAnsi="Times New Roman"/>
      <w:sz w:val="28"/>
      <w:szCs w:val="28"/>
      <w:lang w:eastAsia="ru-RU"/>
    </w:rPr>
  </w:style>
  <w:style w:type="character" w:customStyle="1" w:styleId="af1">
    <w:name w:val="Основной текст с отступом Знак"/>
    <w:basedOn w:val="a1"/>
    <w:link w:val="af0"/>
    <w:uiPriority w:val="99"/>
    <w:locked/>
    <w:rsid w:val="0031490F"/>
    <w:rPr>
      <w:rFonts w:ascii="Times New Roman" w:hAnsi="Times New Roman" w:cs="Times New Roman"/>
      <w:sz w:val="28"/>
      <w:szCs w:val="28"/>
      <w:lang w:val="x-none" w:eastAsia="ru-RU"/>
    </w:rPr>
  </w:style>
  <w:style w:type="paragraph" w:styleId="af2">
    <w:name w:val="Body Text First Indent"/>
    <w:basedOn w:val="ae"/>
    <w:link w:val="af3"/>
    <w:uiPriority w:val="99"/>
    <w:rsid w:val="0031490F"/>
    <w:pPr>
      <w:spacing w:after="120"/>
      <w:ind w:firstLine="210"/>
    </w:pPr>
    <w:rPr>
      <w:lang w:val="ru-RU"/>
    </w:rPr>
  </w:style>
  <w:style w:type="character" w:customStyle="1" w:styleId="af3">
    <w:name w:val="Красная строка Знак"/>
    <w:basedOn w:val="af"/>
    <w:link w:val="af2"/>
    <w:uiPriority w:val="99"/>
    <w:locked/>
    <w:rsid w:val="0031490F"/>
    <w:rPr>
      <w:rFonts w:ascii="Times New Roman" w:hAnsi="Times New Roman" w:cs="Times New Roman"/>
      <w:sz w:val="28"/>
      <w:szCs w:val="28"/>
      <w:lang w:val="en-US" w:eastAsia="ru-RU"/>
    </w:rPr>
  </w:style>
  <w:style w:type="paragraph" w:styleId="22">
    <w:name w:val="Body Text Indent 2"/>
    <w:basedOn w:val="a0"/>
    <w:link w:val="23"/>
    <w:uiPriority w:val="99"/>
    <w:rsid w:val="0031490F"/>
    <w:pPr>
      <w:spacing w:after="120" w:line="480" w:lineRule="auto"/>
      <w:ind w:left="283" w:firstLine="720"/>
      <w:jc w:val="both"/>
    </w:pPr>
    <w:rPr>
      <w:rFonts w:ascii="Times New Roman" w:hAnsi="Times New Roman"/>
      <w:sz w:val="28"/>
      <w:szCs w:val="28"/>
      <w:lang w:eastAsia="ru-RU"/>
    </w:rPr>
  </w:style>
  <w:style w:type="character" w:customStyle="1" w:styleId="23">
    <w:name w:val="Основной текст с отступом 2 Знак"/>
    <w:basedOn w:val="a1"/>
    <w:link w:val="22"/>
    <w:uiPriority w:val="99"/>
    <w:locked/>
    <w:rsid w:val="0031490F"/>
    <w:rPr>
      <w:rFonts w:ascii="Times New Roman" w:hAnsi="Times New Roman" w:cs="Times New Roman"/>
      <w:sz w:val="28"/>
      <w:szCs w:val="28"/>
      <w:lang w:val="x-none" w:eastAsia="ru-RU"/>
    </w:rPr>
  </w:style>
  <w:style w:type="paragraph" w:styleId="af4">
    <w:name w:val="List Paragraph"/>
    <w:basedOn w:val="a0"/>
    <w:uiPriority w:val="34"/>
    <w:qFormat/>
    <w:rsid w:val="0031490F"/>
    <w:pPr>
      <w:widowControl w:val="0"/>
      <w:spacing w:after="0" w:line="240" w:lineRule="auto"/>
      <w:ind w:firstLineChars="200" w:firstLine="420"/>
      <w:jc w:val="both"/>
    </w:pPr>
    <w:rPr>
      <w:rFonts w:ascii="Calibri" w:eastAsia="SimSun" w:hAnsi="Calibri" w:cs="Calibri"/>
      <w:kern w:val="2"/>
      <w:sz w:val="21"/>
      <w:szCs w:val="21"/>
      <w:lang w:val="en-US" w:eastAsia="zh-CN"/>
    </w:rPr>
  </w:style>
  <w:style w:type="paragraph" w:styleId="af5">
    <w:name w:val="Normal (Web)"/>
    <w:basedOn w:val="a0"/>
    <w:uiPriority w:val="99"/>
    <w:rsid w:val="0031490F"/>
    <w:pPr>
      <w:spacing w:before="100" w:beforeAutospacing="1" w:after="100" w:afterAutospacing="1" w:line="240" w:lineRule="auto"/>
    </w:pPr>
    <w:rPr>
      <w:rFonts w:ascii="Times New Roman" w:hAnsi="Times New Roman"/>
      <w:sz w:val="24"/>
      <w:szCs w:val="24"/>
      <w:lang w:eastAsia="ru-RU"/>
    </w:rPr>
  </w:style>
  <w:style w:type="paragraph" w:styleId="32">
    <w:name w:val="Body Text Indent 3"/>
    <w:basedOn w:val="a0"/>
    <w:link w:val="33"/>
    <w:uiPriority w:val="99"/>
    <w:rsid w:val="0031490F"/>
    <w:pPr>
      <w:spacing w:after="120" w:line="240" w:lineRule="auto"/>
      <w:ind w:left="283" w:firstLine="720"/>
      <w:jc w:val="both"/>
    </w:pPr>
    <w:rPr>
      <w:rFonts w:ascii="Times New Roman" w:hAnsi="Times New Roman"/>
      <w:sz w:val="16"/>
      <w:szCs w:val="16"/>
      <w:lang w:eastAsia="ru-RU"/>
    </w:rPr>
  </w:style>
  <w:style w:type="character" w:customStyle="1" w:styleId="33">
    <w:name w:val="Основной текст с отступом 3 Знак"/>
    <w:basedOn w:val="a1"/>
    <w:link w:val="32"/>
    <w:uiPriority w:val="99"/>
    <w:locked/>
    <w:rsid w:val="0031490F"/>
    <w:rPr>
      <w:rFonts w:ascii="Times New Roman" w:hAnsi="Times New Roman" w:cs="Times New Roman"/>
      <w:sz w:val="16"/>
      <w:szCs w:val="16"/>
      <w:lang w:val="x-none" w:eastAsia="ru-RU"/>
    </w:rPr>
  </w:style>
  <w:style w:type="paragraph" w:customStyle="1" w:styleId="af6">
    <w:name w:val="Знак Знак Знак"/>
    <w:basedOn w:val="a0"/>
    <w:uiPriority w:val="99"/>
    <w:rsid w:val="0031490F"/>
    <w:pPr>
      <w:spacing w:after="160" w:line="240" w:lineRule="exact"/>
    </w:pPr>
    <w:rPr>
      <w:rFonts w:ascii="Verdana" w:hAnsi="Verdana" w:cs="Verdana"/>
      <w:sz w:val="20"/>
      <w:szCs w:val="20"/>
      <w:lang w:val="en-US"/>
    </w:rPr>
  </w:style>
  <w:style w:type="character" w:customStyle="1" w:styleId="9">
    <w:name w:val="Основной текст (9)"/>
    <w:uiPriority w:val="99"/>
    <w:rsid w:val="0031490F"/>
    <w:rPr>
      <w:rFonts w:ascii="Arial" w:hAnsi="Arial"/>
      <w:b/>
      <w:shd w:val="clear" w:color="auto" w:fill="FFFFFF"/>
    </w:rPr>
  </w:style>
  <w:style w:type="paragraph" w:customStyle="1" w:styleId="ConsPlusTitle">
    <w:name w:val="ConsPlusTitle"/>
    <w:rsid w:val="0031490F"/>
    <w:pPr>
      <w:widowControl w:val="0"/>
      <w:autoSpaceDE w:val="0"/>
      <w:autoSpaceDN w:val="0"/>
      <w:adjustRightInd w:val="0"/>
      <w:spacing w:after="0" w:line="240" w:lineRule="auto"/>
    </w:pPr>
    <w:rPr>
      <w:rFonts w:ascii="Arial" w:hAnsi="Arial" w:cs="Arial"/>
      <w:b/>
      <w:bCs/>
      <w:sz w:val="20"/>
      <w:szCs w:val="20"/>
      <w:lang w:eastAsia="ru-RU"/>
    </w:rPr>
  </w:style>
  <w:style w:type="character" w:customStyle="1" w:styleId="215">
    <w:name w:val="Красная строка 2 Знак15"/>
    <w:basedOn w:val="af1"/>
    <w:uiPriority w:val="99"/>
    <w:semiHidden/>
    <w:rsid w:val="0031490F"/>
    <w:rPr>
      <w:rFonts w:ascii="Times New Roman" w:hAnsi="Times New Roman" w:cs="Times New Roman"/>
      <w:sz w:val="24"/>
      <w:szCs w:val="24"/>
      <w:lang w:val="x-none" w:eastAsia="ru-RU"/>
    </w:rPr>
  </w:style>
  <w:style w:type="paragraph" w:styleId="24">
    <w:name w:val="Body Text First Indent 2"/>
    <w:basedOn w:val="af0"/>
    <w:link w:val="25"/>
    <w:uiPriority w:val="99"/>
    <w:rsid w:val="0031490F"/>
    <w:pPr>
      <w:ind w:firstLine="210"/>
    </w:pPr>
  </w:style>
  <w:style w:type="character" w:customStyle="1" w:styleId="25">
    <w:name w:val="Красная строка 2 Знак"/>
    <w:basedOn w:val="af1"/>
    <w:link w:val="24"/>
    <w:uiPriority w:val="99"/>
    <w:locked/>
    <w:rsid w:val="0031490F"/>
    <w:rPr>
      <w:rFonts w:ascii="Times New Roman" w:hAnsi="Times New Roman" w:cs="Times New Roman"/>
      <w:sz w:val="28"/>
      <w:szCs w:val="28"/>
      <w:lang w:val="x-none" w:eastAsia="ru-RU"/>
    </w:rPr>
  </w:style>
  <w:style w:type="character" w:customStyle="1" w:styleId="214">
    <w:name w:val="Красная строка 2 Знак14"/>
    <w:basedOn w:val="af1"/>
    <w:uiPriority w:val="99"/>
    <w:semiHidden/>
    <w:rsid w:val="0031490F"/>
    <w:rPr>
      <w:rFonts w:ascii="Times New Roman" w:hAnsi="Times New Roman" w:cs="Times New Roman"/>
      <w:sz w:val="24"/>
      <w:szCs w:val="24"/>
      <w:lang w:val="x-none" w:eastAsia="ru-RU"/>
    </w:rPr>
  </w:style>
  <w:style w:type="character" w:customStyle="1" w:styleId="213">
    <w:name w:val="Красная строка 2 Знак13"/>
    <w:basedOn w:val="af1"/>
    <w:uiPriority w:val="99"/>
    <w:semiHidden/>
    <w:rsid w:val="0031490F"/>
    <w:rPr>
      <w:rFonts w:ascii="Times New Roman" w:hAnsi="Times New Roman" w:cs="Times New Roman"/>
      <w:sz w:val="24"/>
      <w:szCs w:val="24"/>
      <w:lang w:val="x-none" w:eastAsia="ru-RU"/>
    </w:rPr>
  </w:style>
  <w:style w:type="character" w:customStyle="1" w:styleId="212">
    <w:name w:val="Красная строка 2 Знак12"/>
    <w:basedOn w:val="af1"/>
    <w:uiPriority w:val="99"/>
    <w:semiHidden/>
    <w:rsid w:val="0031490F"/>
    <w:rPr>
      <w:rFonts w:ascii="Times New Roman" w:hAnsi="Times New Roman" w:cs="Times New Roman"/>
      <w:sz w:val="24"/>
      <w:szCs w:val="24"/>
      <w:lang w:val="x-none" w:eastAsia="ru-RU"/>
    </w:rPr>
  </w:style>
  <w:style w:type="character" w:customStyle="1" w:styleId="211">
    <w:name w:val="Красная строка 2 Знак11"/>
    <w:basedOn w:val="af1"/>
    <w:uiPriority w:val="99"/>
    <w:rsid w:val="0031490F"/>
    <w:rPr>
      <w:rFonts w:ascii="Times New Roman" w:hAnsi="Times New Roman" w:cs="Times New Roman"/>
      <w:sz w:val="24"/>
      <w:szCs w:val="24"/>
      <w:lang w:val="x-none" w:eastAsia="ru-RU"/>
    </w:rPr>
  </w:style>
  <w:style w:type="paragraph" w:customStyle="1" w:styleId="ConsPlusNormal">
    <w:name w:val="ConsPlusNormal"/>
    <w:uiPriority w:val="99"/>
    <w:rsid w:val="0031490F"/>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34">
    <w:name w:val="Body Text 3"/>
    <w:basedOn w:val="a0"/>
    <w:link w:val="35"/>
    <w:uiPriority w:val="99"/>
    <w:rsid w:val="0031490F"/>
    <w:pPr>
      <w:spacing w:after="120" w:line="240" w:lineRule="auto"/>
      <w:ind w:firstLine="720"/>
      <w:jc w:val="both"/>
    </w:pPr>
    <w:rPr>
      <w:rFonts w:ascii="Times New Roman" w:hAnsi="Times New Roman"/>
      <w:sz w:val="16"/>
      <w:szCs w:val="16"/>
      <w:lang w:eastAsia="ru-RU"/>
    </w:rPr>
  </w:style>
  <w:style w:type="character" w:customStyle="1" w:styleId="35">
    <w:name w:val="Основной текст 3 Знак"/>
    <w:basedOn w:val="a1"/>
    <w:link w:val="34"/>
    <w:uiPriority w:val="99"/>
    <w:locked/>
    <w:rsid w:val="0031490F"/>
    <w:rPr>
      <w:rFonts w:ascii="Times New Roman" w:hAnsi="Times New Roman" w:cs="Times New Roman"/>
      <w:sz w:val="16"/>
      <w:szCs w:val="16"/>
      <w:lang w:val="x-none" w:eastAsia="ru-RU"/>
    </w:rPr>
  </w:style>
  <w:style w:type="paragraph" w:customStyle="1" w:styleId="a">
    <w:name w:val="Нумерованный абзац"/>
    <w:uiPriority w:val="99"/>
    <w:rsid w:val="0031490F"/>
    <w:pPr>
      <w:numPr>
        <w:numId w:val="19"/>
      </w:numPr>
      <w:tabs>
        <w:tab w:val="left" w:pos="1134"/>
      </w:tabs>
      <w:suppressAutoHyphens/>
      <w:spacing w:before="240" w:after="0" w:line="240" w:lineRule="auto"/>
      <w:jc w:val="both"/>
    </w:pPr>
    <w:rPr>
      <w:rFonts w:ascii="Times New Roman" w:hAnsi="Times New Roman" w:cs="Times New Roman"/>
      <w:noProof/>
      <w:sz w:val="28"/>
      <w:szCs w:val="28"/>
      <w:lang w:eastAsia="ru-RU"/>
    </w:rPr>
  </w:style>
  <w:style w:type="paragraph" w:customStyle="1" w:styleId="Default">
    <w:name w:val="Default"/>
    <w:uiPriority w:val="99"/>
    <w:rsid w:val="0031490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2">
    <w:name w:val="Основной текст1"/>
    <w:basedOn w:val="a0"/>
    <w:uiPriority w:val="99"/>
    <w:rsid w:val="0031490F"/>
    <w:pPr>
      <w:spacing w:after="0" w:line="240" w:lineRule="auto"/>
      <w:jc w:val="both"/>
    </w:pPr>
    <w:rPr>
      <w:rFonts w:ascii="Times New Roman" w:hAnsi="Times New Roman"/>
      <w:sz w:val="28"/>
      <w:szCs w:val="28"/>
      <w:lang w:val="en-US" w:eastAsia="ru-RU"/>
    </w:rPr>
  </w:style>
  <w:style w:type="paragraph" w:styleId="af7">
    <w:name w:val="footer"/>
    <w:basedOn w:val="a0"/>
    <w:link w:val="af8"/>
    <w:uiPriority w:val="99"/>
    <w:rsid w:val="0031490F"/>
    <w:pPr>
      <w:tabs>
        <w:tab w:val="center" w:pos="4677"/>
        <w:tab w:val="right" w:pos="9355"/>
      </w:tabs>
      <w:spacing w:after="0" w:line="240" w:lineRule="auto"/>
      <w:ind w:firstLine="720"/>
      <w:jc w:val="both"/>
    </w:pPr>
    <w:rPr>
      <w:rFonts w:ascii="Times New Roman" w:hAnsi="Times New Roman"/>
      <w:sz w:val="28"/>
      <w:szCs w:val="28"/>
      <w:lang w:eastAsia="ru-RU"/>
    </w:rPr>
  </w:style>
  <w:style w:type="character" w:customStyle="1" w:styleId="af8">
    <w:name w:val="Нижний колонтитул Знак"/>
    <w:basedOn w:val="a1"/>
    <w:link w:val="af7"/>
    <w:uiPriority w:val="99"/>
    <w:locked/>
    <w:rsid w:val="0031490F"/>
    <w:rPr>
      <w:rFonts w:ascii="Times New Roman" w:hAnsi="Times New Roman" w:cs="Times New Roman"/>
      <w:sz w:val="28"/>
      <w:szCs w:val="28"/>
      <w:lang w:val="x-none" w:eastAsia="ru-RU"/>
    </w:rPr>
  </w:style>
  <w:style w:type="paragraph" w:styleId="af9">
    <w:name w:val="footnote text"/>
    <w:basedOn w:val="a0"/>
    <w:link w:val="afa"/>
    <w:uiPriority w:val="99"/>
    <w:semiHidden/>
    <w:rsid w:val="0031490F"/>
    <w:pPr>
      <w:spacing w:after="0" w:line="240" w:lineRule="auto"/>
    </w:pPr>
    <w:rPr>
      <w:rFonts w:ascii="Times New Roman" w:hAnsi="Times New Roman"/>
      <w:sz w:val="20"/>
      <w:szCs w:val="20"/>
      <w:lang w:eastAsia="ru-RU"/>
    </w:rPr>
  </w:style>
  <w:style w:type="character" w:customStyle="1" w:styleId="afa">
    <w:name w:val="Текст сноски Знак"/>
    <w:basedOn w:val="a1"/>
    <w:link w:val="af9"/>
    <w:uiPriority w:val="99"/>
    <w:semiHidden/>
    <w:locked/>
    <w:rsid w:val="0031490F"/>
    <w:rPr>
      <w:rFonts w:ascii="Times New Roman" w:hAnsi="Times New Roman" w:cs="Times New Roman"/>
      <w:sz w:val="20"/>
      <w:szCs w:val="20"/>
      <w:lang w:val="x-none" w:eastAsia="ru-RU"/>
    </w:rPr>
  </w:style>
  <w:style w:type="paragraph" w:customStyle="1" w:styleId="ConsPlusCell">
    <w:name w:val="ConsPlusCell"/>
    <w:uiPriority w:val="99"/>
    <w:rsid w:val="0031490F"/>
    <w:pPr>
      <w:autoSpaceDE w:val="0"/>
      <w:autoSpaceDN w:val="0"/>
      <w:adjustRightInd w:val="0"/>
      <w:spacing w:after="0" w:line="240" w:lineRule="auto"/>
    </w:pPr>
    <w:rPr>
      <w:rFonts w:ascii="Courier New" w:hAnsi="Courier New" w:cs="Courier New"/>
      <w:sz w:val="18"/>
      <w:szCs w:val="18"/>
      <w:lang w:eastAsia="ru-RU"/>
    </w:rPr>
  </w:style>
  <w:style w:type="character" w:customStyle="1" w:styleId="216">
    <w:name w:val="Красная строка 2 Знак16"/>
    <w:basedOn w:val="af1"/>
    <w:uiPriority w:val="99"/>
    <w:semiHidden/>
    <w:rsid w:val="0031490F"/>
    <w:rPr>
      <w:rFonts w:ascii="Times New Roman" w:hAnsi="Times New Roman" w:cs="Times New Roman"/>
      <w:sz w:val="24"/>
      <w:szCs w:val="24"/>
      <w:lang w:val="x-none" w:eastAsia="ru-RU"/>
    </w:rPr>
  </w:style>
  <w:style w:type="character" w:customStyle="1" w:styleId="210">
    <w:name w:val="Красная строка 2 Знак1"/>
    <w:basedOn w:val="af1"/>
    <w:uiPriority w:val="99"/>
    <w:semiHidden/>
    <w:rsid w:val="0031490F"/>
    <w:rPr>
      <w:rFonts w:ascii="Times New Roman" w:hAnsi="Times New Roman" w:cs="Times New Roman"/>
      <w:sz w:val="28"/>
      <w:szCs w:val="28"/>
      <w:lang w:val="x-none" w:eastAsia="ru-RU"/>
    </w:rPr>
  </w:style>
  <w:style w:type="paragraph" w:customStyle="1" w:styleId="ConsTitle">
    <w:name w:val="ConsTitle"/>
    <w:uiPriority w:val="99"/>
    <w:rsid w:val="0031490F"/>
    <w:pPr>
      <w:widowControl w:val="0"/>
      <w:spacing w:after="0" w:line="240" w:lineRule="auto"/>
    </w:pPr>
    <w:rPr>
      <w:rFonts w:ascii="Arial" w:hAnsi="Arial" w:cs="Arial"/>
      <w:b/>
      <w:bCs/>
      <w:sz w:val="16"/>
      <w:szCs w:val="16"/>
      <w:lang w:eastAsia="ru-RU"/>
    </w:rPr>
  </w:style>
  <w:style w:type="character" w:styleId="afb">
    <w:name w:val="Emphasis"/>
    <w:basedOn w:val="a1"/>
    <w:uiPriority w:val="20"/>
    <w:qFormat/>
    <w:rsid w:val="0031490F"/>
    <w:rPr>
      <w:rFonts w:cs="Times New Roman"/>
      <w:i/>
      <w:iCs/>
    </w:rPr>
  </w:style>
  <w:style w:type="paragraph" w:customStyle="1" w:styleId="CharChar">
    <w:name w:val="Char Знак Знак Char Знак Знак Знак Знак Знак Знак Знак Знак Знак Знак Знак Знак Знак Знак Знак Знак"/>
    <w:basedOn w:val="a0"/>
    <w:uiPriority w:val="99"/>
    <w:rsid w:val="0031490F"/>
    <w:pPr>
      <w:spacing w:after="0" w:line="240" w:lineRule="auto"/>
    </w:pPr>
    <w:rPr>
      <w:rFonts w:ascii="Verdana" w:hAnsi="Verdana" w:cs="Verdana"/>
      <w:sz w:val="20"/>
      <w:szCs w:val="20"/>
      <w:lang w:val="en-US"/>
    </w:rPr>
  </w:style>
  <w:style w:type="table" w:customStyle="1" w:styleId="13">
    <w:name w:val="Сетка таблицы1"/>
    <w:basedOn w:val="a2"/>
    <w:next w:val="a8"/>
    <w:uiPriority w:val="99"/>
    <w:rsid w:val="00DE68F1"/>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0"/>
    <w:link w:val="27"/>
    <w:uiPriority w:val="99"/>
    <w:rsid w:val="00F4548A"/>
    <w:pPr>
      <w:spacing w:after="120" w:line="480" w:lineRule="auto"/>
    </w:pPr>
    <w:rPr>
      <w:rFonts w:ascii="Times New Roman" w:hAnsi="Times New Roman"/>
      <w:sz w:val="24"/>
      <w:szCs w:val="24"/>
      <w:lang w:eastAsia="ru-RU"/>
    </w:rPr>
  </w:style>
  <w:style w:type="character" w:customStyle="1" w:styleId="27">
    <w:name w:val="Основной текст 2 Знак"/>
    <w:basedOn w:val="a1"/>
    <w:link w:val="26"/>
    <w:uiPriority w:val="99"/>
    <w:locked/>
    <w:rsid w:val="00F4548A"/>
    <w:rPr>
      <w:rFonts w:ascii="Times New Roman" w:hAnsi="Times New Roman" w:cs="Times New Roman"/>
      <w:sz w:val="24"/>
      <w:szCs w:val="24"/>
      <w:lang w:val="x-none" w:eastAsia="ru-RU"/>
    </w:rPr>
  </w:style>
  <w:style w:type="paragraph" w:styleId="afc">
    <w:name w:val="Plain Text"/>
    <w:basedOn w:val="a0"/>
    <w:link w:val="afd"/>
    <w:uiPriority w:val="99"/>
    <w:unhideWhenUsed/>
    <w:rsid w:val="00AF065F"/>
    <w:pPr>
      <w:spacing w:after="0" w:line="240" w:lineRule="auto"/>
    </w:pPr>
    <w:rPr>
      <w:rFonts w:ascii="Calibri" w:hAnsi="Calibri"/>
      <w:szCs w:val="21"/>
    </w:rPr>
  </w:style>
  <w:style w:type="character" w:customStyle="1" w:styleId="afd">
    <w:name w:val="Текст Знак"/>
    <w:basedOn w:val="a1"/>
    <w:link w:val="afc"/>
    <w:uiPriority w:val="99"/>
    <w:locked/>
    <w:rsid w:val="00AF065F"/>
    <w:rPr>
      <w:rFonts w:ascii="Calibri" w:hAnsi="Calibri" w:cs="Times New Roman"/>
      <w:sz w:val="21"/>
      <w:szCs w:val="21"/>
    </w:rPr>
  </w:style>
  <w:style w:type="numbering" w:customStyle="1" w:styleId="3">
    <w:name w:val="Стиль3"/>
    <w:pPr>
      <w:numPr>
        <w:numId w:val="2"/>
      </w:numPr>
    </w:pPr>
  </w:style>
  <w:style w:type="numbering" w:customStyle="1" w:styleId="1">
    <w:name w:val="Стиль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37958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2E632EE852DD49E62088CF0AB9D9C11B0E73B787FBDB27DE5B3FDF2212B29923DC6F1D3E740B83DD396366B6E8a0O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10E5D-8E4C-437D-991E-19DC31301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125</Pages>
  <Words>44684</Words>
  <Characters>254703</Characters>
  <Application>Microsoft Office Word</Application>
  <DocSecurity>4</DocSecurity>
  <Lines>2122</Lines>
  <Paragraphs>597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298790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Гаврилова Ю.С.</cp:lastModifiedBy>
  <cp:revision>2</cp:revision>
  <cp:lastPrinted>2024-10-24T07:10:00Z</cp:lastPrinted>
  <dcterms:created xsi:type="dcterms:W3CDTF">2024-10-24T07:11:00Z</dcterms:created>
  <dcterms:modified xsi:type="dcterms:W3CDTF">2024-10-24T07:11:00Z</dcterms:modified>
</cp:coreProperties>
</file>